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AF3" w14:textId="7010294E" w:rsidR="00146AC4" w:rsidRDefault="00997ED6"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9264" behindDoc="1" locked="0" layoutInCell="1" allowOverlap="1" wp14:anchorId="35722696" wp14:editId="55541707">
            <wp:simplePos x="0" y="0"/>
            <wp:positionH relativeFrom="column">
              <wp:posOffset>-132848</wp:posOffset>
            </wp:positionH>
            <wp:positionV relativeFrom="paragraph">
              <wp:posOffset>-289486</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C4">
        <w:rPr>
          <w:noProof/>
        </w:rPr>
        <w:drawing>
          <wp:anchor distT="0" distB="0" distL="114300" distR="114300" simplePos="0" relativeHeight="251657216" behindDoc="0" locked="0" layoutInCell="1" allowOverlap="1" wp14:anchorId="31497412" wp14:editId="342258CB">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00146AC4">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37EBB9F1" w14:textId="61CEE097" w:rsidR="00276BA3" w:rsidRDefault="00146AC4" w:rsidP="00276BA3">
      <w:pPr>
        <w:pStyle w:val="Ttulo1"/>
        <w:shd w:val="clear" w:color="auto" w:fill="E7E6E6"/>
      </w:pPr>
      <w:r w:rsidRPr="001667B9">
        <w:rPr>
          <w:rFonts w:ascii="Calibri" w:hAnsi="Calibri"/>
          <w:sz w:val="22"/>
          <w:szCs w:val="22"/>
        </w:rPr>
        <w:t xml:space="preserve">ANEXO </w:t>
      </w:r>
      <w:r w:rsidR="003811FD">
        <w:rPr>
          <w:rFonts w:ascii="Calibri" w:hAnsi="Calibri"/>
          <w:sz w:val="22"/>
          <w:szCs w:val="22"/>
        </w:rPr>
        <w:t>VIII</w:t>
      </w:r>
      <w:r w:rsidR="00777603">
        <w:rPr>
          <w:rFonts w:ascii="Calibri" w:hAnsi="Calibri"/>
          <w:sz w:val="22"/>
          <w:szCs w:val="22"/>
        </w:rPr>
        <w:t xml:space="preserve"> </w:t>
      </w:r>
      <w:r w:rsidRPr="001667B9">
        <w:rPr>
          <w:rFonts w:ascii="Calibri" w:hAnsi="Calibri"/>
          <w:sz w:val="22"/>
          <w:szCs w:val="22"/>
        </w:rPr>
        <w:t>– INSTRUMENTO DE MEDIÇÃO DE RESULTADO</w:t>
      </w:r>
      <w:r w:rsidR="00276BA3">
        <w:rPr>
          <w:rFonts w:ascii="Calibri" w:hAnsi="Calibri"/>
          <w:sz w:val="22"/>
          <w:szCs w:val="22"/>
        </w:rPr>
        <w:t xml:space="preserve"> </w:t>
      </w:r>
      <w:r w:rsidR="00276BA3">
        <w:rPr>
          <w:rFonts w:ascii="Calibri" w:eastAsia="Calibri" w:hAnsi="Calibri" w:cs="Calibri"/>
          <w:sz w:val="22"/>
        </w:rPr>
        <w:t xml:space="preserve">DE NA UNIVERSIDADE FEDERAL FLUMINENSE </w:t>
      </w:r>
    </w:p>
    <w:p w14:paraId="69491635" w14:textId="77777777" w:rsidR="00276BA3" w:rsidRDefault="00276BA3" w:rsidP="00276BA3">
      <w:pPr>
        <w:spacing w:after="11"/>
      </w:pPr>
      <w:r>
        <w:rPr>
          <w:rFonts w:ascii="Calibri" w:eastAsia="Calibri" w:hAnsi="Calibri" w:cs="Calibri"/>
          <w:sz w:val="22"/>
        </w:rPr>
        <w:t xml:space="preserve"> </w:t>
      </w:r>
    </w:p>
    <w:p w14:paraId="33E5F048" w14:textId="77777777" w:rsidR="00276BA3" w:rsidRDefault="00276BA3" w:rsidP="00276BA3">
      <w:pPr>
        <w:pStyle w:val="Ttulo1"/>
        <w:ind w:left="345" w:hanging="360"/>
        <w:jc w:val="both"/>
      </w:pPr>
      <w:r>
        <w:t xml:space="preserve">INTRODUÇÃO </w:t>
      </w:r>
    </w:p>
    <w:p w14:paraId="173FCBC2" w14:textId="77777777" w:rsidR="00276BA3" w:rsidRDefault="00276BA3" w:rsidP="00276BA3">
      <w:pPr>
        <w:ind w:left="427"/>
        <w:jc w:val="both"/>
      </w:pPr>
      <w:r>
        <w:rPr>
          <w:rFonts w:ascii="Calibri" w:eastAsia="Calibri" w:hAnsi="Calibri" w:cs="Calibri"/>
          <w:sz w:val="22"/>
        </w:rPr>
        <w:t xml:space="preserve"> </w:t>
      </w:r>
    </w:p>
    <w:p w14:paraId="05787D8A" w14:textId="77777777" w:rsidR="00276BA3" w:rsidRDefault="00276BA3" w:rsidP="00276BA3">
      <w:pPr>
        <w:spacing w:line="239" w:lineRule="auto"/>
        <w:ind w:left="422" w:right="-14" w:hanging="10"/>
        <w:jc w:val="both"/>
      </w:pPr>
      <w:r>
        <w:rPr>
          <w:rFonts w:ascii="Calibri" w:eastAsia="Calibri" w:hAnsi="Calibri" w:cs="Calibri"/>
          <w:sz w:val="22"/>
        </w:rPr>
        <w:t xml:space="preserve">O procedimento a ser adotado pela gestão do contrato de prestação de </w:t>
      </w:r>
      <w:r>
        <w:rPr>
          <w:rFonts w:ascii="Calibri" w:eastAsia="Calibri" w:hAnsi="Calibri" w:cs="Calibri"/>
          <w:b/>
          <w:sz w:val="22"/>
        </w:rPr>
        <w:t>SERVIÇO TERCEIRIZADO PARA CONTRATAÇÃO DE MÃO DE OBRA,</w:t>
      </w:r>
      <w:r>
        <w:rPr>
          <w:rFonts w:ascii="Calibri" w:eastAsia="Calibri" w:hAnsi="Calibri" w:cs="Calibri"/>
          <w:sz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 </w:t>
      </w:r>
    </w:p>
    <w:p w14:paraId="7A74C31D" w14:textId="77777777" w:rsidR="00276BA3" w:rsidRDefault="00276BA3" w:rsidP="00276BA3">
      <w:pPr>
        <w:spacing w:after="10"/>
        <w:ind w:left="708"/>
        <w:jc w:val="both"/>
      </w:pPr>
      <w:r>
        <w:rPr>
          <w:rFonts w:ascii="Calibri" w:eastAsia="Calibri" w:hAnsi="Calibri" w:cs="Calibri"/>
          <w:b/>
          <w:sz w:val="22"/>
        </w:rPr>
        <w:t xml:space="preserve"> </w:t>
      </w:r>
    </w:p>
    <w:p w14:paraId="6C6E2146" w14:textId="77777777" w:rsidR="00276BA3" w:rsidRDefault="00276BA3" w:rsidP="00276BA3">
      <w:pPr>
        <w:pStyle w:val="Ttulo1"/>
        <w:ind w:left="345" w:hanging="360"/>
        <w:jc w:val="both"/>
      </w:pPr>
      <w:r>
        <w:t xml:space="preserve">OBJETIVO </w:t>
      </w:r>
    </w:p>
    <w:p w14:paraId="57FF7071" w14:textId="77777777" w:rsidR="00276BA3" w:rsidRDefault="00276BA3" w:rsidP="00276BA3">
      <w:pPr>
        <w:ind w:left="427"/>
        <w:jc w:val="both"/>
      </w:pPr>
      <w:r>
        <w:rPr>
          <w:rFonts w:ascii="Calibri" w:eastAsia="Calibri" w:hAnsi="Calibri" w:cs="Calibri"/>
          <w:sz w:val="22"/>
        </w:rPr>
        <w:t xml:space="preserve"> </w:t>
      </w:r>
    </w:p>
    <w:p w14:paraId="7D897C2F" w14:textId="77777777" w:rsidR="00276BA3" w:rsidRDefault="00276BA3" w:rsidP="00276BA3">
      <w:pPr>
        <w:spacing w:line="239" w:lineRule="auto"/>
        <w:ind w:left="422" w:right="-14" w:hanging="10"/>
        <w:jc w:val="both"/>
      </w:pPr>
      <w:r>
        <w:rPr>
          <w:rFonts w:ascii="Calibri" w:eastAsia="Calibri" w:hAnsi="Calibri" w:cs="Calibri"/>
          <w:sz w:val="22"/>
        </w:rPr>
        <w:t xml:space="preserve">Parametrizar e padronizar a avaliação de desempenho e qualidade dos serviços prestados pela CONTRATADA na execução do contrato de prestação de serviços. </w:t>
      </w:r>
    </w:p>
    <w:p w14:paraId="1E6E0ED0" w14:textId="77777777" w:rsidR="00276BA3" w:rsidRDefault="00276BA3" w:rsidP="00276BA3">
      <w:pPr>
        <w:spacing w:after="11"/>
        <w:ind w:left="708"/>
        <w:jc w:val="both"/>
      </w:pPr>
      <w:r>
        <w:rPr>
          <w:rFonts w:ascii="Calibri" w:eastAsia="Calibri" w:hAnsi="Calibri" w:cs="Calibri"/>
          <w:b/>
          <w:sz w:val="22"/>
        </w:rPr>
        <w:t xml:space="preserve"> </w:t>
      </w:r>
    </w:p>
    <w:p w14:paraId="7F3AFF3A" w14:textId="77777777" w:rsidR="00276BA3" w:rsidRDefault="00276BA3" w:rsidP="00276BA3">
      <w:pPr>
        <w:pStyle w:val="Ttulo1"/>
        <w:ind w:left="345" w:hanging="360"/>
        <w:jc w:val="both"/>
      </w:pPr>
      <w:r>
        <w:t xml:space="preserve">REGRAS GERAIS </w:t>
      </w:r>
    </w:p>
    <w:p w14:paraId="155E40B8" w14:textId="77777777" w:rsidR="00276BA3" w:rsidRDefault="00276BA3" w:rsidP="00276BA3">
      <w:pPr>
        <w:ind w:left="427"/>
        <w:jc w:val="both"/>
      </w:pPr>
      <w:r>
        <w:rPr>
          <w:rFonts w:ascii="Calibri" w:eastAsia="Calibri" w:hAnsi="Calibri" w:cs="Calibri"/>
          <w:sz w:val="22"/>
        </w:rPr>
        <w:t xml:space="preserve"> </w:t>
      </w:r>
    </w:p>
    <w:p w14:paraId="5BE59501" w14:textId="77777777" w:rsidR="00276BA3" w:rsidRDefault="00276BA3" w:rsidP="00276BA3">
      <w:pPr>
        <w:spacing w:line="239" w:lineRule="auto"/>
        <w:ind w:left="422" w:right="-14" w:hanging="10"/>
        <w:jc w:val="both"/>
      </w:pPr>
      <w:r>
        <w:rPr>
          <w:rFonts w:ascii="Calibri" w:eastAsia="Calibri" w:hAnsi="Calibri" w:cs="Calibri"/>
          <w:sz w:val="22"/>
        </w:rPr>
        <w:t>A avaliação da CONTRATADA na prestação de serviços será feita por meio da análise da Nota Mensal de Avaliação (</w:t>
      </w:r>
      <w:proofErr w:type="gramStart"/>
      <w:r>
        <w:rPr>
          <w:rFonts w:ascii="Calibri" w:eastAsia="Calibri" w:hAnsi="Calibri" w:cs="Calibri"/>
          <w:sz w:val="22"/>
        </w:rPr>
        <w:t>NMA)  na</w:t>
      </w:r>
      <w:proofErr w:type="gramEnd"/>
      <w:r>
        <w:rPr>
          <w:rFonts w:ascii="Calibri" w:eastAsia="Calibri" w:hAnsi="Calibri" w:cs="Calibri"/>
          <w:sz w:val="22"/>
        </w:rPr>
        <w:t xml:space="preserve"> prestação dos serviços. </w:t>
      </w:r>
    </w:p>
    <w:p w14:paraId="1192301E" w14:textId="77777777" w:rsidR="00276BA3" w:rsidRDefault="00276BA3" w:rsidP="00276BA3">
      <w:pPr>
        <w:jc w:val="both"/>
      </w:pPr>
      <w:r>
        <w:rPr>
          <w:rFonts w:ascii="Calibri" w:eastAsia="Calibri" w:hAnsi="Calibri" w:cs="Calibri"/>
          <w:sz w:val="22"/>
        </w:rPr>
        <w:t xml:space="preserve"> </w:t>
      </w:r>
    </w:p>
    <w:p w14:paraId="304C9FD4" w14:textId="77777777" w:rsidR="00276BA3" w:rsidRDefault="00276BA3" w:rsidP="00276BA3">
      <w:pPr>
        <w:spacing w:after="12"/>
        <w:jc w:val="both"/>
      </w:pPr>
      <w:r>
        <w:rPr>
          <w:rFonts w:ascii="Calibri" w:eastAsia="Calibri" w:hAnsi="Calibri" w:cs="Calibri"/>
          <w:sz w:val="22"/>
        </w:rPr>
        <w:t xml:space="preserve"> </w:t>
      </w:r>
    </w:p>
    <w:p w14:paraId="069C52F3" w14:textId="77777777" w:rsidR="00276BA3" w:rsidRDefault="00276BA3" w:rsidP="00276BA3">
      <w:pPr>
        <w:pStyle w:val="Ttulo1"/>
        <w:ind w:left="345" w:hanging="360"/>
        <w:jc w:val="both"/>
      </w:pPr>
      <w:r>
        <w:t xml:space="preserve">TABELA DE INDICADORES, OCORRÊNCIAS E PONTOS </w:t>
      </w:r>
    </w:p>
    <w:tbl>
      <w:tblPr>
        <w:tblStyle w:val="TableGrid"/>
        <w:tblW w:w="10485" w:type="dxa"/>
        <w:tblInd w:w="6" w:type="dxa"/>
        <w:tblCellMar>
          <w:top w:w="46" w:type="dxa"/>
          <w:left w:w="108" w:type="dxa"/>
          <w:bottom w:w="0" w:type="dxa"/>
          <w:right w:w="101" w:type="dxa"/>
        </w:tblCellMar>
        <w:tblLook w:val="04A0" w:firstRow="1" w:lastRow="0" w:firstColumn="1" w:lastColumn="0" w:noHBand="0" w:noVBand="1"/>
      </w:tblPr>
      <w:tblGrid>
        <w:gridCol w:w="2860"/>
        <w:gridCol w:w="7625"/>
      </w:tblGrid>
      <w:tr w:rsidR="00276BA3" w14:paraId="63A3D289" w14:textId="77777777" w:rsidTr="00895D98">
        <w:trPr>
          <w:trHeight w:val="264"/>
        </w:trPr>
        <w:tc>
          <w:tcPr>
            <w:tcW w:w="10485" w:type="dxa"/>
            <w:gridSpan w:val="2"/>
            <w:tcBorders>
              <w:top w:val="single" w:sz="4" w:space="0" w:color="4F81BD"/>
              <w:left w:val="single" w:sz="4" w:space="0" w:color="4F81BD"/>
              <w:bottom w:val="single" w:sz="4" w:space="0" w:color="4F81BD"/>
              <w:right w:val="single" w:sz="4" w:space="0" w:color="4F81BD"/>
            </w:tcBorders>
            <w:shd w:val="clear" w:color="auto" w:fill="4F81BD"/>
          </w:tcPr>
          <w:p w14:paraId="1885E4B6" w14:textId="77777777" w:rsidR="00276BA3" w:rsidRDefault="00276BA3" w:rsidP="00895D98">
            <w:pPr>
              <w:tabs>
                <w:tab w:val="center" w:pos="1321"/>
                <w:tab w:val="center" w:pos="6150"/>
              </w:tabs>
            </w:pPr>
            <w:r>
              <w:tab/>
            </w:r>
            <w:r>
              <w:rPr>
                <w:rFonts w:ascii="Calibri" w:eastAsia="Calibri" w:hAnsi="Calibri" w:cs="Calibri"/>
                <w:b/>
                <w:sz w:val="20"/>
              </w:rPr>
              <w:t xml:space="preserve">Descrição do Indicador </w:t>
            </w:r>
            <w:r>
              <w:rPr>
                <w:rFonts w:ascii="Calibri" w:eastAsia="Calibri" w:hAnsi="Calibri" w:cs="Calibri"/>
                <w:b/>
                <w:sz w:val="20"/>
              </w:rPr>
              <w:tab/>
              <w:t xml:space="preserve">Todos os postos deverão estar sendo executados, conforme Termo de Contrato </w:t>
            </w:r>
          </w:p>
        </w:tc>
      </w:tr>
      <w:tr w:rsidR="00276BA3" w14:paraId="2EF3ACF4" w14:textId="77777777" w:rsidTr="00895D98">
        <w:trPr>
          <w:trHeight w:val="263"/>
        </w:trPr>
        <w:tc>
          <w:tcPr>
            <w:tcW w:w="2860" w:type="dxa"/>
            <w:tcBorders>
              <w:top w:val="single" w:sz="4" w:space="0" w:color="4F81BD"/>
              <w:left w:val="single" w:sz="4" w:space="0" w:color="95B3D7"/>
              <w:bottom w:val="single" w:sz="4" w:space="0" w:color="95B3D7"/>
              <w:right w:val="single" w:sz="4" w:space="0" w:color="95B3D7"/>
            </w:tcBorders>
            <w:shd w:val="clear" w:color="auto" w:fill="DBE5F1"/>
          </w:tcPr>
          <w:p w14:paraId="1ED0C95C" w14:textId="77777777" w:rsidR="00276BA3" w:rsidRDefault="00276BA3" w:rsidP="00895D98">
            <w:pPr>
              <w:ind w:left="5"/>
              <w:jc w:val="center"/>
            </w:pPr>
            <w:r>
              <w:rPr>
                <w:rFonts w:ascii="Calibri" w:eastAsia="Calibri" w:hAnsi="Calibri" w:cs="Calibri"/>
                <w:b/>
                <w:sz w:val="20"/>
              </w:rPr>
              <w:t xml:space="preserve">Finalidade </w:t>
            </w:r>
          </w:p>
        </w:tc>
        <w:tc>
          <w:tcPr>
            <w:tcW w:w="7625" w:type="dxa"/>
            <w:tcBorders>
              <w:top w:val="single" w:sz="4" w:space="0" w:color="4F81BD"/>
              <w:left w:val="single" w:sz="4" w:space="0" w:color="95B3D7"/>
              <w:bottom w:val="single" w:sz="4" w:space="0" w:color="95B3D7"/>
              <w:right w:val="single" w:sz="4" w:space="0" w:color="95B3D7"/>
            </w:tcBorders>
            <w:shd w:val="clear" w:color="auto" w:fill="DBE5F1"/>
          </w:tcPr>
          <w:p w14:paraId="4AC97E00" w14:textId="77777777" w:rsidR="00276BA3" w:rsidRDefault="00276BA3" w:rsidP="00895D98">
            <w:r>
              <w:rPr>
                <w:rFonts w:ascii="Calibri" w:eastAsia="Calibri" w:hAnsi="Calibri" w:cs="Calibri"/>
                <w:sz w:val="20"/>
              </w:rPr>
              <w:t xml:space="preserve">Garantir a fiel execução dos serviços contratados </w:t>
            </w:r>
          </w:p>
        </w:tc>
      </w:tr>
      <w:tr w:rsidR="00276BA3" w14:paraId="355EAF46" w14:textId="77777777" w:rsidTr="00895D98">
        <w:trPr>
          <w:trHeight w:val="1543"/>
        </w:trPr>
        <w:tc>
          <w:tcPr>
            <w:tcW w:w="2860" w:type="dxa"/>
            <w:tcBorders>
              <w:top w:val="single" w:sz="4" w:space="0" w:color="95B3D7"/>
              <w:left w:val="single" w:sz="4" w:space="0" w:color="95B3D7"/>
              <w:bottom w:val="single" w:sz="4" w:space="0" w:color="95B3D7"/>
              <w:right w:val="single" w:sz="4" w:space="0" w:color="95B3D7"/>
            </w:tcBorders>
            <w:vAlign w:val="center"/>
          </w:tcPr>
          <w:p w14:paraId="553ED625" w14:textId="77777777" w:rsidR="00276BA3" w:rsidRDefault="00276BA3" w:rsidP="00895D98">
            <w:pPr>
              <w:ind w:left="4"/>
              <w:jc w:val="center"/>
            </w:pPr>
            <w:r>
              <w:rPr>
                <w:rFonts w:ascii="Calibri" w:eastAsia="Calibri" w:hAnsi="Calibri" w:cs="Calibri"/>
                <w:b/>
                <w:sz w:val="20"/>
              </w:rPr>
              <w:t xml:space="preserve">Metas a cumprir </w:t>
            </w:r>
          </w:p>
        </w:tc>
        <w:tc>
          <w:tcPr>
            <w:tcW w:w="7625" w:type="dxa"/>
            <w:tcBorders>
              <w:top w:val="single" w:sz="4" w:space="0" w:color="95B3D7"/>
              <w:left w:val="single" w:sz="4" w:space="0" w:color="95B3D7"/>
              <w:bottom w:val="single" w:sz="4" w:space="0" w:color="95B3D7"/>
              <w:right w:val="single" w:sz="4" w:space="0" w:color="95B3D7"/>
            </w:tcBorders>
          </w:tcPr>
          <w:p w14:paraId="66AA2A8C" w14:textId="77777777" w:rsidR="00276BA3" w:rsidRDefault="00276BA3" w:rsidP="00895D98">
            <w:pPr>
              <w:spacing w:line="242" w:lineRule="auto"/>
            </w:pPr>
            <w:r>
              <w:rPr>
                <w:rFonts w:ascii="Calibri" w:eastAsia="Calibri" w:hAnsi="Calibri" w:cs="Calibri"/>
                <w:sz w:val="20"/>
              </w:rPr>
              <w:t xml:space="preserve">· Manter em tempo integral todos os postos contratados e em suas respectivas áreas de abrangência; </w:t>
            </w:r>
          </w:p>
          <w:p w14:paraId="292F2649" w14:textId="77777777" w:rsidR="00276BA3" w:rsidRDefault="00276BA3" w:rsidP="00895D98">
            <w:pPr>
              <w:spacing w:after="2" w:line="239" w:lineRule="auto"/>
            </w:pPr>
            <w:r>
              <w:rPr>
                <w:rFonts w:ascii="Calibri" w:eastAsia="Calibri" w:hAnsi="Calibri" w:cs="Calibri"/>
                <w:sz w:val="20"/>
              </w:rPr>
              <w:t xml:space="preserve">· Não deixar descobertos os postos, não sendo permitida a prorrogação da jornada de trabalho (dobra);  </w:t>
            </w:r>
          </w:p>
          <w:p w14:paraId="10DC87CD" w14:textId="77777777" w:rsidR="00276BA3" w:rsidRDefault="00276BA3" w:rsidP="00895D98">
            <w:r>
              <w:rPr>
                <w:rFonts w:ascii="Calibri" w:eastAsia="Calibri" w:hAnsi="Calibri" w:cs="Calibri"/>
                <w:sz w:val="20"/>
              </w:rPr>
              <w:t xml:space="preserve">· Cumprir todas as obrigações trabalhistas.  </w:t>
            </w:r>
          </w:p>
          <w:p w14:paraId="77528FAC" w14:textId="77777777" w:rsidR="00276BA3" w:rsidRDefault="00276BA3" w:rsidP="00895D98">
            <w:r>
              <w:rPr>
                <w:rFonts w:ascii="Calibri" w:eastAsia="Calibri" w:hAnsi="Calibri" w:cs="Calibri"/>
                <w:sz w:val="20"/>
              </w:rPr>
              <w:t xml:space="preserve">· Não permitir desvio de função dos colaboradores. </w:t>
            </w:r>
          </w:p>
        </w:tc>
      </w:tr>
      <w:tr w:rsidR="00276BA3" w14:paraId="6C84C8F2" w14:textId="77777777" w:rsidTr="00895D98">
        <w:trPr>
          <w:trHeight w:val="773"/>
        </w:trPr>
        <w:tc>
          <w:tcPr>
            <w:tcW w:w="2860"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0C76D897" w14:textId="77777777" w:rsidR="00276BA3" w:rsidRDefault="00276BA3" w:rsidP="00895D98">
            <w:pPr>
              <w:ind w:left="2"/>
              <w:jc w:val="center"/>
            </w:pPr>
            <w:r>
              <w:rPr>
                <w:rFonts w:ascii="Calibri" w:eastAsia="Calibri" w:hAnsi="Calibri" w:cs="Calibri"/>
                <w:b/>
                <w:sz w:val="20"/>
              </w:rPr>
              <w:t xml:space="preserve">Instrumento de medição </w:t>
            </w:r>
          </w:p>
        </w:tc>
        <w:tc>
          <w:tcPr>
            <w:tcW w:w="7625" w:type="dxa"/>
            <w:tcBorders>
              <w:top w:val="single" w:sz="4" w:space="0" w:color="95B3D7"/>
              <w:left w:val="single" w:sz="4" w:space="0" w:color="95B3D7"/>
              <w:bottom w:val="single" w:sz="4" w:space="0" w:color="95B3D7"/>
              <w:right w:val="single" w:sz="4" w:space="0" w:color="95B3D7"/>
            </w:tcBorders>
            <w:shd w:val="clear" w:color="auto" w:fill="DBE5F1"/>
          </w:tcPr>
          <w:p w14:paraId="465FC942" w14:textId="77777777" w:rsidR="00276BA3" w:rsidRDefault="00276BA3" w:rsidP="00895D98">
            <w:r>
              <w:rPr>
                <w:rFonts w:ascii="Calibri" w:eastAsia="Calibri" w:hAnsi="Calibri" w:cs="Calibri"/>
                <w:sz w:val="20"/>
              </w:rPr>
              <w:t xml:space="preserve">· Ficha de frequência;  </w:t>
            </w:r>
          </w:p>
          <w:p w14:paraId="63B8CFDA" w14:textId="77777777" w:rsidR="00276BA3" w:rsidRDefault="00276BA3" w:rsidP="00895D98">
            <w:r>
              <w:rPr>
                <w:rFonts w:ascii="Calibri" w:eastAsia="Calibri" w:hAnsi="Calibri" w:cs="Calibri"/>
                <w:sz w:val="20"/>
              </w:rPr>
              <w:t xml:space="preserve">· Livro de ocorrências;  </w:t>
            </w:r>
          </w:p>
          <w:p w14:paraId="440AC718" w14:textId="77777777" w:rsidR="00276BA3" w:rsidRDefault="00276BA3" w:rsidP="00895D98">
            <w:r>
              <w:rPr>
                <w:rFonts w:ascii="Calibri" w:eastAsia="Calibri" w:hAnsi="Calibri" w:cs="Calibri"/>
                <w:sz w:val="20"/>
              </w:rPr>
              <w:t xml:space="preserve">· Relatórios e comprovantes gerenciais. </w:t>
            </w:r>
          </w:p>
        </w:tc>
      </w:tr>
      <w:tr w:rsidR="00276BA3" w14:paraId="78F6D093" w14:textId="77777777" w:rsidTr="00895D98">
        <w:trPr>
          <w:trHeight w:val="2053"/>
        </w:trPr>
        <w:tc>
          <w:tcPr>
            <w:tcW w:w="2860" w:type="dxa"/>
            <w:tcBorders>
              <w:top w:val="single" w:sz="4" w:space="0" w:color="95B3D7"/>
              <w:left w:val="single" w:sz="4" w:space="0" w:color="95B3D7"/>
              <w:bottom w:val="single" w:sz="4" w:space="0" w:color="95B3D7"/>
              <w:right w:val="single" w:sz="4" w:space="0" w:color="95B3D7"/>
            </w:tcBorders>
            <w:vAlign w:val="center"/>
          </w:tcPr>
          <w:p w14:paraId="3D1DD4F7" w14:textId="77777777" w:rsidR="00276BA3" w:rsidRDefault="00276BA3" w:rsidP="00895D98">
            <w:pPr>
              <w:ind w:left="2"/>
              <w:jc w:val="center"/>
            </w:pPr>
            <w:r>
              <w:rPr>
                <w:rFonts w:ascii="Calibri" w:eastAsia="Calibri" w:hAnsi="Calibri" w:cs="Calibri"/>
                <w:b/>
                <w:sz w:val="20"/>
              </w:rPr>
              <w:t xml:space="preserve">Forma de acompanhamento </w:t>
            </w:r>
          </w:p>
        </w:tc>
        <w:tc>
          <w:tcPr>
            <w:tcW w:w="7625" w:type="dxa"/>
            <w:tcBorders>
              <w:top w:val="single" w:sz="4" w:space="0" w:color="95B3D7"/>
              <w:left w:val="single" w:sz="4" w:space="0" w:color="95B3D7"/>
              <w:bottom w:val="single" w:sz="4" w:space="0" w:color="95B3D7"/>
              <w:right w:val="single" w:sz="4" w:space="0" w:color="95B3D7"/>
            </w:tcBorders>
          </w:tcPr>
          <w:p w14:paraId="3C7FD4AF" w14:textId="77777777" w:rsidR="00276BA3" w:rsidRDefault="00276BA3" w:rsidP="00895D98">
            <w:pPr>
              <w:spacing w:after="2"/>
            </w:pPr>
            <w:r>
              <w:rPr>
                <w:rFonts w:ascii="Calibri" w:eastAsia="Calibri" w:hAnsi="Calibri" w:cs="Calibri"/>
                <w:sz w:val="20"/>
              </w:rPr>
              <w:t xml:space="preserve">· Visitas in loco por amostragem, pelo fiscal técnico, afim de identificar as condições apresentadas na prática.  </w:t>
            </w:r>
          </w:p>
          <w:p w14:paraId="0F0F05F5" w14:textId="77777777" w:rsidR="00276BA3" w:rsidRDefault="00276BA3" w:rsidP="00895D98">
            <w:pPr>
              <w:spacing w:line="242" w:lineRule="auto"/>
            </w:pPr>
            <w:r>
              <w:rPr>
                <w:rFonts w:ascii="Calibri" w:eastAsia="Calibri" w:hAnsi="Calibri" w:cs="Calibri"/>
                <w:sz w:val="20"/>
              </w:rPr>
              <w:t xml:space="preserve">- Verificação e análise das ocorrências e/ou ausências registradas (livros de ocorrência e </w:t>
            </w:r>
            <w:proofErr w:type="spellStart"/>
            <w:r>
              <w:rPr>
                <w:rFonts w:ascii="Calibri" w:eastAsia="Calibri" w:hAnsi="Calibri" w:cs="Calibri"/>
                <w:sz w:val="20"/>
              </w:rPr>
              <w:t>emails</w:t>
            </w:r>
            <w:proofErr w:type="spellEnd"/>
            <w:r>
              <w:rPr>
                <w:rFonts w:ascii="Calibri" w:eastAsia="Calibri" w:hAnsi="Calibri" w:cs="Calibri"/>
                <w:sz w:val="20"/>
              </w:rPr>
              <w:t xml:space="preserve">) durante a prestação dos serviços  </w:t>
            </w:r>
          </w:p>
          <w:p w14:paraId="4E644D50" w14:textId="77777777" w:rsidR="00276BA3" w:rsidRDefault="00276BA3" w:rsidP="00895D98">
            <w:r>
              <w:rPr>
                <w:rFonts w:ascii="Calibri" w:eastAsia="Calibri" w:hAnsi="Calibri" w:cs="Calibri"/>
                <w:sz w:val="20"/>
              </w:rPr>
              <w:t xml:space="preserve">Conferência, pelo fiscal administrativo, das fichas de frequência dos trabalhadores alocados na prestação dos serviços, e dos demais documentos relativos ao contrato;  </w:t>
            </w:r>
          </w:p>
        </w:tc>
      </w:tr>
      <w:tr w:rsidR="00276BA3" w14:paraId="528274CE" w14:textId="77777777" w:rsidTr="00895D98">
        <w:trPr>
          <w:trHeight w:val="263"/>
        </w:trPr>
        <w:tc>
          <w:tcPr>
            <w:tcW w:w="2860" w:type="dxa"/>
            <w:tcBorders>
              <w:top w:val="single" w:sz="4" w:space="0" w:color="95B3D7"/>
              <w:left w:val="single" w:sz="4" w:space="0" w:color="95B3D7"/>
              <w:bottom w:val="single" w:sz="4" w:space="0" w:color="95B3D7"/>
              <w:right w:val="single" w:sz="4" w:space="0" w:color="95B3D7"/>
            </w:tcBorders>
            <w:shd w:val="clear" w:color="auto" w:fill="DBE5F1"/>
          </w:tcPr>
          <w:p w14:paraId="1F50C1D0" w14:textId="77777777" w:rsidR="00276BA3" w:rsidRDefault="00276BA3" w:rsidP="00895D98">
            <w:pPr>
              <w:ind w:left="5"/>
              <w:jc w:val="center"/>
              <w:rPr>
                <w:rFonts w:ascii="Calibri" w:eastAsia="Calibri" w:hAnsi="Calibri" w:cs="Calibri"/>
                <w:b/>
                <w:sz w:val="20"/>
              </w:rPr>
            </w:pPr>
            <w:r>
              <w:rPr>
                <w:rFonts w:ascii="Calibri" w:eastAsia="Calibri" w:hAnsi="Calibri" w:cs="Calibri"/>
                <w:b/>
                <w:sz w:val="20"/>
              </w:rPr>
              <w:t xml:space="preserve">Periodicidade </w:t>
            </w:r>
          </w:p>
          <w:p w14:paraId="31029D0C" w14:textId="77777777" w:rsidR="00332A5A" w:rsidRPr="00332A5A" w:rsidRDefault="00332A5A" w:rsidP="00332A5A"/>
          <w:p w14:paraId="26B39834" w14:textId="77777777" w:rsidR="00332A5A" w:rsidRPr="00332A5A" w:rsidRDefault="00332A5A" w:rsidP="00332A5A"/>
          <w:p w14:paraId="61102813" w14:textId="77777777" w:rsidR="00332A5A" w:rsidRPr="00332A5A" w:rsidRDefault="00332A5A" w:rsidP="00332A5A"/>
          <w:p w14:paraId="411E4A13" w14:textId="77777777" w:rsidR="00332A5A" w:rsidRPr="00332A5A" w:rsidRDefault="00332A5A" w:rsidP="00332A5A"/>
          <w:p w14:paraId="2FAC816D" w14:textId="77777777" w:rsidR="00332A5A" w:rsidRPr="00332A5A" w:rsidRDefault="00332A5A" w:rsidP="00332A5A">
            <w:pPr>
              <w:ind w:firstLine="708"/>
            </w:pPr>
          </w:p>
        </w:tc>
        <w:tc>
          <w:tcPr>
            <w:tcW w:w="7625" w:type="dxa"/>
            <w:tcBorders>
              <w:top w:val="single" w:sz="4" w:space="0" w:color="95B3D7"/>
              <w:left w:val="single" w:sz="4" w:space="0" w:color="95B3D7"/>
              <w:bottom w:val="single" w:sz="4" w:space="0" w:color="95B3D7"/>
              <w:right w:val="single" w:sz="4" w:space="0" w:color="95B3D7"/>
            </w:tcBorders>
            <w:shd w:val="clear" w:color="auto" w:fill="DBE5F1"/>
          </w:tcPr>
          <w:p w14:paraId="07EE0D57" w14:textId="77777777" w:rsidR="00276BA3" w:rsidRDefault="00276BA3" w:rsidP="00895D98">
            <w:r>
              <w:rPr>
                <w:rFonts w:ascii="Calibri" w:eastAsia="Calibri" w:hAnsi="Calibri" w:cs="Calibri"/>
                <w:sz w:val="20"/>
              </w:rPr>
              <w:lastRenderedPageBreak/>
              <w:t xml:space="preserve">Mensal </w:t>
            </w:r>
          </w:p>
        </w:tc>
      </w:tr>
      <w:tr w:rsidR="00276BA3" w14:paraId="20174529" w14:textId="77777777" w:rsidTr="00895D98">
        <w:trPr>
          <w:trHeight w:val="4091"/>
        </w:trPr>
        <w:tc>
          <w:tcPr>
            <w:tcW w:w="2860" w:type="dxa"/>
            <w:tcBorders>
              <w:top w:val="single" w:sz="4" w:space="0" w:color="95B3D7"/>
              <w:left w:val="single" w:sz="4" w:space="0" w:color="95B3D7"/>
              <w:bottom w:val="single" w:sz="4" w:space="0" w:color="95B3D7"/>
              <w:right w:val="single" w:sz="4" w:space="0" w:color="95B3D7"/>
            </w:tcBorders>
            <w:vAlign w:val="center"/>
          </w:tcPr>
          <w:p w14:paraId="71C7F77F" w14:textId="77777777" w:rsidR="00276BA3" w:rsidRDefault="00276BA3" w:rsidP="00895D98">
            <w:pPr>
              <w:ind w:right="10"/>
              <w:jc w:val="center"/>
            </w:pPr>
            <w:r>
              <w:rPr>
                <w:rFonts w:ascii="Calibri" w:eastAsia="Calibri" w:hAnsi="Calibri" w:cs="Calibri"/>
                <w:b/>
                <w:sz w:val="20"/>
              </w:rPr>
              <w:t xml:space="preserve">Mecanismo de cálculo </w:t>
            </w:r>
          </w:p>
        </w:tc>
        <w:tc>
          <w:tcPr>
            <w:tcW w:w="7625" w:type="dxa"/>
            <w:tcBorders>
              <w:top w:val="single" w:sz="4" w:space="0" w:color="95B3D7"/>
              <w:left w:val="single" w:sz="4" w:space="0" w:color="95B3D7"/>
              <w:bottom w:val="single" w:sz="4" w:space="0" w:color="95B3D7"/>
              <w:right w:val="single" w:sz="4" w:space="0" w:color="95B3D7"/>
            </w:tcBorders>
          </w:tcPr>
          <w:p w14:paraId="1F6EBC39" w14:textId="77777777" w:rsidR="00276BA3" w:rsidRDefault="00276BA3" w:rsidP="00895D98">
            <w:r>
              <w:rPr>
                <w:rFonts w:ascii="Calibri" w:eastAsia="Calibri" w:hAnsi="Calibri" w:cs="Calibri"/>
                <w:sz w:val="20"/>
              </w:rPr>
              <w:t xml:space="preserve">A Nota Mensal de Avaliação (NMA) será máxima se:  </w:t>
            </w:r>
          </w:p>
          <w:p w14:paraId="76379E8F" w14:textId="77777777" w:rsidR="00276BA3" w:rsidRDefault="00276BA3" w:rsidP="00895D98">
            <w:pPr>
              <w:spacing w:after="2" w:line="239" w:lineRule="auto"/>
            </w:pPr>
            <w:r>
              <w:rPr>
                <w:rFonts w:ascii="Calibri" w:eastAsia="Calibri" w:hAnsi="Calibri" w:cs="Calibri"/>
                <w:sz w:val="20"/>
              </w:rPr>
              <w:t xml:space="preserve">· No mês avaliado não houver nenhum tipo de intercorrência de ordem administrativa e técnica operacional;  </w:t>
            </w:r>
          </w:p>
          <w:p w14:paraId="4ECADB92" w14:textId="77777777" w:rsidR="00276BA3" w:rsidRDefault="00276BA3" w:rsidP="00895D98">
            <w:pPr>
              <w:spacing w:after="1" w:line="241" w:lineRule="auto"/>
            </w:pPr>
            <w:r>
              <w:rPr>
                <w:rFonts w:ascii="Calibri" w:eastAsia="Calibri" w:hAnsi="Calibri" w:cs="Calibri"/>
                <w:sz w:val="20"/>
              </w:rPr>
              <w:t xml:space="preserve">- Não ficar nenhum posto contratado sem os serviços de vigilância ou quando da ocorrência de situação imprevisível e urgente que obrigue o vigilante a ausentar- se do posto de trabalho a reposição da mão de obra ocorra em no máximo 02 (duas) horas da ocorrência do afastamento;  </w:t>
            </w:r>
          </w:p>
          <w:p w14:paraId="5756412F" w14:textId="77777777" w:rsidR="00276BA3" w:rsidRDefault="00276BA3" w:rsidP="00895D98">
            <w:pPr>
              <w:spacing w:line="242" w:lineRule="auto"/>
              <w:jc w:val="both"/>
            </w:pPr>
            <w:r>
              <w:rPr>
                <w:rFonts w:ascii="Calibri" w:eastAsia="Calibri" w:hAnsi="Calibri" w:cs="Calibri"/>
                <w:sz w:val="20"/>
              </w:rPr>
              <w:t xml:space="preserve">· Se mês avaliado todas as rondas previamente estabelecidas foram realizadas dentro da periodicidade determinada.  </w:t>
            </w:r>
          </w:p>
          <w:p w14:paraId="230F9D6A" w14:textId="77777777" w:rsidR="00276BA3" w:rsidRDefault="00276BA3" w:rsidP="00895D98">
            <w:pPr>
              <w:spacing w:line="242" w:lineRule="auto"/>
              <w:ind w:right="2109"/>
            </w:pPr>
            <w:r>
              <w:rPr>
                <w:rFonts w:ascii="Calibri" w:eastAsia="Calibri" w:hAnsi="Calibri" w:cs="Calibri"/>
                <w:sz w:val="20"/>
              </w:rPr>
              <w:t>A Nota Mensal de Avaliação (NMA) máxima será 10 (dez</w:t>
            </w:r>
            <w:proofErr w:type="gramStart"/>
            <w:r>
              <w:rPr>
                <w:rFonts w:ascii="Calibri" w:eastAsia="Calibri" w:hAnsi="Calibri" w:cs="Calibri"/>
                <w:sz w:val="20"/>
              </w:rPr>
              <w:t>);  (</w:t>
            </w:r>
            <w:proofErr w:type="gramEnd"/>
            <w:r>
              <w:rPr>
                <w:rFonts w:ascii="Calibri" w:eastAsia="Calibri" w:hAnsi="Calibri" w:cs="Calibri"/>
                <w:sz w:val="20"/>
              </w:rPr>
              <w:t xml:space="preserve">NMA) para ajuste no pagamento:  </w:t>
            </w:r>
          </w:p>
          <w:p w14:paraId="2916B038" w14:textId="77777777" w:rsidR="00276BA3" w:rsidRDefault="00276BA3" w:rsidP="00895D98">
            <w:r>
              <w:rPr>
                <w:rFonts w:ascii="Calibri" w:eastAsia="Calibri" w:hAnsi="Calibri" w:cs="Calibri"/>
                <w:sz w:val="20"/>
              </w:rPr>
              <w:t xml:space="preserve">NMA = 10     </w:t>
            </w:r>
          </w:p>
          <w:p w14:paraId="66731D79" w14:textId="77777777" w:rsidR="00276BA3" w:rsidRDefault="00276BA3" w:rsidP="00895D98">
            <w:r>
              <w:rPr>
                <w:rFonts w:ascii="Calibri" w:eastAsia="Calibri" w:hAnsi="Calibri" w:cs="Calibri"/>
                <w:sz w:val="20"/>
              </w:rPr>
              <w:t xml:space="preserve">Da perda de pontos:  </w:t>
            </w:r>
          </w:p>
          <w:p w14:paraId="693E8F95" w14:textId="77777777" w:rsidR="00276BA3" w:rsidRDefault="00276BA3" w:rsidP="00895D98">
            <w:r>
              <w:rPr>
                <w:rFonts w:ascii="Calibri" w:eastAsia="Calibri" w:hAnsi="Calibri" w:cs="Calibri"/>
                <w:sz w:val="20"/>
              </w:rPr>
              <w:t xml:space="preserve">A Contratada perderá pontos da Nota Mensal de Avaliação (NMA) quando for registra ocorrências e descumprimento de suas obrigações, conforme tabela abaixo.  </w:t>
            </w:r>
          </w:p>
        </w:tc>
      </w:tr>
      <w:tr w:rsidR="00276BA3" w14:paraId="0DC5F262" w14:textId="77777777" w:rsidTr="00895D98">
        <w:trPr>
          <w:trHeight w:val="264"/>
        </w:trPr>
        <w:tc>
          <w:tcPr>
            <w:tcW w:w="2860" w:type="dxa"/>
            <w:tcBorders>
              <w:top w:val="single" w:sz="4" w:space="0" w:color="95B3D7"/>
              <w:left w:val="single" w:sz="4" w:space="0" w:color="95B3D7"/>
              <w:bottom w:val="single" w:sz="4" w:space="0" w:color="95B3D7"/>
              <w:right w:val="single" w:sz="4" w:space="0" w:color="95B3D7"/>
            </w:tcBorders>
            <w:shd w:val="clear" w:color="auto" w:fill="DBE5F1"/>
          </w:tcPr>
          <w:p w14:paraId="37C4FD4D" w14:textId="77777777" w:rsidR="00276BA3" w:rsidRDefault="00276BA3" w:rsidP="00895D98">
            <w:pPr>
              <w:ind w:right="11"/>
              <w:jc w:val="center"/>
            </w:pPr>
            <w:r>
              <w:rPr>
                <w:rFonts w:ascii="Calibri" w:eastAsia="Calibri" w:hAnsi="Calibri" w:cs="Calibri"/>
                <w:b/>
                <w:sz w:val="20"/>
              </w:rPr>
              <w:t xml:space="preserve">Início da vigência </w:t>
            </w:r>
          </w:p>
        </w:tc>
        <w:tc>
          <w:tcPr>
            <w:tcW w:w="7625" w:type="dxa"/>
            <w:tcBorders>
              <w:top w:val="single" w:sz="4" w:space="0" w:color="95B3D7"/>
              <w:left w:val="single" w:sz="4" w:space="0" w:color="95B3D7"/>
              <w:bottom w:val="single" w:sz="4" w:space="0" w:color="95B3D7"/>
              <w:right w:val="single" w:sz="4" w:space="0" w:color="95B3D7"/>
            </w:tcBorders>
            <w:shd w:val="clear" w:color="auto" w:fill="DBE5F1"/>
          </w:tcPr>
          <w:p w14:paraId="1B3650C9" w14:textId="77777777" w:rsidR="00276BA3" w:rsidRDefault="00276BA3" w:rsidP="00895D98">
            <w:r>
              <w:rPr>
                <w:rFonts w:ascii="Calibri" w:eastAsia="Calibri" w:hAnsi="Calibri" w:cs="Calibri"/>
                <w:sz w:val="20"/>
              </w:rPr>
              <w:t xml:space="preserve">Data do início da prestação dos serviços.  </w:t>
            </w:r>
          </w:p>
        </w:tc>
      </w:tr>
      <w:tr w:rsidR="00276BA3" w14:paraId="706E0148" w14:textId="77777777" w:rsidTr="00895D98">
        <w:trPr>
          <w:trHeight w:val="5366"/>
        </w:trPr>
        <w:tc>
          <w:tcPr>
            <w:tcW w:w="2860" w:type="dxa"/>
            <w:tcBorders>
              <w:top w:val="single" w:sz="4" w:space="0" w:color="95B3D7"/>
              <w:left w:val="single" w:sz="4" w:space="0" w:color="95B3D7"/>
              <w:bottom w:val="single" w:sz="4" w:space="0" w:color="95B3D7"/>
              <w:right w:val="single" w:sz="4" w:space="0" w:color="95B3D7"/>
            </w:tcBorders>
            <w:vAlign w:val="center"/>
          </w:tcPr>
          <w:p w14:paraId="7DF05863" w14:textId="77777777" w:rsidR="00276BA3" w:rsidRDefault="00276BA3" w:rsidP="00895D98">
            <w:pPr>
              <w:ind w:left="37"/>
            </w:pPr>
            <w:r>
              <w:rPr>
                <w:rFonts w:ascii="Calibri" w:eastAsia="Calibri" w:hAnsi="Calibri" w:cs="Calibri"/>
                <w:b/>
                <w:sz w:val="20"/>
              </w:rPr>
              <w:t xml:space="preserve">Faixas de ajuste no pagamento </w:t>
            </w:r>
          </w:p>
        </w:tc>
        <w:tc>
          <w:tcPr>
            <w:tcW w:w="7625" w:type="dxa"/>
            <w:tcBorders>
              <w:top w:val="single" w:sz="4" w:space="0" w:color="95B3D7"/>
              <w:left w:val="single" w:sz="4" w:space="0" w:color="95B3D7"/>
              <w:bottom w:val="single" w:sz="4" w:space="0" w:color="95B3D7"/>
              <w:right w:val="single" w:sz="4" w:space="0" w:color="95B3D7"/>
            </w:tcBorders>
          </w:tcPr>
          <w:p w14:paraId="087BD66A" w14:textId="77777777" w:rsidR="00276BA3" w:rsidRDefault="00276BA3" w:rsidP="00895D98">
            <w:pPr>
              <w:spacing w:line="242" w:lineRule="auto"/>
            </w:pPr>
            <w:r>
              <w:rPr>
                <w:rFonts w:ascii="Calibri" w:eastAsia="Calibri" w:hAnsi="Calibri" w:cs="Calibri"/>
                <w:sz w:val="20"/>
              </w:rPr>
              <w:t xml:space="preserve">O pagamento à Contratada será realizado na forma descrita abaixo, considerando-se as adequações em função do atendimento das metas preestabelecidas:  </w:t>
            </w:r>
          </w:p>
          <w:p w14:paraId="11DD4B25" w14:textId="77777777" w:rsidR="00276BA3" w:rsidRDefault="00276BA3" w:rsidP="00895D98">
            <w:r>
              <w:rPr>
                <w:rFonts w:ascii="Calibri" w:eastAsia="Calibri" w:hAnsi="Calibri" w:cs="Calibri"/>
                <w:sz w:val="20"/>
              </w:rPr>
              <w:t xml:space="preserve"> </w:t>
            </w:r>
          </w:p>
          <w:p w14:paraId="71988B7A" w14:textId="77777777" w:rsidR="00276BA3" w:rsidRDefault="00276BA3" w:rsidP="00895D98">
            <w:pPr>
              <w:spacing w:after="2" w:line="239" w:lineRule="auto"/>
            </w:pPr>
            <w:r>
              <w:rPr>
                <w:rFonts w:ascii="Calibri" w:eastAsia="Calibri" w:hAnsi="Calibri" w:cs="Calibri"/>
                <w:sz w:val="20"/>
              </w:rPr>
              <w:t xml:space="preserve">· Nota Mensal da Avaliação (NMA) de 9,1 a 10: desconto de 0% do valor mensal do contrato;  </w:t>
            </w:r>
          </w:p>
          <w:p w14:paraId="042BBAA4" w14:textId="77777777" w:rsidR="00276BA3" w:rsidRDefault="00276BA3" w:rsidP="00895D98">
            <w:pPr>
              <w:spacing w:line="242" w:lineRule="auto"/>
            </w:pPr>
            <w:r>
              <w:rPr>
                <w:rFonts w:ascii="Calibri" w:eastAsia="Calibri" w:hAnsi="Calibri" w:cs="Calibri"/>
                <w:sz w:val="20"/>
              </w:rPr>
              <w:t xml:space="preserve">· Nota Mensal da Avaliação (NMA) de 8,1 a 9,0: desconto de 1% do valor mensal do contrato;  </w:t>
            </w:r>
          </w:p>
          <w:p w14:paraId="1CA3C7AC" w14:textId="77777777" w:rsidR="00276BA3" w:rsidRDefault="00276BA3" w:rsidP="00276BA3">
            <w:pPr>
              <w:numPr>
                <w:ilvl w:val="0"/>
                <w:numId w:val="19"/>
              </w:numPr>
              <w:spacing w:after="2" w:line="239" w:lineRule="auto"/>
            </w:pPr>
            <w:r>
              <w:rPr>
                <w:rFonts w:ascii="Calibri" w:eastAsia="Calibri" w:hAnsi="Calibri" w:cs="Calibri"/>
                <w:sz w:val="20"/>
              </w:rPr>
              <w:t xml:space="preserve">Nota Mensal da Avaliação (NMA) de 7,1 a 8,0: desconto de 2% do valor mensal do contrato;  </w:t>
            </w:r>
          </w:p>
          <w:p w14:paraId="522FDDC3" w14:textId="77777777" w:rsidR="00276BA3" w:rsidRDefault="00276BA3" w:rsidP="00276BA3">
            <w:pPr>
              <w:numPr>
                <w:ilvl w:val="0"/>
                <w:numId w:val="19"/>
              </w:numPr>
              <w:spacing w:line="242" w:lineRule="auto"/>
            </w:pPr>
            <w:r>
              <w:rPr>
                <w:rFonts w:ascii="Calibri" w:eastAsia="Calibri" w:hAnsi="Calibri" w:cs="Calibri"/>
                <w:sz w:val="20"/>
              </w:rPr>
              <w:t xml:space="preserve">Nota Mensal da Avaliação (NMA) de 6,1 a 7,0: desconto de 3% do valor mensal do contrato;  </w:t>
            </w:r>
          </w:p>
          <w:p w14:paraId="115B583C" w14:textId="77777777" w:rsidR="00276BA3" w:rsidRDefault="00276BA3" w:rsidP="00276BA3">
            <w:pPr>
              <w:numPr>
                <w:ilvl w:val="0"/>
                <w:numId w:val="19"/>
              </w:numPr>
              <w:spacing w:line="242" w:lineRule="auto"/>
            </w:pPr>
            <w:r>
              <w:rPr>
                <w:rFonts w:ascii="Calibri" w:eastAsia="Calibri" w:hAnsi="Calibri" w:cs="Calibri"/>
                <w:sz w:val="20"/>
              </w:rPr>
              <w:t xml:space="preserve">Nota Mensal da Avaliação (NMA) de 5,1 a 6,0: desconto de 5% do valor mensal do contrato;  </w:t>
            </w:r>
          </w:p>
          <w:p w14:paraId="7854B9D4" w14:textId="77777777" w:rsidR="00276BA3" w:rsidRDefault="00276BA3" w:rsidP="00276BA3">
            <w:pPr>
              <w:numPr>
                <w:ilvl w:val="0"/>
                <w:numId w:val="19"/>
              </w:numPr>
              <w:spacing w:line="242" w:lineRule="auto"/>
            </w:pPr>
            <w:r>
              <w:rPr>
                <w:rFonts w:ascii="Calibri" w:eastAsia="Calibri" w:hAnsi="Calibri" w:cs="Calibri"/>
                <w:sz w:val="20"/>
              </w:rPr>
              <w:t xml:space="preserve">Nota Mensal da Avaliação (NMA) de 4,1 a 5,0: desconto de 6% do valor mensal do contrato;  </w:t>
            </w:r>
          </w:p>
          <w:p w14:paraId="6569F785" w14:textId="77777777" w:rsidR="00276BA3" w:rsidRDefault="00276BA3" w:rsidP="00276BA3">
            <w:pPr>
              <w:numPr>
                <w:ilvl w:val="0"/>
                <w:numId w:val="19"/>
              </w:numPr>
              <w:spacing w:line="242" w:lineRule="auto"/>
            </w:pPr>
            <w:r>
              <w:rPr>
                <w:rFonts w:ascii="Calibri" w:eastAsia="Calibri" w:hAnsi="Calibri" w:cs="Calibri"/>
                <w:sz w:val="20"/>
              </w:rPr>
              <w:t xml:space="preserve">Nota Mensal da Avaliação (NMA) de 3,1 a 4,0: desconto de 8% do valor mensal do contrato;  </w:t>
            </w:r>
          </w:p>
          <w:p w14:paraId="2D498CBF" w14:textId="77777777" w:rsidR="00276BA3" w:rsidRDefault="00276BA3" w:rsidP="00276BA3">
            <w:pPr>
              <w:numPr>
                <w:ilvl w:val="0"/>
                <w:numId w:val="19"/>
              </w:numPr>
              <w:spacing w:line="242" w:lineRule="auto"/>
            </w:pPr>
            <w:r>
              <w:rPr>
                <w:rFonts w:ascii="Calibri" w:eastAsia="Calibri" w:hAnsi="Calibri" w:cs="Calibri"/>
                <w:sz w:val="20"/>
              </w:rPr>
              <w:t xml:space="preserve">Nota Mensal da Avaliação (NMA) de 2,1 a 3,0: desconto de 10% do valor mensal do contrato;  </w:t>
            </w:r>
          </w:p>
          <w:p w14:paraId="79A956A5" w14:textId="77777777" w:rsidR="00276BA3" w:rsidRDefault="00276BA3" w:rsidP="00276BA3">
            <w:pPr>
              <w:numPr>
                <w:ilvl w:val="0"/>
                <w:numId w:val="19"/>
              </w:numPr>
              <w:spacing w:line="259" w:lineRule="auto"/>
            </w:pPr>
            <w:r>
              <w:rPr>
                <w:rFonts w:ascii="Calibri" w:eastAsia="Calibri" w:hAnsi="Calibri" w:cs="Calibri"/>
                <w:sz w:val="20"/>
              </w:rPr>
              <w:t xml:space="preserve">Nota Mensal da Avaliação (NMA) de 1,1 a 2,0: desconto de 12% do valor mensal do contrato;  </w:t>
            </w:r>
          </w:p>
        </w:tc>
      </w:tr>
    </w:tbl>
    <w:p w14:paraId="65824008" w14:textId="77777777" w:rsidR="00146AC4" w:rsidRDefault="00146AC4" w:rsidP="00146AC4">
      <w:pPr>
        <w:pStyle w:val="PargrafodaLista"/>
        <w:tabs>
          <w:tab w:val="left" w:pos="426"/>
        </w:tabs>
        <w:ind w:left="0"/>
        <w:jc w:val="both"/>
        <w:rPr>
          <w:rFonts w:ascii="Calibri" w:eastAsia="Arial Unicode MS" w:hAnsi="Calibri"/>
          <w:sz w:val="22"/>
          <w:szCs w:val="22"/>
        </w:rPr>
      </w:pPr>
    </w:p>
    <w:tbl>
      <w:tblPr>
        <w:tblStyle w:val="TableGrid"/>
        <w:tblW w:w="10485" w:type="dxa"/>
        <w:tblInd w:w="6" w:type="dxa"/>
        <w:tblCellMar>
          <w:top w:w="44" w:type="dxa"/>
          <w:left w:w="107" w:type="dxa"/>
          <w:bottom w:w="0" w:type="dxa"/>
          <w:right w:w="17" w:type="dxa"/>
        </w:tblCellMar>
        <w:tblLook w:val="04A0" w:firstRow="1" w:lastRow="0" w:firstColumn="1" w:lastColumn="0" w:noHBand="0" w:noVBand="1"/>
      </w:tblPr>
      <w:tblGrid>
        <w:gridCol w:w="4394"/>
        <w:gridCol w:w="1436"/>
        <w:gridCol w:w="1327"/>
        <w:gridCol w:w="1474"/>
        <w:gridCol w:w="1854"/>
      </w:tblGrid>
      <w:tr w:rsidR="00276BA3" w14:paraId="47B5E397" w14:textId="77777777" w:rsidTr="00895D98">
        <w:trPr>
          <w:trHeight w:val="436"/>
        </w:trPr>
        <w:tc>
          <w:tcPr>
            <w:tcW w:w="7157" w:type="dxa"/>
            <w:gridSpan w:val="3"/>
            <w:tcBorders>
              <w:top w:val="single" w:sz="4" w:space="0" w:color="000000"/>
              <w:left w:val="single" w:sz="4" w:space="0" w:color="000000"/>
              <w:bottom w:val="single" w:sz="4" w:space="0" w:color="000000"/>
              <w:right w:val="single" w:sz="4" w:space="0" w:color="000000"/>
            </w:tcBorders>
          </w:tcPr>
          <w:p w14:paraId="01C25C9B" w14:textId="77777777" w:rsidR="00276BA3" w:rsidRDefault="00276BA3" w:rsidP="00895D98">
            <w:pPr>
              <w:ind w:right="355"/>
              <w:jc w:val="right"/>
            </w:pPr>
            <w:r>
              <w:rPr>
                <w:rFonts w:ascii="Calibri" w:eastAsia="Calibri" w:hAnsi="Calibri" w:cs="Calibri"/>
                <w:b/>
                <w:sz w:val="20"/>
              </w:rPr>
              <w:t xml:space="preserve">ATRASO NO PAGAMENTO DE SALÁRIOS E OUTROS BENEFÍCIOS  </w:t>
            </w:r>
          </w:p>
        </w:tc>
        <w:tc>
          <w:tcPr>
            <w:tcW w:w="1474" w:type="dxa"/>
            <w:tcBorders>
              <w:top w:val="single" w:sz="4" w:space="0" w:color="000000"/>
              <w:left w:val="single" w:sz="4" w:space="0" w:color="000000"/>
              <w:bottom w:val="single" w:sz="4" w:space="0" w:color="000000"/>
              <w:right w:val="single" w:sz="4" w:space="0" w:color="000000"/>
            </w:tcBorders>
          </w:tcPr>
          <w:p w14:paraId="18676374" w14:textId="77777777" w:rsidR="00276BA3" w:rsidRDefault="00276BA3" w:rsidP="00895D98">
            <w:pPr>
              <w:ind w:left="1"/>
            </w:pPr>
            <w:r>
              <w:rPr>
                <w:rFonts w:ascii="Calibri" w:eastAsia="Calibri" w:hAnsi="Calibri" w:cs="Calibri"/>
                <w:b/>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515F1503" w14:textId="77777777" w:rsidR="00276BA3" w:rsidRDefault="00276BA3" w:rsidP="00895D98">
            <w:pPr>
              <w:ind w:left="1"/>
            </w:pPr>
            <w:r>
              <w:rPr>
                <w:rFonts w:ascii="Calibri" w:eastAsia="Calibri" w:hAnsi="Calibri" w:cs="Calibri"/>
                <w:b/>
                <w:sz w:val="20"/>
              </w:rPr>
              <w:t xml:space="preserve"> </w:t>
            </w:r>
          </w:p>
        </w:tc>
      </w:tr>
      <w:tr w:rsidR="00276BA3" w14:paraId="400EE0A0" w14:textId="77777777" w:rsidTr="00895D98">
        <w:trPr>
          <w:trHeight w:val="1061"/>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27E8E6FB" w14:textId="77777777" w:rsidR="00276BA3" w:rsidRDefault="00276BA3" w:rsidP="00895D98">
            <w:pPr>
              <w:ind w:right="143"/>
              <w:jc w:val="center"/>
            </w:pPr>
            <w:r>
              <w:rPr>
                <w:rFonts w:ascii="Calibri" w:eastAsia="Calibri" w:hAnsi="Calibri" w:cs="Calibri"/>
                <w:b/>
                <w:sz w:val="20"/>
              </w:rPr>
              <w:t xml:space="preserve">OCORRÊNCIAS PASSÍVEIS DE AVALIAÇÃO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2CF1FDD5" w14:textId="77777777" w:rsidR="00276BA3" w:rsidRDefault="00276BA3" w:rsidP="00895D98">
            <w:pPr>
              <w:spacing w:after="1"/>
              <w:ind w:left="40"/>
            </w:pPr>
            <w:r>
              <w:rPr>
                <w:rFonts w:ascii="Calibri" w:eastAsia="Calibri" w:hAnsi="Calibri" w:cs="Calibri"/>
                <w:b/>
                <w:sz w:val="20"/>
              </w:rPr>
              <w:t xml:space="preserve">PONTOS POR  </w:t>
            </w:r>
          </w:p>
          <w:p w14:paraId="5AA39544" w14:textId="77777777" w:rsidR="00276BA3" w:rsidRDefault="00276BA3" w:rsidP="00895D98">
            <w:pPr>
              <w:ind w:right="96"/>
              <w:jc w:val="right"/>
            </w:pPr>
            <w:r>
              <w:rPr>
                <w:rFonts w:ascii="Calibri" w:eastAsia="Calibri" w:hAnsi="Calibri" w:cs="Calibri"/>
                <w:b/>
                <w:sz w:val="20"/>
              </w:rPr>
              <w:t xml:space="preserve">OCORRÊNCIA  </w:t>
            </w:r>
          </w:p>
          <w:p w14:paraId="50A23715" w14:textId="3EE5C9BD" w:rsidR="00276BA3" w:rsidRDefault="00276BA3" w:rsidP="00895D98">
            <w:pPr>
              <w:ind w:left="174" w:firstLine="240"/>
            </w:pPr>
            <w:r>
              <w:rPr>
                <w:rFonts w:ascii="Calibri" w:eastAsia="Calibri" w:hAnsi="Calibri" w:cs="Calibri"/>
                <w:b/>
                <w:sz w:val="20"/>
              </w:rPr>
              <w:t xml:space="preserve">(por </w:t>
            </w:r>
            <w:r w:rsidR="00332A5A">
              <w:rPr>
                <w:rFonts w:ascii="Calibri" w:eastAsia="Calibri" w:hAnsi="Calibri" w:cs="Calibri"/>
                <w:b/>
                <w:sz w:val="20"/>
              </w:rPr>
              <w:t>dia</w:t>
            </w:r>
            <w:r w:rsidR="00686E20">
              <w:rPr>
                <w:rFonts w:ascii="Calibri" w:eastAsia="Calibri" w:hAnsi="Calibri" w:cs="Calibri"/>
                <w:b/>
                <w:sz w:val="20"/>
              </w:rPr>
              <w:t xml:space="preserve"> de atraso</w:t>
            </w:r>
            <w:r>
              <w:rPr>
                <w:rFonts w:ascii="Calibri" w:eastAsia="Calibri" w:hAnsi="Calibri" w:cs="Calibri"/>
                <w:b/>
                <w:sz w:val="20"/>
              </w:rPr>
              <w:t xml:space="preserve">)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7A27F140" w14:textId="77777777" w:rsidR="00276BA3" w:rsidRDefault="00276BA3" w:rsidP="00895D98">
            <w:pPr>
              <w:spacing w:after="1"/>
              <w:ind w:right="92"/>
              <w:jc w:val="center"/>
            </w:pPr>
            <w:r>
              <w:rPr>
                <w:rFonts w:ascii="Calibri" w:eastAsia="Calibri" w:hAnsi="Calibri" w:cs="Calibri"/>
                <w:b/>
                <w:sz w:val="20"/>
              </w:rPr>
              <w:t xml:space="preserve">DETALHES </w:t>
            </w:r>
          </w:p>
          <w:p w14:paraId="695F0F2C" w14:textId="77777777" w:rsidR="00276BA3" w:rsidRDefault="00276BA3" w:rsidP="00895D98">
            <w:pPr>
              <w:ind w:right="91"/>
              <w:jc w:val="center"/>
            </w:pPr>
            <w:r>
              <w:rPr>
                <w:rFonts w:ascii="Calibri" w:eastAsia="Calibri" w:hAnsi="Calibri" w:cs="Calibri"/>
                <w:b/>
                <w:sz w:val="20"/>
              </w:rPr>
              <w:t xml:space="preserve">DA </w:t>
            </w:r>
          </w:p>
          <w:p w14:paraId="7ED5EC9D" w14:textId="77777777" w:rsidR="00276BA3" w:rsidRDefault="00276BA3" w:rsidP="00895D98">
            <w:pPr>
              <w:ind w:left="1"/>
            </w:pPr>
            <w:r>
              <w:rPr>
                <w:rFonts w:ascii="Calibri" w:eastAsia="Calibri" w:hAnsi="Calibri" w:cs="Calibri"/>
                <w:b/>
                <w:sz w:val="20"/>
              </w:rPr>
              <w:t xml:space="preserve">OCORRÊNCIA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6FE336DF" w14:textId="77777777" w:rsidR="00276BA3" w:rsidRDefault="00276BA3" w:rsidP="00895D98">
            <w:pPr>
              <w:ind w:left="52" w:firstLine="216"/>
            </w:pPr>
            <w:r>
              <w:rPr>
                <w:rFonts w:ascii="Calibri" w:eastAsia="Calibri" w:hAnsi="Calibri" w:cs="Calibri"/>
                <w:b/>
                <w:sz w:val="20"/>
              </w:rPr>
              <w:t xml:space="preserve">QTD. </w:t>
            </w:r>
            <w:proofErr w:type="gramStart"/>
            <w:r>
              <w:rPr>
                <w:rFonts w:ascii="Calibri" w:eastAsia="Calibri" w:hAnsi="Calibri" w:cs="Calibri"/>
                <w:b/>
                <w:sz w:val="20"/>
              </w:rPr>
              <w:t>DE  OCORRÊNCIAS</w:t>
            </w:r>
            <w:proofErr w:type="gramEnd"/>
            <w:r>
              <w:rPr>
                <w:rFonts w:ascii="Calibri" w:eastAsia="Calibri" w:hAnsi="Calibri" w:cs="Calibri"/>
                <w:b/>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7ABD0251" w14:textId="77777777" w:rsidR="00276BA3" w:rsidRDefault="00276BA3" w:rsidP="00895D98">
            <w:pPr>
              <w:ind w:left="375" w:hanging="331"/>
            </w:pPr>
            <w:r>
              <w:rPr>
                <w:rFonts w:ascii="Calibri" w:eastAsia="Calibri" w:hAnsi="Calibri" w:cs="Calibri"/>
                <w:b/>
                <w:sz w:val="20"/>
              </w:rPr>
              <w:t xml:space="preserve">TOTAL DE </w:t>
            </w:r>
            <w:proofErr w:type="gramStart"/>
            <w:r>
              <w:rPr>
                <w:rFonts w:ascii="Calibri" w:eastAsia="Calibri" w:hAnsi="Calibri" w:cs="Calibri"/>
                <w:b/>
                <w:sz w:val="20"/>
              </w:rPr>
              <w:t>PONTOS  PERDIDOS</w:t>
            </w:r>
            <w:proofErr w:type="gramEnd"/>
            <w:r>
              <w:rPr>
                <w:rFonts w:ascii="Calibri" w:eastAsia="Calibri" w:hAnsi="Calibri" w:cs="Calibri"/>
                <w:b/>
                <w:sz w:val="20"/>
              </w:rPr>
              <w:t xml:space="preserve">  </w:t>
            </w:r>
          </w:p>
        </w:tc>
      </w:tr>
      <w:tr w:rsidR="00276BA3" w14:paraId="75A2C60D" w14:textId="77777777" w:rsidTr="00895D98">
        <w:trPr>
          <w:trHeight w:val="540"/>
        </w:trPr>
        <w:tc>
          <w:tcPr>
            <w:tcW w:w="4394" w:type="dxa"/>
            <w:tcBorders>
              <w:top w:val="single" w:sz="4" w:space="0" w:color="000000"/>
              <w:left w:val="single" w:sz="4" w:space="0" w:color="000000"/>
              <w:bottom w:val="single" w:sz="4" w:space="0" w:color="000000"/>
              <w:right w:val="single" w:sz="4" w:space="0" w:color="000000"/>
            </w:tcBorders>
          </w:tcPr>
          <w:p w14:paraId="15CC3611" w14:textId="0DC8C61C" w:rsidR="00276BA3" w:rsidRDefault="00276BA3" w:rsidP="00895D98">
            <w:r>
              <w:rPr>
                <w:rFonts w:ascii="Calibri" w:eastAsia="Calibri" w:hAnsi="Calibri" w:cs="Calibri"/>
                <w:sz w:val="20"/>
              </w:rPr>
              <w:t xml:space="preserve">Não pagar </w:t>
            </w:r>
            <w:r w:rsidR="00686E20">
              <w:rPr>
                <w:rFonts w:ascii="Calibri" w:eastAsia="Calibri" w:hAnsi="Calibri" w:cs="Calibri"/>
                <w:sz w:val="20"/>
              </w:rPr>
              <w:t>o salário dos funcionários no prazo estabelecido na CCT (até as 16h do quinto dia útil do mês)</w:t>
            </w:r>
            <w:r>
              <w:rPr>
                <w:rFonts w:ascii="Calibri" w:eastAsia="Calibri" w:hAnsi="Calibri" w:cs="Calibri"/>
                <w:sz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642D8C8" w14:textId="77777777" w:rsidR="00276BA3" w:rsidRDefault="00276BA3" w:rsidP="00895D98">
            <w:pPr>
              <w:ind w:right="137"/>
              <w:jc w:val="right"/>
            </w:pPr>
            <w:r>
              <w:rPr>
                <w:rFonts w:ascii="Calibri" w:eastAsia="Calibri" w:hAnsi="Calibri" w:cs="Calibri"/>
                <w:sz w:val="20"/>
              </w:rPr>
              <w:t xml:space="preserve">1,0  </w:t>
            </w:r>
          </w:p>
        </w:tc>
        <w:tc>
          <w:tcPr>
            <w:tcW w:w="1327" w:type="dxa"/>
            <w:tcBorders>
              <w:top w:val="single" w:sz="4" w:space="0" w:color="000000"/>
              <w:left w:val="single" w:sz="4" w:space="0" w:color="000000"/>
              <w:bottom w:val="single" w:sz="4" w:space="0" w:color="000000"/>
              <w:right w:val="single" w:sz="4" w:space="0" w:color="000000"/>
            </w:tcBorders>
          </w:tcPr>
          <w:p w14:paraId="5D8349BF"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10B0FD1B"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70EAAAAE" w14:textId="77777777" w:rsidR="00276BA3" w:rsidRDefault="00276BA3" w:rsidP="00895D98">
            <w:pPr>
              <w:ind w:right="128"/>
              <w:jc w:val="right"/>
            </w:pPr>
            <w:r>
              <w:rPr>
                <w:rFonts w:ascii="Calibri" w:eastAsia="Calibri" w:hAnsi="Calibri" w:cs="Calibri"/>
                <w:sz w:val="20"/>
              </w:rPr>
              <w:t xml:space="preserve">0  </w:t>
            </w:r>
          </w:p>
        </w:tc>
      </w:tr>
      <w:tr w:rsidR="00686E20" w14:paraId="56D7B9BB" w14:textId="77777777" w:rsidTr="00895D98">
        <w:trPr>
          <w:trHeight w:val="540"/>
        </w:trPr>
        <w:tc>
          <w:tcPr>
            <w:tcW w:w="4394" w:type="dxa"/>
            <w:tcBorders>
              <w:top w:val="single" w:sz="4" w:space="0" w:color="000000"/>
              <w:left w:val="single" w:sz="4" w:space="0" w:color="000000"/>
              <w:bottom w:val="single" w:sz="4" w:space="0" w:color="000000"/>
              <w:right w:val="single" w:sz="4" w:space="0" w:color="000000"/>
            </w:tcBorders>
          </w:tcPr>
          <w:p w14:paraId="1DD91A0D" w14:textId="379E2439" w:rsidR="00686E20" w:rsidRDefault="00686E20" w:rsidP="00895D98">
            <w:pPr>
              <w:rPr>
                <w:rFonts w:ascii="Calibri" w:eastAsia="Calibri" w:hAnsi="Calibri" w:cs="Calibri"/>
                <w:sz w:val="20"/>
              </w:rPr>
            </w:pPr>
            <w:r>
              <w:rPr>
                <w:rFonts w:ascii="Calibri" w:eastAsia="Calibri" w:hAnsi="Calibri" w:cs="Calibri"/>
                <w:sz w:val="20"/>
              </w:rPr>
              <w:t xml:space="preserve">Não pagar </w:t>
            </w:r>
            <w:r>
              <w:rPr>
                <w:rFonts w:ascii="Calibri" w:eastAsia="Calibri" w:hAnsi="Calibri" w:cs="Calibri"/>
                <w:sz w:val="20"/>
              </w:rPr>
              <w:t>o benefício de Vale alimentação no prazo estabelecido, ou seja antes do fato gerador</w:t>
            </w:r>
          </w:p>
        </w:tc>
        <w:tc>
          <w:tcPr>
            <w:tcW w:w="1436" w:type="dxa"/>
            <w:tcBorders>
              <w:top w:val="single" w:sz="4" w:space="0" w:color="000000"/>
              <w:left w:val="single" w:sz="4" w:space="0" w:color="000000"/>
              <w:bottom w:val="single" w:sz="4" w:space="0" w:color="000000"/>
              <w:right w:val="single" w:sz="4" w:space="0" w:color="000000"/>
            </w:tcBorders>
          </w:tcPr>
          <w:p w14:paraId="2CC914D4" w14:textId="093766D7" w:rsidR="00686E20" w:rsidRDefault="00686E20" w:rsidP="00895D98">
            <w:pPr>
              <w:ind w:right="137"/>
              <w:jc w:val="right"/>
              <w:rPr>
                <w:rFonts w:ascii="Calibri" w:eastAsia="Calibri" w:hAnsi="Calibri" w:cs="Calibri"/>
                <w:sz w:val="20"/>
              </w:rPr>
            </w:pPr>
            <w:r>
              <w:rPr>
                <w:rFonts w:ascii="Calibri" w:eastAsia="Calibri" w:hAnsi="Calibri" w:cs="Calibri"/>
                <w:sz w:val="20"/>
              </w:rPr>
              <w:t>1,0</w:t>
            </w:r>
          </w:p>
        </w:tc>
        <w:tc>
          <w:tcPr>
            <w:tcW w:w="1327" w:type="dxa"/>
            <w:tcBorders>
              <w:top w:val="single" w:sz="4" w:space="0" w:color="000000"/>
              <w:left w:val="single" w:sz="4" w:space="0" w:color="000000"/>
              <w:bottom w:val="single" w:sz="4" w:space="0" w:color="000000"/>
              <w:right w:val="single" w:sz="4" w:space="0" w:color="000000"/>
            </w:tcBorders>
          </w:tcPr>
          <w:p w14:paraId="3930D405" w14:textId="77777777" w:rsidR="00686E20" w:rsidRDefault="00686E20" w:rsidP="00895D98">
            <w:pPr>
              <w:ind w:left="4"/>
              <w:rPr>
                <w:rFonts w:ascii="Calibri" w:eastAsia="Calibri" w:hAnsi="Calibri" w:cs="Calibri"/>
                <w:sz w:val="20"/>
              </w:rPr>
            </w:pPr>
          </w:p>
        </w:tc>
        <w:tc>
          <w:tcPr>
            <w:tcW w:w="1474" w:type="dxa"/>
            <w:tcBorders>
              <w:top w:val="single" w:sz="4" w:space="0" w:color="000000"/>
              <w:left w:val="single" w:sz="4" w:space="0" w:color="000000"/>
              <w:bottom w:val="single" w:sz="4" w:space="0" w:color="000000"/>
              <w:right w:val="single" w:sz="4" w:space="0" w:color="000000"/>
            </w:tcBorders>
          </w:tcPr>
          <w:p w14:paraId="214296D7" w14:textId="77777777" w:rsidR="00686E20" w:rsidRDefault="00686E20" w:rsidP="00895D98">
            <w:pPr>
              <w:ind w:left="6"/>
              <w:rPr>
                <w:rFonts w:ascii="Calibri" w:eastAsia="Calibri" w:hAnsi="Calibri" w:cs="Calibri"/>
                <w:sz w:val="20"/>
              </w:rPr>
            </w:pPr>
          </w:p>
        </w:tc>
        <w:tc>
          <w:tcPr>
            <w:tcW w:w="1854" w:type="dxa"/>
            <w:tcBorders>
              <w:top w:val="single" w:sz="4" w:space="0" w:color="000000"/>
              <w:left w:val="single" w:sz="4" w:space="0" w:color="000000"/>
              <w:bottom w:val="single" w:sz="4" w:space="0" w:color="000000"/>
              <w:right w:val="single" w:sz="4" w:space="0" w:color="000000"/>
            </w:tcBorders>
          </w:tcPr>
          <w:p w14:paraId="12A1737A" w14:textId="77777777" w:rsidR="00686E20" w:rsidRDefault="00686E20" w:rsidP="00895D98">
            <w:pPr>
              <w:ind w:right="128"/>
              <w:jc w:val="right"/>
              <w:rPr>
                <w:rFonts w:ascii="Calibri" w:eastAsia="Calibri" w:hAnsi="Calibri" w:cs="Calibri"/>
                <w:sz w:val="20"/>
              </w:rPr>
            </w:pPr>
          </w:p>
        </w:tc>
      </w:tr>
      <w:tr w:rsidR="00686E20" w14:paraId="67B99609" w14:textId="77777777" w:rsidTr="00895D98">
        <w:trPr>
          <w:trHeight w:val="540"/>
        </w:trPr>
        <w:tc>
          <w:tcPr>
            <w:tcW w:w="4394" w:type="dxa"/>
            <w:tcBorders>
              <w:top w:val="single" w:sz="4" w:space="0" w:color="000000"/>
              <w:left w:val="single" w:sz="4" w:space="0" w:color="000000"/>
              <w:bottom w:val="single" w:sz="4" w:space="0" w:color="000000"/>
              <w:right w:val="single" w:sz="4" w:space="0" w:color="000000"/>
            </w:tcBorders>
          </w:tcPr>
          <w:p w14:paraId="14E4330C" w14:textId="762D47DE" w:rsidR="00686E20" w:rsidRDefault="00686E20" w:rsidP="00895D98">
            <w:pPr>
              <w:rPr>
                <w:rFonts w:ascii="Calibri" w:eastAsia="Calibri" w:hAnsi="Calibri" w:cs="Calibri"/>
                <w:sz w:val="20"/>
              </w:rPr>
            </w:pPr>
            <w:r>
              <w:rPr>
                <w:rFonts w:ascii="Calibri" w:eastAsia="Calibri" w:hAnsi="Calibri" w:cs="Calibri"/>
                <w:sz w:val="20"/>
              </w:rPr>
              <w:t xml:space="preserve">Não pagar o benefício de Vale </w:t>
            </w:r>
            <w:r>
              <w:rPr>
                <w:rFonts w:ascii="Calibri" w:eastAsia="Calibri" w:hAnsi="Calibri" w:cs="Calibri"/>
                <w:sz w:val="20"/>
              </w:rPr>
              <w:t>Transporte</w:t>
            </w:r>
            <w:r>
              <w:rPr>
                <w:rFonts w:ascii="Calibri" w:eastAsia="Calibri" w:hAnsi="Calibri" w:cs="Calibri"/>
                <w:sz w:val="20"/>
              </w:rPr>
              <w:t xml:space="preserve"> no prazo estabelecido, ou seja antes do fato gerador</w:t>
            </w:r>
            <w:r>
              <w:rPr>
                <w:rFonts w:ascii="Calibri" w:eastAsia="Calibri" w:hAnsi="Calibri" w:cs="Calibri"/>
                <w:sz w:val="20"/>
              </w:rPr>
              <w:t xml:space="preserve"> (para os funcionários que optam por receber).</w:t>
            </w:r>
          </w:p>
        </w:tc>
        <w:tc>
          <w:tcPr>
            <w:tcW w:w="1436" w:type="dxa"/>
            <w:tcBorders>
              <w:top w:val="single" w:sz="4" w:space="0" w:color="000000"/>
              <w:left w:val="single" w:sz="4" w:space="0" w:color="000000"/>
              <w:bottom w:val="single" w:sz="4" w:space="0" w:color="000000"/>
              <w:right w:val="single" w:sz="4" w:space="0" w:color="000000"/>
            </w:tcBorders>
          </w:tcPr>
          <w:p w14:paraId="1186FF0C" w14:textId="799A4512" w:rsidR="00686E20" w:rsidRDefault="00686E20" w:rsidP="00895D98">
            <w:pPr>
              <w:ind w:right="137"/>
              <w:jc w:val="right"/>
              <w:rPr>
                <w:rFonts w:ascii="Calibri" w:eastAsia="Calibri" w:hAnsi="Calibri" w:cs="Calibri"/>
                <w:sz w:val="20"/>
              </w:rPr>
            </w:pPr>
            <w:r>
              <w:rPr>
                <w:rFonts w:ascii="Calibri" w:eastAsia="Calibri" w:hAnsi="Calibri" w:cs="Calibri"/>
                <w:sz w:val="20"/>
              </w:rPr>
              <w:t>1,0</w:t>
            </w:r>
          </w:p>
        </w:tc>
        <w:tc>
          <w:tcPr>
            <w:tcW w:w="1327" w:type="dxa"/>
            <w:tcBorders>
              <w:top w:val="single" w:sz="4" w:space="0" w:color="000000"/>
              <w:left w:val="single" w:sz="4" w:space="0" w:color="000000"/>
              <w:bottom w:val="single" w:sz="4" w:space="0" w:color="000000"/>
              <w:right w:val="single" w:sz="4" w:space="0" w:color="000000"/>
            </w:tcBorders>
          </w:tcPr>
          <w:p w14:paraId="02F31EDE" w14:textId="77777777" w:rsidR="00686E20" w:rsidRDefault="00686E20" w:rsidP="00895D98">
            <w:pPr>
              <w:ind w:left="4"/>
              <w:rPr>
                <w:rFonts w:ascii="Calibri" w:eastAsia="Calibri" w:hAnsi="Calibri" w:cs="Calibri"/>
                <w:sz w:val="20"/>
              </w:rPr>
            </w:pPr>
          </w:p>
        </w:tc>
        <w:tc>
          <w:tcPr>
            <w:tcW w:w="1474" w:type="dxa"/>
            <w:tcBorders>
              <w:top w:val="single" w:sz="4" w:space="0" w:color="000000"/>
              <w:left w:val="single" w:sz="4" w:space="0" w:color="000000"/>
              <w:bottom w:val="single" w:sz="4" w:space="0" w:color="000000"/>
              <w:right w:val="single" w:sz="4" w:space="0" w:color="000000"/>
            </w:tcBorders>
          </w:tcPr>
          <w:p w14:paraId="43F3E445" w14:textId="77777777" w:rsidR="00686E20" w:rsidRDefault="00686E20" w:rsidP="00895D98">
            <w:pPr>
              <w:ind w:left="6"/>
              <w:rPr>
                <w:rFonts w:ascii="Calibri" w:eastAsia="Calibri" w:hAnsi="Calibri" w:cs="Calibri"/>
                <w:sz w:val="20"/>
              </w:rPr>
            </w:pPr>
          </w:p>
        </w:tc>
        <w:tc>
          <w:tcPr>
            <w:tcW w:w="1854" w:type="dxa"/>
            <w:tcBorders>
              <w:top w:val="single" w:sz="4" w:space="0" w:color="000000"/>
              <w:left w:val="single" w:sz="4" w:space="0" w:color="000000"/>
              <w:bottom w:val="single" w:sz="4" w:space="0" w:color="000000"/>
              <w:right w:val="single" w:sz="4" w:space="0" w:color="000000"/>
            </w:tcBorders>
          </w:tcPr>
          <w:p w14:paraId="7E88F8B1" w14:textId="77777777" w:rsidR="00686E20" w:rsidRDefault="00686E20" w:rsidP="00895D98">
            <w:pPr>
              <w:ind w:right="128"/>
              <w:jc w:val="right"/>
              <w:rPr>
                <w:rFonts w:ascii="Calibri" w:eastAsia="Calibri" w:hAnsi="Calibri" w:cs="Calibri"/>
                <w:sz w:val="20"/>
              </w:rPr>
            </w:pPr>
          </w:p>
        </w:tc>
      </w:tr>
      <w:tr w:rsidR="00686E20" w14:paraId="5FE6896F" w14:textId="77777777" w:rsidTr="00895D98">
        <w:trPr>
          <w:trHeight w:val="540"/>
        </w:trPr>
        <w:tc>
          <w:tcPr>
            <w:tcW w:w="4394" w:type="dxa"/>
            <w:tcBorders>
              <w:top w:val="single" w:sz="4" w:space="0" w:color="000000"/>
              <w:left w:val="single" w:sz="4" w:space="0" w:color="000000"/>
              <w:bottom w:val="single" w:sz="4" w:space="0" w:color="000000"/>
              <w:right w:val="single" w:sz="4" w:space="0" w:color="000000"/>
            </w:tcBorders>
          </w:tcPr>
          <w:p w14:paraId="6DAE50F6" w14:textId="0F9C08CA" w:rsidR="00686E20" w:rsidRDefault="00686E20" w:rsidP="00895D98">
            <w:pPr>
              <w:rPr>
                <w:rFonts w:ascii="Calibri" w:eastAsia="Calibri" w:hAnsi="Calibri" w:cs="Calibri"/>
                <w:sz w:val="20"/>
              </w:rPr>
            </w:pPr>
            <w:r>
              <w:rPr>
                <w:rFonts w:ascii="Calibri" w:eastAsia="Calibri" w:hAnsi="Calibri" w:cs="Calibri"/>
                <w:sz w:val="20"/>
              </w:rPr>
              <w:lastRenderedPageBreak/>
              <w:t>Não pagar as obrigações trabalhistas (salários e benefícios), previdenciárias e com FGTS no prazo</w:t>
            </w:r>
          </w:p>
        </w:tc>
        <w:tc>
          <w:tcPr>
            <w:tcW w:w="1436" w:type="dxa"/>
            <w:tcBorders>
              <w:top w:val="single" w:sz="4" w:space="0" w:color="000000"/>
              <w:left w:val="single" w:sz="4" w:space="0" w:color="000000"/>
              <w:bottom w:val="single" w:sz="4" w:space="0" w:color="000000"/>
              <w:right w:val="single" w:sz="4" w:space="0" w:color="000000"/>
            </w:tcBorders>
          </w:tcPr>
          <w:p w14:paraId="5364E314" w14:textId="01097BD8" w:rsidR="00686E20" w:rsidRDefault="00686E20" w:rsidP="00895D98">
            <w:pPr>
              <w:ind w:right="137"/>
              <w:jc w:val="right"/>
              <w:rPr>
                <w:rFonts w:ascii="Calibri" w:eastAsia="Calibri" w:hAnsi="Calibri" w:cs="Calibri"/>
                <w:sz w:val="20"/>
              </w:rPr>
            </w:pPr>
            <w:r>
              <w:rPr>
                <w:rFonts w:ascii="Calibri" w:eastAsia="Calibri" w:hAnsi="Calibri" w:cs="Calibri"/>
                <w:sz w:val="20"/>
              </w:rPr>
              <w:t>1,0</w:t>
            </w:r>
          </w:p>
        </w:tc>
        <w:tc>
          <w:tcPr>
            <w:tcW w:w="1327" w:type="dxa"/>
            <w:tcBorders>
              <w:top w:val="single" w:sz="4" w:space="0" w:color="000000"/>
              <w:left w:val="single" w:sz="4" w:space="0" w:color="000000"/>
              <w:bottom w:val="single" w:sz="4" w:space="0" w:color="000000"/>
              <w:right w:val="single" w:sz="4" w:space="0" w:color="000000"/>
            </w:tcBorders>
          </w:tcPr>
          <w:p w14:paraId="60685DE4" w14:textId="77777777" w:rsidR="00686E20" w:rsidRDefault="00686E20" w:rsidP="00895D98">
            <w:pPr>
              <w:ind w:left="4"/>
              <w:rPr>
                <w:rFonts w:ascii="Calibri" w:eastAsia="Calibri" w:hAnsi="Calibri" w:cs="Calibri"/>
                <w:sz w:val="20"/>
              </w:rPr>
            </w:pPr>
          </w:p>
        </w:tc>
        <w:tc>
          <w:tcPr>
            <w:tcW w:w="1474" w:type="dxa"/>
            <w:tcBorders>
              <w:top w:val="single" w:sz="4" w:space="0" w:color="000000"/>
              <w:left w:val="single" w:sz="4" w:space="0" w:color="000000"/>
              <w:bottom w:val="single" w:sz="4" w:space="0" w:color="000000"/>
              <w:right w:val="single" w:sz="4" w:space="0" w:color="000000"/>
            </w:tcBorders>
          </w:tcPr>
          <w:p w14:paraId="1EE6D5B0" w14:textId="77777777" w:rsidR="00686E20" w:rsidRDefault="00686E20" w:rsidP="00895D98">
            <w:pPr>
              <w:ind w:left="6"/>
              <w:rPr>
                <w:rFonts w:ascii="Calibri" w:eastAsia="Calibri" w:hAnsi="Calibri" w:cs="Calibri"/>
                <w:sz w:val="20"/>
              </w:rPr>
            </w:pPr>
          </w:p>
        </w:tc>
        <w:tc>
          <w:tcPr>
            <w:tcW w:w="1854" w:type="dxa"/>
            <w:tcBorders>
              <w:top w:val="single" w:sz="4" w:space="0" w:color="000000"/>
              <w:left w:val="single" w:sz="4" w:space="0" w:color="000000"/>
              <w:bottom w:val="single" w:sz="4" w:space="0" w:color="000000"/>
              <w:right w:val="single" w:sz="4" w:space="0" w:color="000000"/>
            </w:tcBorders>
          </w:tcPr>
          <w:p w14:paraId="18A07CF5" w14:textId="77777777" w:rsidR="00686E20" w:rsidRDefault="00686E20" w:rsidP="00895D98">
            <w:pPr>
              <w:ind w:right="128"/>
              <w:jc w:val="right"/>
              <w:rPr>
                <w:rFonts w:ascii="Calibri" w:eastAsia="Calibri" w:hAnsi="Calibri" w:cs="Calibri"/>
                <w:sz w:val="20"/>
              </w:rPr>
            </w:pPr>
          </w:p>
        </w:tc>
      </w:tr>
      <w:tr w:rsidR="00276BA3" w14:paraId="2674CF5B" w14:textId="77777777" w:rsidTr="00895D98">
        <w:trPr>
          <w:trHeight w:val="430"/>
        </w:trPr>
        <w:tc>
          <w:tcPr>
            <w:tcW w:w="7157" w:type="dxa"/>
            <w:gridSpan w:val="3"/>
            <w:tcBorders>
              <w:top w:val="single" w:sz="4" w:space="0" w:color="000000"/>
              <w:left w:val="single" w:sz="4" w:space="0" w:color="000000"/>
              <w:bottom w:val="single" w:sz="4" w:space="0" w:color="000000"/>
              <w:right w:val="single" w:sz="4" w:space="0" w:color="000000"/>
            </w:tcBorders>
            <w:shd w:val="clear" w:color="auto" w:fill="DBE5F1"/>
          </w:tcPr>
          <w:p w14:paraId="0094CFD8" w14:textId="77777777" w:rsidR="00276BA3" w:rsidRDefault="00276BA3" w:rsidP="00895D98">
            <w:pPr>
              <w:ind w:right="670"/>
              <w:jc w:val="right"/>
            </w:pPr>
            <w:r>
              <w:rPr>
                <w:rFonts w:ascii="Calibri" w:eastAsia="Calibri" w:hAnsi="Calibri" w:cs="Calibri"/>
                <w:b/>
                <w:sz w:val="20"/>
              </w:rPr>
              <w:t xml:space="preserve">QUALIDADE DOS PROFISSIONAIS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67F65354" w14:textId="77777777" w:rsidR="00276BA3" w:rsidRDefault="00276BA3" w:rsidP="00895D98">
            <w:pPr>
              <w:ind w:left="1"/>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6FE7B0C1" w14:textId="77777777" w:rsidR="00276BA3" w:rsidRDefault="00276BA3" w:rsidP="00895D98">
            <w:pPr>
              <w:ind w:left="1"/>
            </w:pPr>
            <w:r>
              <w:rPr>
                <w:rFonts w:ascii="Calibri" w:eastAsia="Calibri" w:hAnsi="Calibri" w:cs="Calibri"/>
                <w:sz w:val="20"/>
              </w:rPr>
              <w:t xml:space="preserve"> </w:t>
            </w:r>
          </w:p>
        </w:tc>
      </w:tr>
      <w:tr w:rsidR="00276BA3" w14:paraId="3DEEBA30" w14:textId="77777777" w:rsidTr="00895D98">
        <w:trPr>
          <w:trHeight w:val="804"/>
        </w:trPr>
        <w:tc>
          <w:tcPr>
            <w:tcW w:w="4394" w:type="dxa"/>
            <w:tcBorders>
              <w:top w:val="single" w:sz="4" w:space="0" w:color="000000"/>
              <w:left w:val="single" w:sz="4" w:space="0" w:color="000000"/>
              <w:bottom w:val="single" w:sz="4" w:space="0" w:color="000000"/>
              <w:right w:val="single" w:sz="4" w:space="0" w:color="000000"/>
            </w:tcBorders>
          </w:tcPr>
          <w:p w14:paraId="6A43979E" w14:textId="77777777" w:rsidR="00276BA3" w:rsidRDefault="00276BA3" w:rsidP="00895D98">
            <w:pPr>
              <w:ind w:right="143"/>
              <w:jc w:val="center"/>
            </w:pPr>
            <w:r>
              <w:rPr>
                <w:rFonts w:ascii="Calibri" w:eastAsia="Calibri" w:hAnsi="Calibri" w:cs="Calibri"/>
                <w:b/>
                <w:sz w:val="20"/>
              </w:rPr>
              <w:t xml:space="preserve">OCORRÊNCIAS PASSÍVEIS DE AVALIAÇÃO  </w:t>
            </w:r>
          </w:p>
        </w:tc>
        <w:tc>
          <w:tcPr>
            <w:tcW w:w="1436" w:type="dxa"/>
            <w:tcBorders>
              <w:top w:val="single" w:sz="4" w:space="0" w:color="000000"/>
              <w:left w:val="single" w:sz="4" w:space="0" w:color="000000"/>
              <w:bottom w:val="single" w:sz="4" w:space="0" w:color="000000"/>
              <w:right w:val="single" w:sz="4" w:space="0" w:color="000000"/>
            </w:tcBorders>
          </w:tcPr>
          <w:p w14:paraId="3E1C8621" w14:textId="77777777" w:rsidR="00276BA3" w:rsidRDefault="00276BA3" w:rsidP="00895D98">
            <w:pPr>
              <w:jc w:val="center"/>
            </w:pPr>
            <w:r>
              <w:rPr>
                <w:rFonts w:ascii="Calibri" w:eastAsia="Calibri" w:hAnsi="Calibri" w:cs="Calibri"/>
                <w:b/>
                <w:sz w:val="20"/>
              </w:rPr>
              <w:t xml:space="preserve">PONTOS POR OCORRÊNCIA  </w:t>
            </w:r>
          </w:p>
        </w:tc>
        <w:tc>
          <w:tcPr>
            <w:tcW w:w="1327" w:type="dxa"/>
            <w:tcBorders>
              <w:top w:val="single" w:sz="4" w:space="0" w:color="000000"/>
              <w:left w:val="single" w:sz="4" w:space="0" w:color="000000"/>
              <w:bottom w:val="single" w:sz="4" w:space="0" w:color="000000"/>
              <w:right w:val="single" w:sz="4" w:space="0" w:color="000000"/>
            </w:tcBorders>
          </w:tcPr>
          <w:p w14:paraId="675271E2" w14:textId="77777777" w:rsidR="00276BA3" w:rsidRDefault="00276BA3" w:rsidP="00895D98">
            <w:pPr>
              <w:spacing w:after="1"/>
              <w:ind w:right="92"/>
              <w:jc w:val="center"/>
            </w:pPr>
            <w:r>
              <w:rPr>
                <w:rFonts w:ascii="Calibri" w:eastAsia="Calibri" w:hAnsi="Calibri" w:cs="Calibri"/>
                <w:b/>
                <w:sz w:val="20"/>
              </w:rPr>
              <w:t xml:space="preserve">DETALHES </w:t>
            </w:r>
          </w:p>
          <w:p w14:paraId="60E7D965" w14:textId="77777777" w:rsidR="00276BA3" w:rsidRDefault="00276BA3" w:rsidP="00895D98">
            <w:pPr>
              <w:spacing w:after="1"/>
              <w:ind w:right="91"/>
              <w:jc w:val="center"/>
            </w:pPr>
            <w:r>
              <w:rPr>
                <w:rFonts w:ascii="Calibri" w:eastAsia="Calibri" w:hAnsi="Calibri" w:cs="Calibri"/>
                <w:b/>
                <w:sz w:val="20"/>
              </w:rPr>
              <w:t xml:space="preserve">DA </w:t>
            </w:r>
          </w:p>
          <w:p w14:paraId="398BDFEB" w14:textId="77777777" w:rsidR="00276BA3" w:rsidRDefault="00276BA3" w:rsidP="00895D98">
            <w:pPr>
              <w:ind w:left="1"/>
            </w:pPr>
            <w:r>
              <w:rPr>
                <w:rFonts w:ascii="Calibri" w:eastAsia="Calibri" w:hAnsi="Calibri" w:cs="Calibri"/>
                <w:b/>
                <w:sz w:val="20"/>
              </w:rPr>
              <w:t xml:space="preserve">OCORRÊNCIA  </w:t>
            </w:r>
          </w:p>
        </w:tc>
        <w:tc>
          <w:tcPr>
            <w:tcW w:w="1474" w:type="dxa"/>
            <w:tcBorders>
              <w:top w:val="single" w:sz="4" w:space="0" w:color="000000"/>
              <w:left w:val="single" w:sz="4" w:space="0" w:color="000000"/>
              <w:bottom w:val="single" w:sz="4" w:space="0" w:color="000000"/>
              <w:right w:val="single" w:sz="4" w:space="0" w:color="000000"/>
            </w:tcBorders>
          </w:tcPr>
          <w:p w14:paraId="461A073F" w14:textId="77777777" w:rsidR="00276BA3" w:rsidRDefault="00276BA3" w:rsidP="00895D98">
            <w:pPr>
              <w:ind w:left="52" w:firstLine="216"/>
            </w:pPr>
            <w:r>
              <w:rPr>
                <w:rFonts w:ascii="Calibri" w:eastAsia="Calibri" w:hAnsi="Calibri" w:cs="Calibri"/>
                <w:b/>
                <w:sz w:val="20"/>
              </w:rPr>
              <w:t xml:space="preserve">QTD. </w:t>
            </w:r>
            <w:proofErr w:type="gramStart"/>
            <w:r>
              <w:rPr>
                <w:rFonts w:ascii="Calibri" w:eastAsia="Calibri" w:hAnsi="Calibri" w:cs="Calibri"/>
                <w:b/>
                <w:sz w:val="20"/>
              </w:rPr>
              <w:t>DE  OCORRÊNCIAS</w:t>
            </w:r>
            <w:proofErr w:type="gramEnd"/>
            <w:r>
              <w:rPr>
                <w:rFonts w:ascii="Calibri" w:eastAsia="Calibri" w:hAnsi="Calibri" w:cs="Calibri"/>
                <w:b/>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6F94E3A9" w14:textId="77777777" w:rsidR="00276BA3" w:rsidRDefault="00276BA3" w:rsidP="00895D98">
            <w:pPr>
              <w:ind w:left="375" w:hanging="331"/>
            </w:pPr>
            <w:r>
              <w:rPr>
                <w:rFonts w:ascii="Calibri" w:eastAsia="Calibri" w:hAnsi="Calibri" w:cs="Calibri"/>
                <w:b/>
                <w:sz w:val="20"/>
              </w:rPr>
              <w:t xml:space="preserve">TOTAL DE </w:t>
            </w:r>
            <w:proofErr w:type="gramStart"/>
            <w:r>
              <w:rPr>
                <w:rFonts w:ascii="Calibri" w:eastAsia="Calibri" w:hAnsi="Calibri" w:cs="Calibri"/>
                <w:b/>
                <w:sz w:val="20"/>
              </w:rPr>
              <w:t>PONTOS  PERDIDOS</w:t>
            </w:r>
            <w:proofErr w:type="gramEnd"/>
            <w:r>
              <w:rPr>
                <w:rFonts w:ascii="Calibri" w:eastAsia="Calibri" w:hAnsi="Calibri" w:cs="Calibri"/>
                <w:b/>
                <w:sz w:val="20"/>
              </w:rPr>
              <w:t xml:space="preserve">  </w:t>
            </w:r>
          </w:p>
        </w:tc>
      </w:tr>
      <w:tr w:rsidR="00276BA3" w14:paraId="362314CC" w14:textId="77777777" w:rsidTr="00895D98">
        <w:trPr>
          <w:trHeight w:val="797"/>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0A699D94" w14:textId="77777777" w:rsidR="00276BA3" w:rsidRDefault="00276BA3" w:rsidP="00895D98">
            <w:pPr>
              <w:spacing w:line="260" w:lineRule="auto"/>
            </w:pPr>
            <w:r>
              <w:rPr>
                <w:rFonts w:ascii="Calibri" w:eastAsia="Calibri" w:hAnsi="Calibri" w:cs="Calibri"/>
                <w:sz w:val="20"/>
              </w:rPr>
              <w:t xml:space="preserve">Uniformes ou equipamentos incompletos ou com defeito, empregados sem identificação funcional. </w:t>
            </w:r>
          </w:p>
          <w:p w14:paraId="10CEFDF3" w14:textId="77777777" w:rsidR="00276BA3" w:rsidRDefault="00276BA3" w:rsidP="00895D98">
            <w:r>
              <w:rPr>
                <w:rFonts w:ascii="Calibri" w:eastAsia="Calibri" w:hAnsi="Calibri" w:cs="Calibri"/>
                <w:sz w:val="20"/>
              </w:rPr>
              <w:t xml:space="preserve">EPIs incompletos ou indisponíveis aos funcionários.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6FF11C2E" w14:textId="77777777" w:rsidR="00276BA3" w:rsidRDefault="00276BA3" w:rsidP="00895D98">
            <w:pPr>
              <w:ind w:right="137"/>
              <w:jc w:val="right"/>
            </w:pPr>
            <w:r>
              <w:rPr>
                <w:rFonts w:ascii="Calibri" w:eastAsia="Calibri" w:hAnsi="Calibri" w:cs="Calibri"/>
                <w:sz w:val="20"/>
              </w:rPr>
              <w:t xml:space="preserve">0,1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0FD306CD"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2DB8A424"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1F7DBF5D" w14:textId="77777777" w:rsidR="00276BA3" w:rsidRDefault="00276BA3" w:rsidP="00895D98">
            <w:pPr>
              <w:ind w:right="128"/>
              <w:jc w:val="right"/>
            </w:pPr>
            <w:r>
              <w:rPr>
                <w:rFonts w:ascii="Calibri" w:eastAsia="Calibri" w:hAnsi="Calibri" w:cs="Calibri"/>
                <w:sz w:val="20"/>
              </w:rPr>
              <w:t xml:space="preserve">0  </w:t>
            </w:r>
          </w:p>
        </w:tc>
      </w:tr>
      <w:tr w:rsidR="00276BA3" w14:paraId="582A02F4" w14:textId="77777777" w:rsidTr="00895D98">
        <w:trPr>
          <w:trHeight w:val="539"/>
        </w:trPr>
        <w:tc>
          <w:tcPr>
            <w:tcW w:w="4394" w:type="dxa"/>
            <w:tcBorders>
              <w:top w:val="single" w:sz="4" w:space="0" w:color="000000"/>
              <w:left w:val="single" w:sz="4" w:space="0" w:color="000000"/>
              <w:bottom w:val="single" w:sz="4" w:space="0" w:color="000000"/>
              <w:right w:val="single" w:sz="4" w:space="0" w:color="000000"/>
            </w:tcBorders>
          </w:tcPr>
          <w:p w14:paraId="7AE1B0EB" w14:textId="77777777" w:rsidR="00276BA3" w:rsidRDefault="00276BA3" w:rsidP="00895D98">
            <w:r>
              <w:rPr>
                <w:rFonts w:ascii="Calibri" w:eastAsia="Calibri" w:hAnsi="Calibri" w:cs="Calibri"/>
                <w:sz w:val="20"/>
              </w:rPr>
              <w:t xml:space="preserve">Apresentou funcionários inabilitados para a realização dos serviços.  </w:t>
            </w:r>
          </w:p>
        </w:tc>
        <w:tc>
          <w:tcPr>
            <w:tcW w:w="1436" w:type="dxa"/>
            <w:tcBorders>
              <w:top w:val="single" w:sz="4" w:space="0" w:color="000000"/>
              <w:left w:val="single" w:sz="4" w:space="0" w:color="000000"/>
              <w:bottom w:val="single" w:sz="4" w:space="0" w:color="000000"/>
              <w:right w:val="single" w:sz="4" w:space="0" w:color="000000"/>
            </w:tcBorders>
          </w:tcPr>
          <w:p w14:paraId="3F4D2D45" w14:textId="77777777" w:rsidR="00276BA3" w:rsidRDefault="00276BA3" w:rsidP="00895D98">
            <w:pPr>
              <w:ind w:right="137"/>
              <w:jc w:val="right"/>
            </w:pPr>
            <w:r>
              <w:rPr>
                <w:rFonts w:ascii="Calibri" w:eastAsia="Calibri" w:hAnsi="Calibri" w:cs="Calibri"/>
                <w:sz w:val="20"/>
              </w:rPr>
              <w:t xml:space="preserve">0,3  </w:t>
            </w:r>
          </w:p>
        </w:tc>
        <w:tc>
          <w:tcPr>
            <w:tcW w:w="1327" w:type="dxa"/>
            <w:tcBorders>
              <w:top w:val="single" w:sz="4" w:space="0" w:color="000000"/>
              <w:left w:val="single" w:sz="4" w:space="0" w:color="000000"/>
              <w:bottom w:val="single" w:sz="4" w:space="0" w:color="000000"/>
              <w:right w:val="single" w:sz="4" w:space="0" w:color="000000"/>
            </w:tcBorders>
          </w:tcPr>
          <w:p w14:paraId="0ECE7A53"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223775DB"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44B112C6" w14:textId="77777777" w:rsidR="00276BA3" w:rsidRDefault="00276BA3" w:rsidP="00895D98">
            <w:pPr>
              <w:ind w:right="128"/>
              <w:jc w:val="right"/>
            </w:pPr>
            <w:r>
              <w:rPr>
                <w:rFonts w:ascii="Calibri" w:eastAsia="Calibri" w:hAnsi="Calibri" w:cs="Calibri"/>
                <w:sz w:val="20"/>
              </w:rPr>
              <w:t xml:space="preserve">0  </w:t>
            </w:r>
          </w:p>
        </w:tc>
      </w:tr>
      <w:tr w:rsidR="00276BA3" w14:paraId="6CB3956E" w14:textId="77777777" w:rsidTr="00895D98">
        <w:trPr>
          <w:trHeight w:val="430"/>
        </w:trPr>
        <w:tc>
          <w:tcPr>
            <w:tcW w:w="7157" w:type="dxa"/>
            <w:gridSpan w:val="3"/>
            <w:tcBorders>
              <w:top w:val="single" w:sz="4" w:space="0" w:color="000000"/>
              <w:left w:val="single" w:sz="4" w:space="0" w:color="000000"/>
              <w:bottom w:val="single" w:sz="4" w:space="0" w:color="000000"/>
              <w:right w:val="single" w:sz="4" w:space="0" w:color="000000"/>
            </w:tcBorders>
            <w:shd w:val="clear" w:color="auto" w:fill="DBE5F1"/>
          </w:tcPr>
          <w:p w14:paraId="5EC0405A" w14:textId="77777777" w:rsidR="00276BA3" w:rsidRDefault="00276BA3" w:rsidP="00895D98">
            <w:pPr>
              <w:ind w:right="373"/>
              <w:jc w:val="right"/>
            </w:pPr>
            <w:r>
              <w:rPr>
                <w:rFonts w:ascii="Calibri" w:eastAsia="Calibri" w:hAnsi="Calibri" w:cs="Calibri"/>
                <w:b/>
                <w:sz w:val="20"/>
              </w:rPr>
              <w:t xml:space="preserve">QUALIDADE DOS SERVIÇOS PRESTADOS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1071A440" w14:textId="77777777" w:rsidR="00276BA3" w:rsidRDefault="00276BA3" w:rsidP="00895D98">
            <w:pPr>
              <w:ind w:left="1"/>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72B6DFC6" w14:textId="77777777" w:rsidR="00276BA3" w:rsidRDefault="00276BA3" w:rsidP="00895D98">
            <w:pPr>
              <w:ind w:left="1"/>
            </w:pPr>
            <w:r>
              <w:rPr>
                <w:rFonts w:ascii="Calibri" w:eastAsia="Calibri" w:hAnsi="Calibri" w:cs="Calibri"/>
                <w:sz w:val="20"/>
              </w:rPr>
              <w:t xml:space="preserve"> </w:t>
            </w:r>
          </w:p>
        </w:tc>
      </w:tr>
      <w:tr w:rsidR="00276BA3" w14:paraId="4B81230B" w14:textId="77777777" w:rsidTr="00895D98">
        <w:trPr>
          <w:trHeight w:val="804"/>
        </w:trPr>
        <w:tc>
          <w:tcPr>
            <w:tcW w:w="4394" w:type="dxa"/>
            <w:tcBorders>
              <w:top w:val="single" w:sz="4" w:space="0" w:color="000000"/>
              <w:left w:val="single" w:sz="4" w:space="0" w:color="000000"/>
              <w:bottom w:val="single" w:sz="4" w:space="0" w:color="000000"/>
              <w:right w:val="single" w:sz="4" w:space="0" w:color="000000"/>
            </w:tcBorders>
          </w:tcPr>
          <w:p w14:paraId="40788962" w14:textId="77777777" w:rsidR="00276BA3" w:rsidRDefault="00276BA3" w:rsidP="00895D98">
            <w:pPr>
              <w:ind w:right="143"/>
              <w:jc w:val="center"/>
            </w:pPr>
            <w:r>
              <w:rPr>
                <w:rFonts w:ascii="Calibri" w:eastAsia="Calibri" w:hAnsi="Calibri" w:cs="Calibri"/>
                <w:b/>
                <w:sz w:val="20"/>
              </w:rPr>
              <w:t xml:space="preserve">OCORRÊNCIAS PASSÍVEIS DE AVALIAÇÃO  </w:t>
            </w:r>
          </w:p>
        </w:tc>
        <w:tc>
          <w:tcPr>
            <w:tcW w:w="1436" w:type="dxa"/>
            <w:tcBorders>
              <w:top w:val="single" w:sz="4" w:space="0" w:color="000000"/>
              <w:left w:val="single" w:sz="4" w:space="0" w:color="000000"/>
              <w:bottom w:val="single" w:sz="4" w:space="0" w:color="000000"/>
              <w:right w:val="single" w:sz="4" w:space="0" w:color="000000"/>
            </w:tcBorders>
          </w:tcPr>
          <w:p w14:paraId="6B3B4825" w14:textId="77777777" w:rsidR="00276BA3" w:rsidRDefault="00276BA3" w:rsidP="00895D98">
            <w:pPr>
              <w:jc w:val="center"/>
            </w:pPr>
            <w:r>
              <w:rPr>
                <w:rFonts w:ascii="Calibri" w:eastAsia="Calibri" w:hAnsi="Calibri" w:cs="Calibri"/>
                <w:b/>
                <w:sz w:val="20"/>
              </w:rPr>
              <w:t xml:space="preserve">PONTOS POR OCORRÊNCIA  </w:t>
            </w:r>
          </w:p>
        </w:tc>
        <w:tc>
          <w:tcPr>
            <w:tcW w:w="1327" w:type="dxa"/>
            <w:tcBorders>
              <w:top w:val="single" w:sz="4" w:space="0" w:color="000000"/>
              <w:left w:val="single" w:sz="4" w:space="0" w:color="000000"/>
              <w:bottom w:val="single" w:sz="4" w:space="0" w:color="000000"/>
              <w:right w:val="single" w:sz="4" w:space="0" w:color="000000"/>
            </w:tcBorders>
          </w:tcPr>
          <w:p w14:paraId="5C4BA196" w14:textId="77777777" w:rsidR="00276BA3" w:rsidRDefault="00276BA3" w:rsidP="00895D98">
            <w:pPr>
              <w:ind w:right="92"/>
              <w:jc w:val="center"/>
            </w:pPr>
            <w:r>
              <w:rPr>
                <w:rFonts w:ascii="Calibri" w:eastAsia="Calibri" w:hAnsi="Calibri" w:cs="Calibri"/>
                <w:b/>
                <w:sz w:val="20"/>
              </w:rPr>
              <w:t xml:space="preserve">DETALHES </w:t>
            </w:r>
          </w:p>
          <w:p w14:paraId="5C82D1EE" w14:textId="77777777" w:rsidR="00276BA3" w:rsidRDefault="00276BA3" w:rsidP="00895D98">
            <w:pPr>
              <w:spacing w:after="1"/>
              <w:ind w:right="91"/>
              <w:jc w:val="center"/>
            </w:pPr>
            <w:r>
              <w:rPr>
                <w:rFonts w:ascii="Calibri" w:eastAsia="Calibri" w:hAnsi="Calibri" w:cs="Calibri"/>
                <w:b/>
                <w:sz w:val="20"/>
              </w:rPr>
              <w:t xml:space="preserve">DA </w:t>
            </w:r>
          </w:p>
          <w:p w14:paraId="21BC7A85" w14:textId="77777777" w:rsidR="00276BA3" w:rsidRDefault="00276BA3" w:rsidP="00895D98">
            <w:pPr>
              <w:ind w:left="1"/>
            </w:pPr>
            <w:r>
              <w:rPr>
                <w:rFonts w:ascii="Calibri" w:eastAsia="Calibri" w:hAnsi="Calibri" w:cs="Calibri"/>
                <w:b/>
                <w:sz w:val="20"/>
              </w:rPr>
              <w:t xml:space="preserve">OCORRÊNCIA  </w:t>
            </w:r>
          </w:p>
        </w:tc>
        <w:tc>
          <w:tcPr>
            <w:tcW w:w="1474" w:type="dxa"/>
            <w:tcBorders>
              <w:top w:val="single" w:sz="4" w:space="0" w:color="000000"/>
              <w:left w:val="single" w:sz="4" w:space="0" w:color="000000"/>
              <w:bottom w:val="single" w:sz="4" w:space="0" w:color="000000"/>
              <w:right w:val="single" w:sz="4" w:space="0" w:color="000000"/>
            </w:tcBorders>
          </w:tcPr>
          <w:p w14:paraId="56B4F8BD" w14:textId="77777777" w:rsidR="00276BA3" w:rsidRDefault="00276BA3" w:rsidP="00895D98">
            <w:pPr>
              <w:ind w:left="52" w:firstLine="216"/>
            </w:pPr>
            <w:r>
              <w:rPr>
                <w:rFonts w:ascii="Calibri" w:eastAsia="Calibri" w:hAnsi="Calibri" w:cs="Calibri"/>
                <w:b/>
                <w:sz w:val="20"/>
              </w:rPr>
              <w:t xml:space="preserve">QTD. </w:t>
            </w:r>
            <w:proofErr w:type="gramStart"/>
            <w:r>
              <w:rPr>
                <w:rFonts w:ascii="Calibri" w:eastAsia="Calibri" w:hAnsi="Calibri" w:cs="Calibri"/>
                <w:b/>
                <w:sz w:val="20"/>
              </w:rPr>
              <w:t>DE  OCORRÊNCIAS</w:t>
            </w:r>
            <w:proofErr w:type="gramEnd"/>
            <w:r>
              <w:rPr>
                <w:rFonts w:ascii="Calibri" w:eastAsia="Calibri" w:hAnsi="Calibri" w:cs="Calibri"/>
                <w:b/>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77B73BE1" w14:textId="77777777" w:rsidR="00276BA3" w:rsidRDefault="00276BA3" w:rsidP="00895D98">
            <w:pPr>
              <w:ind w:left="375" w:hanging="331"/>
            </w:pPr>
            <w:r>
              <w:rPr>
                <w:rFonts w:ascii="Calibri" w:eastAsia="Calibri" w:hAnsi="Calibri" w:cs="Calibri"/>
                <w:b/>
                <w:sz w:val="20"/>
              </w:rPr>
              <w:t xml:space="preserve">TOTAL DE </w:t>
            </w:r>
            <w:proofErr w:type="gramStart"/>
            <w:r>
              <w:rPr>
                <w:rFonts w:ascii="Calibri" w:eastAsia="Calibri" w:hAnsi="Calibri" w:cs="Calibri"/>
                <w:b/>
                <w:sz w:val="20"/>
              </w:rPr>
              <w:t>PONTOS  PERDIDOS</w:t>
            </w:r>
            <w:proofErr w:type="gramEnd"/>
            <w:r>
              <w:rPr>
                <w:rFonts w:ascii="Calibri" w:eastAsia="Calibri" w:hAnsi="Calibri" w:cs="Calibri"/>
                <w:b/>
                <w:sz w:val="20"/>
              </w:rPr>
              <w:t xml:space="preserve">  </w:t>
            </w:r>
          </w:p>
        </w:tc>
      </w:tr>
      <w:tr w:rsidR="00276BA3" w14:paraId="0A77E0A9" w14:textId="77777777" w:rsidTr="00895D98">
        <w:trPr>
          <w:trHeight w:val="535"/>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342A4406" w14:textId="77777777" w:rsidR="00276BA3" w:rsidRDefault="00276BA3" w:rsidP="00895D98">
            <w:r>
              <w:rPr>
                <w:rFonts w:ascii="Calibri" w:eastAsia="Calibri" w:hAnsi="Calibri" w:cs="Calibri"/>
                <w:sz w:val="20"/>
              </w:rPr>
              <w:t xml:space="preserve">As tarefas não têm sido executadas de acordo com o estabelecido pelo fiscal da Contratante.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54806AA7" w14:textId="77777777" w:rsidR="00276BA3" w:rsidRDefault="00276BA3" w:rsidP="00895D98">
            <w:pPr>
              <w:ind w:right="137"/>
              <w:jc w:val="right"/>
            </w:pPr>
            <w:r>
              <w:rPr>
                <w:rFonts w:ascii="Calibri" w:eastAsia="Calibri" w:hAnsi="Calibri" w:cs="Calibri"/>
                <w:sz w:val="20"/>
              </w:rPr>
              <w:t xml:space="preserve">0,2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5D8865A7"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54B0A177"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172F3E5B" w14:textId="77777777" w:rsidR="00276BA3" w:rsidRDefault="00276BA3" w:rsidP="00895D98">
            <w:pPr>
              <w:ind w:right="128"/>
              <w:jc w:val="right"/>
            </w:pPr>
            <w:r>
              <w:rPr>
                <w:rFonts w:ascii="Calibri" w:eastAsia="Calibri" w:hAnsi="Calibri" w:cs="Calibri"/>
                <w:sz w:val="20"/>
              </w:rPr>
              <w:t xml:space="preserve">0  </w:t>
            </w:r>
          </w:p>
        </w:tc>
      </w:tr>
      <w:tr w:rsidR="00276BA3" w14:paraId="339F9403" w14:textId="77777777" w:rsidTr="00895D98">
        <w:trPr>
          <w:trHeight w:val="802"/>
        </w:trPr>
        <w:tc>
          <w:tcPr>
            <w:tcW w:w="4394" w:type="dxa"/>
            <w:tcBorders>
              <w:top w:val="single" w:sz="4" w:space="0" w:color="000000"/>
              <w:left w:val="single" w:sz="4" w:space="0" w:color="000000"/>
              <w:bottom w:val="single" w:sz="4" w:space="0" w:color="000000"/>
              <w:right w:val="single" w:sz="4" w:space="0" w:color="000000"/>
            </w:tcBorders>
          </w:tcPr>
          <w:p w14:paraId="33F25E54" w14:textId="77777777" w:rsidR="00276BA3" w:rsidRDefault="00276BA3" w:rsidP="00895D98">
            <w:r>
              <w:rPr>
                <w:rFonts w:ascii="Calibri" w:eastAsia="Calibri" w:hAnsi="Calibri" w:cs="Calibri"/>
                <w:sz w:val="20"/>
              </w:rPr>
              <w:t xml:space="preserve">Os funcionários não cumprem os horários de expediente </w:t>
            </w:r>
            <w:proofErr w:type="spellStart"/>
            <w:r>
              <w:rPr>
                <w:rFonts w:ascii="Calibri" w:eastAsia="Calibri" w:hAnsi="Calibri" w:cs="Calibri"/>
                <w:sz w:val="20"/>
              </w:rPr>
              <w:t>pré</w:t>
            </w:r>
            <w:proofErr w:type="spellEnd"/>
            <w:r>
              <w:rPr>
                <w:rFonts w:ascii="Calibri" w:eastAsia="Calibri" w:hAnsi="Calibri" w:cs="Calibri"/>
                <w:sz w:val="20"/>
              </w:rPr>
              <w:t xml:space="preserve"> estabelecidos, e/ou ausentando-se dos postos de trabalho.  </w:t>
            </w:r>
          </w:p>
        </w:tc>
        <w:tc>
          <w:tcPr>
            <w:tcW w:w="1436" w:type="dxa"/>
            <w:tcBorders>
              <w:top w:val="single" w:sz="4" w:space="0" w:color="000000"/>
              <w:left w:val="single" w:sz="4" w:space="0" w:color="000000"/>
              <w:bottom w:val="single" w:sz="4" w:space="0" w:color="000000"/>
              <w:right w:val="single" w:sz="4" w:space="0" w:color="000000"/>
            </w:tcBorders>
          </w:tcPr>
          <w:p w14:paraId="7419996D" w14:textId="77777777" w:rsidR="00276BA3" w:rsidRDefault="00276BA3" w:rsidP="00895D98">
            <w:pPr>
              <w:ind w:right="137"/>
              <w:jc w:val="right"/>
            </w:pPr>
            <w:r>
              <w:rPr>
                <w:rFonts w:ascii="Calibri" w:eastAsia="Calibri" w:hAnsi="Calibri" w:cs="Calibri"/>
                <w:sz w:val="20"/>
              </w:rPr>
              <w:t xml:space="preserve">0,2  </w:t>
            </w:r>
          </w:p>
        </w:tc>
        <w:tc>
          <w:tcPr>
            <w:tcW w:w="1327" w:type="dxa"/>
            <w:tcBorders>
              <w:top w:val="single" w:sz="4" w:space="0" w:color="000000"/>
              <w:left w:val="single" w:sz="4" w:space="0" w:color="000000"/>
              <w:bottom w:val="single" w:sz="4" w:space="0" w:color="000000"/>
              <w:right w:val="single" w:sz="4" w:space="0" w:color="000000"/>
            </w:tcBorders>
          </w:tcPr>
          <w:p w14:paraId="151FCD6E"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018BEEB"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5060FB90" w14:textId="77777777" w:rsidR="00276BA3" w:rsidRDefault="00276BA3" w:rsidP="00895D98">
            <w:pPr>
              <w:ind w:right="128"/>
              <w:jc w:val="right"/>
            </w:pPr>
            <w:r>
              <w:rPr>
                <w:rFonts w:ascii="Calibri" w:eastAsia="Calibri" w:hAnsi="Calibri" w:cs="Calibri"/>
                <w:sz w:val="20"/>
              </w:rPr>
              <w:t xml:space="preserve">0  </w:t>
            </w:r>
          </w:p>
        </w:tc>
      </w:tr>
      <w:tr w:rsidR="00276BA3" w14:paraId="702C0F2E" w14:textId="77777777" w:rsidTr="00895D98">
        <w:trPr>
          <w:trHeight w:val="799"/>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0BFE1042" w14:textId="77777777" w:rsidR="00276BA3" w:rsidRDefault="00276BA3" w:rsidP="00895D98">
            <w:r>
              <w:rPr>
                <w:rFonts w:ascii="Calibri" w:eastAsia="Calibri" w:hAnsi="Calibri" w:cs="Calibri"/>
                <w:sz w:val="20"/>
              </w:rPr>
              <w:t xml:space="preserve">Os funcionários não atendem o público com desenvoltura e não apresentam uma postura condizente com o ambiente.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2CC26D4C" w14:textId="77777777" w:rsidR="00276BA3" w:rsidRDefault="00276BA3" w:rsidP="00895D98">
            <w:pPr>
              <w:ind w:right="137"/>
              <w:jc w:val="right"/>
            </w:pPr>
            <w:r>
              <w:rPr>
                <w:rFonts w:ascii="Calibri" w:eastAsia="Calibri" w:hAnsi="Calibri" w:cs="Calibri"/>
                <w:sz w:val="20"/>
              </w:rPr>
              <w:t xml:space="preserve">0,2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39E7D4BA"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0DD8AE6D"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4CA850AE" w14:textId="77777777" w:rsidR="00276BA3" w:rsidRDefault="00276BA3" w:rsidP="00895D98">
            <w:pPr>
              <w:ind w:right="128"/>
              <w:jc w:val="right"/>
            </w:pPr>
            <w:r>
              <w:rPr>
                <w:rFonts w:ascii="Calibri" w:eastAsia="Calibri" w:hAnsi="Calibri" w:cs="Calibri"/>
                <w:sz w:val="20"/>
              </w:rPr>
              <w:t xml:space="preserve">0  </w:t>
            </w:r>
          </w:p>
        </w:tc>
      </w:tr>
      <w:tr w:rsidR="00276BA3" w14:paraId="0B39B89D" w14:textId="77777777" w:rsidTr="00895D98">
        <w:trPr>
          <w:trHeight w:val="434"/>
        </w:trPr>
        <w:tc>
          <w:tcPr>
            <w:tcW w:w="7157" w:type="dxa"/>
            <w:gridSpan w:val="3"/>
            <w:tcBorders>
              <w:top w:val="single" w:sz="4" w:space="0" w:color="000000"/>
              <w:left w:val="single" w:sz="4" w:space="0" w:color="000000"/>
              <w:bottom w:val="single" w:sz="4" w:space="0" w:color="000000"/>
              <w:right w:val="single" w:sz="4" w:space="0" w:color="000000"/>
            </w:tcBorders>
          </w:tcPr>
          <w:p w14:paraId="654F4E18" w14:textId="77777777" w:rsidR="00276BA3" w:rsidRDefault="00276BA3" w:rsidP="00895D98">
            <w:pPr>
              <w:ind w:left="2222"/>
              <w:jc w:val="center"/>
            </w:pPr>
            <w:r>
              <w:rPr>
                <w:rFonts w:ascii="Calibri" w:eastAsia="Calibri" w:hAnsi="Calibri" w:cs="Calibri"/>
                <w:b/>
                <w:sz w:val="20"/>
              </w:rPr>
              <w:t xml:space="preserve">SEGURANÇA  </w:t>
            </w:r>
          </w:p>
        </w:tc>
        <w:tc>
          <w:tcPr>
            <w:tcW w:w="1474" w:type="dxa"/>
            <w:tcBorders>
              <w:top w:val="single" w:sz="4" w:space="0" w:color="000000"/>
              <w:left w:val="single" w:sz="4" w:space="0" w:color="000000"/>
              <w:bottom w:val="single" w:sz="4" w:space="0" w:color="000000"/>
              <w:right w:val="single" w:sz="4" w:space="0" w:color="000000"/>
            </w:tcBorders>
          </w:tcPr>
          <w:p w14:paraId="2E73EE9F" w14:textId="77777777" w:rsidR="00276BA3" w:rsidRDefault="00276BA3" w:rsidP="00895D98">
            <w:pPr>
              <w:ind w:left="1"/>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309625ED" w14:textId="77777777" w:rsidR="00276BA3" w:rsidRDefault="00276BA3" w:rsidP="00895D98">
            <w:pPr>
              <w:ind w:left="1"/>
            </w:pPr>
            <w:r>
              <w:rPr>
                <w:rFonts w:ascii="Calibri" w:eastAsia="Calibri" w:hAnsi="Calibri" w:cs="Calibri"/>
                <w:sz w:val="20"/>
              </w:rPr>
              <w:t xml:space="preserve"> </w:t>
            </w:r>
          </w:p>
        </w:tc>
      </w:tr>
      <w:tr w:rsidR="00276BA3" w14:paraId="694CE99B" w14:textId="77777777" w:rsidTr="00895D98">
        <w:trPr>
          <w:trHeight w:val="800"/>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406C0566" w14:textId="77777777" w:rsidR="00276BA3" w:rsidRDefault="00276BA3" w:rsidP="00895D98">
            <w:pPr>
              <w:ind w:right="143"/>
              <w:jc w:val="center"/>
            </w:pPr>
            <w:r>
              <w:rPr>
                <w:rFonts w:ascii="Calibri" w:eastAsia="Calibri" w:hAnsi="Calibri" w:cs="Calibri"/>
                <w:b/>
                <w:sz w:val="20"/>
              </w:rPr>
              <w:t xml:space="preserve">OCORRÊNCIAS PASSÍVEIS DE AVALIAÇÃO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0B17F3E6" w14:textId="77777777" w:rsidR="00276BA3" w:rsidRDefault="00276BA3" w:rsidP="00895D98">
            <w:pPr>
              <w:jc w:val="center"/>
            </w:pPr>
            <w:r>
              <w:rPr>
                <w:rFonts w:ascii="Calibri" w:eastAsia="Calibri" w:hAnsi="Calibri" w:cs="Calibri"/>
                <w:b/>
                <w:sz w:val="20"/>
              </w:rPr>
              <w:t xml:space="preserve">PONTOS POR OCORRÊNCIA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30F469DD" w14:textId="77777777" w:rsidR="00276BA3" w:rsidRDefault="00276BA3" w:rsidP="00895D98">
            <w:pPr>
              <w:spacing w:after="1"/>
              <w:ind w:right="92"/>
              <w:jc w:val="center"/>
            </w:pPr>
            <w:r>
              <w:rPr>
                <w:rFonts w:ascii="Calibri" w:eastAsia="Calibri" w:hAnsi="Calibri" w:cs="Calibri"/>
                <w:b/>
                <w:sz w:val="20"/>
              </w:rPr>
              <w:t xml:space="preserve">DETALHES </w:t>
            </w:r>
          </w:p>
          <w:p w14:paraId="2B8E1CAD" w14:textId="77777777" w:rsidR="00276BA3" w:rsidRDefault="00276BA3" w:rsidP="00895D98">
            <w:pPr>
              <w:spacing w:after="1"/>
              <w:ind w:right="91"/>
              <w:jc w:val="center"/>
            </w:pPr>
            <w:r>
              <w:rPr>
                <w:rFonts w:ascii="Calibri" w:eastAsia="Calibri" w:hAnsi="Calibri" w:cs="Calibri"/>
                <w:b/>
                <w:sz w:val="20"/>
              </w:rPr>
              <w:t xml:space="preserve">DA </w:t>
            </w:r>
          </w:p>
          <w:p w14:paraId="05EEE714" w14:textId="77777777" w:rsidR="00276BA3" w:rsidRDefault="00276BA3" w:rsidP="00895D98">
            <w:pPr>
              <w:ind w:left="1"/>
            </w:pPr>
            <w:r>
              <w:rPr>
                <w:rFonts w:ascii="Calibri" w:eastAsia="Calibri" w:hAnsi="Calibri" w:cs="Calibri"/>
                <w:b/>
                <w:sz w:val="20"/>
              </w:rPr>
              <w:t xml:space="preserve">OCORRÊNCIA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39238FA8" w14:textId="77777777" w:rsidR="00276BA3" w:rsidRDefault="00276BA3" w:rsidP="00895D98">
            <w:pPr>
              <w:ind w:left="52" w:firstLine="216"/>
            </w:pPr>
            <w:r>
              <w:rPr>
                <w:rFonts w:ascii="Calibri" w:eastAsia="Calibri" w:hAnsi="Calibri" w:cs="Calibri"/>
                <w:b/>
                <w:sz w:val="20"/>
              </w:rPr>
              <w:t xml:space="preserve">QTD. </w:t>
            </w:r>
            <w:proofErr w:type="gramStart"/>
            <w:r>
              <w:rPr>
                <w:rFonts w:ascii="Calibri" w:eastAsia="Calibri" w:hAnsi="Calibri" w:cs="Calibri"/>
                <w:b/>
                <w:sz w:val="20"/>
              </w:rPr>
              <w:t>DE  OCORRÊNCIAS</w:t>
            </w:r>
            <w:proofErr w:type="gramEnd"/>
            <w:r>
              <w:rPr>
                <w:rFonts w:ascii="Calibri" w:eastAsia="Calibri" w:hAnsi="Calibri" w:cs="Calibri"/>
                <w:b/>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244AEC03" w14:textId="77777777" w:rsidR="00276BA3" w:rsidRDefault="00276BA3" w:rsidP="00895D98">
            <w:pPr>
              <w:ind w:left="375" w:hanging="331"/>
            </w:pPr>
            <w:r>
              <w:rPr>
                <w:rFonts w:ascii="Calibri" w:eastAsia="Calibri" w:hAnsi="Calibri" w:cs="Calibri"/>
                <w:b/>
                <w:sz w:val="20"/>
              </w:rPr>
              <w:t xml:space="preserve">TOTAL DE </w:t>
            </w:r>
            <w:proofErr w:type="gramStart"/>
            <w:r>
              <w:rPr>
                <w:rFonts w:ascii="Calibri" w:eastAsia="Calibri" w:hAnsi="Calibri" w:cs="Calibri"/>
                <w:b/>
                <w:sz w:val="20"/>
              </w:rPr>
              <w:t>PONTOS  PERDIDOS</w:t>
            </w:r>
            <w:proofErr w:type="gramEnd"/>
            <w:r>
              <w:rPr>
                <w:rFonts w:ascii="Calibri" w:eastAsia="Calibri" w:hAnsi="Calibri" w:cs="Calibri"/>
                <w:b/>
                <w:sz w:val="20"/>
              </w:rPr>
              <w:t xml:space="preserve">  </w:t>
            </w:r>
          </w:p>
        </w:tc>
      </w:tr>
      <w:tr w:rsidR="00276BA3" w14:paraId="5F5E86EC" w14:textId="77777777" w:rsidTr="00895D98">
        <w:trPr>
          <w:trHeight w:val="1330"/>
        </w:trPr>
        <w:tc>
          <w:tcPr>
            <w:tcW w:w="4394" w:type="dxa"/>
            <w:tcBorders>
              <w:top w:val="single" w:sz="4" w:space="0" w:color="000000"/>
              <w:left w:val="single" w:sz="4" w:space="0" w:color="000000"/>
              <w:bottom w:val="single" w:sz="4" w:space="0" w:color="000000"/>
              <w:right w:val="single" w:sz="4" w:space="0" w:color="000000"/>
            </w:tcBorders>
          </w:tcPr>
          <w:p w14:paraId="46AADA31" w14:textId="77777777" w:rsidR="00276BA3" w:rsidRDefault="00276BA3" w:rsidP="00895D98">
            <w:pPr>
              <w:ind w:right="49"/>
            </w:pPr>
            <w:r>
              <w:rPr>
                <w:rFonts w:ascii="Calibri" w:eastAsia="Calibri" w:hAnsi="Calibri" w:cs="Calibri"/>
                <w:sz w:val="20"/>
              </w:rPr>
              <w:t xml:space="preserve">Realizam serviços sem observar as normas de segurança, não mantendo o zelo com materiais e equipamentos ou com a integridade física das pessoas, sendo desorganizados no desempenho das tarefas.  </w:t>
            </w:r>
          </w:p>
        </w:tc>
        <w:tc>
          <w:tcPr>
            <w:tcW w:w="1436" w:type="dxa"/>
            <w:tcBorders>
              <w:top w:val="single" w:sz="4" w:space="0" w:color="000000"/>
              <w:left w:val="single" w:sz="4" w:space="0" w:color="000000"/>
              <w:bottom w:val="single" w:sz="4" w:space="0" w:color="000000"/>
              <w:right w:val="single" w:sz="4" w:space="0" w:color="000000"/>
            </w:tcBorders>
          </w:tcPr>
          <w:p w14:paraId="23815F72" w14:textId="77777777" w:rsidR="00276BA3" w:rsidRDefault="00276BA3" w:rsidP="00895D98">
            <w:pPr>
              <w:ind w:right="137"/>
              <w:jc w:val="right"/>
            </w:pPr>
            <w:r>
              <w:rPr>
                <w:rFonts w:ascii="Calibri" w:eastAsia="Calibri" w:hAnsi="Calibri" w:cs="Calibri"/>
                <w:sz w:val="20"/>
              </w:rPr>
              <w:t xml:space="preserve">1,0  </w:t>
            </w:r>
          </w:p>
        </w:tc>
        <w:tc>
          <w:tcPr>
            <w:tcW w:w="1327" w:type="dxa"/>
            <w:tcBorders>
              <w:top w:val="single" w:sz="4" w:space="0" w:color="000000"/>
              <w:left w:val="single" w:sz="4" w:space="0" w:color="000000"/>
              <w:bottom w:val="single" w:sz="4" w:space="0" w:color="000000"/>
              <w:right w:val="single" w:sz="4" w:space="0" w:color="000000"/>
            </w:tcBorders>
          </w:tcPr>
          <w:p w14:paraId="3537637E"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28F0B2C4"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3506C273" w14:textId="77777777" w:rsidR="00276BA3" w:rsidRDefault="00276BA3" w:rsidP="00895D98">
            <w:pPr>
              <w:ind w:right="128"/>
              <w:jc w:val="right"/>
            </w:pPr>
            <w:r>
              <w:rPr>
                <w:rFonts w:ascii="Calibri" w:eastAsia="Calibri" w:hAnsi="Calibri" w:cs="Calibri"/>
                <w:sz w:val="20"/>
              </w:rPr>
              <w:t xml:space="preserve">0  </w:t>
            </w:r>
          </w:p>
        </w:tc>
      </w:tr>
      <w:tr w:rsidR="00276BA3" w14:paraId="1A2E89E4" w14:textId="77777777" w:rsidTr="00895D98">
        <w:trPr>
          <w:trHeight w:val="430"/>
        </w:trPr>
        <w:tc>
          <w:tcPr>
            <w:tcW w:w="7157" w:type="dxa"/>
            <w:gridSpan w:val="3"/>
            <w:tcBorders>
              <w:top w:val="single" w:sz="4" w:space="0" w:color="000000"/>
              <w:left w:val="single" w:sz="4" w:space="0" w:color="000000"/>
              <w:bottom w:val="single" w:sz="4" w:space="0" w:color="000000"/>
              <w:right w:val="single" w:sz="4" w:space="0" w:color="000000"/>
            </w:tcBorders>
            <w:shd w:val="clear" w:color="auto" w:fill="DBE5F1"/>
          </w:tcPr>
          <w:p w14:paraId="486B0112" w14:textId="77777777" w:rsidR="00276BA3" w:rsidRDefault="00276BA3" w:rsidP="00895D98">
            <w:pPr>
              <w:ind w:right="198"/>
              <w:jc w:val="right"/>
            </w:pPr>
            <w:r>
              <w:rPr>
                <w:rFonts w:ascii="Calibri" w:eastAsia="Calibri" w:hAnsi="Calibri" w:cs="Calibri"/>
                <w:b/>
                <w:sz w:val="20"/>
              </w:rPr>
              <w:t xml:space="preserve">DOCUMENTAÇÃO E RELATÓRIOS MENSAIS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4C14FA9C" w14:textId="77777777" w:rsidR="00276BA3" w:rsidRDefault="00276BA3" w:rsidP="00895D98">
            <w:pPr>
              <w:ind w:left="1"/>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5BDF222A" w14:textId="77777777" w:rsidR="00276BA3" w:rsidRDefault="00276BA3" w:rsidP="00895D98">
            <w:pPr>
              <w:ind w:left="1"/>
            </w:pPr>
            <w:r>
              <w:rPr>
                <w:rFonts w:ascii="Calibri" w:eastAsia="Calibri" w:hAnsi="Calibri" w:cs="Calibri"/>
                <w:sz w:val="20"/>
              </w:rPr>
              <w:t xml:space="preserve"> </w:t>
            </w:r>
          </w:p>
        </w:tc>
      </w:tr>
      <w:tr w:rsidR="00276BA3" w14:paraId="0EC45E3E" w14:textId="77777777" w:rsidTr="00895D98">
        <w:trPr>
          <w:trHeight w:val="804"/>
        </w:trPr>
        <w:tc>
          <w:tcPr>
            <w:tcW w:w="4394" w:type="dxa"/>
            <w:tcBorders>
              <w:top w:val="single" w:sz="4" w:space="0" w:color="000000"/>
              <w:left w:val="single" w:sz="4" w:space="0" w:color="000000"/>
              <w:bottom w:val="single" w:sz="4" w:space="0" w:color="000000"/>
              <w:right w:val="single" w:sz="4" w:space="0" w:color="000000"/>
            </w:tcBorders>
          </w:tcPr>
          <w:p w14:paraId="066CA123" w14:textId="77777777" w:rsidR="00276BA3" w:rsidRDefault="00276BA3" w:rsidP="00895D98">
            <w:pPr>
              <w:ind w:right="143"/>
              <w:jc w:val="center"/>
            </w:pPr>
            <w:r>
              <w:rPr>
                <w:rFonts w:ascii="Calibri" w:eastAsia="Calibri" w:hAnsi="Calibri" w:cs="Calibri"/>
                <w:b/>
                <w:sz w:val="20"/>
              </w:rPr>
              <w:t xml:space="preserve">OCORRÊNCIAS PASSÍVEIS DE AVALIAÇÃO  </w:t>
            </w:r>
          </w:p>
        </w:tc>
        <w:tc>
          <w:tcPr>
            <w:tcW w:w="1436" w:type="dxa"/>
            <w:tcBorders>
              <w:top w:val="single" w:sz="4" w:space="0" w:color="000000"/>
              <w:left w:val="single" w:sz="4" w:space="0" w:color="000000"/>
              <w:bottom w:val="single" w:sz="4" w:space="0" w:color="000000"/>
              <w:right w:val="single" w:sz="4" w:space="0" w:color="000000"/>
            </w:tcBorders>
          </w:tcPr>
          <w:p w14:paraId="106E5CC3" w14:textId="77777777" w:rsidR="00276BA3" w:rsidRDefault="00276BA3" w:rsidP="00895D98">
            <w:pPr>
              <w:jc w:val="center"/>
            </w:pPr>
            <w:r>
              <w:rPr>
                <w:rFonts w:ascii="Calibri" w:eastAsia="Calibri" w:hAnsi="Calibri" w:cs="Calibri"/>
                <w:b/>
                <w:sz w:val="20"/>
              </w:rPr>
              <w:t xml:space="preserve">PONTOS POR OCORRÊNCIA  </w:t>
            </w:r>
          </w:p>
        </w:tc>
        <w:tc>
          <w:tcPr>
            <w:tcW w:w="1327" w:type="dxa"/>
            <w:tcBorders>
              <w:top w:val="single" w:sz="4" w:space="0" w:color="000000"/>
              <w:left w:val="single" w:sz="4" w:space="0" w:color="000000"/>
              <w:bottom w:val="single" w:sz="4" w:space="0" w:color="000000"/>
              <w:right w:val="single" w:sz="4" w:space="0" w:color="000000"/>
            </w:tcBorders>
          </w:tcPr>
          <w:p w14:paraId="74E95C49" w14:textId="77777777" w:rsidR="00276BA3" w:rsidRDefault="00276BA3" w:rsidP="00895D98">
            <w:pPr>
              <w:ind w:right="92"/>
              <w:jc w:val="center"/>
            </w:pPr>
            <w:r>
              <w:rPr>
                <w:rFonts w:ascii="Calibri" w:eastAsia="Calibri" w:hAnsi="Calibri" w:cs="Calibri"/>
                <w:b/>
                <w:sz w:val="20"/>
              </w:rPr>
              <w:t xml:space="preserve">DETALHES </w:t>
            </w:r>
          </w:p>
          <w:p w14:paraId="3786463F" w14:textId="77777777" w:rsidR="00276BA3" w:rsidRDefault="00276BA3" w:rsidP="00895D98">
            <w:pPr>
              <w:spacing w:after="1"/>
              <w:ind w:right="91"/>
              <w:jc w:val="center"/>
            </w:pPr>
            <w:r>
              <w:rPr>
                <w:rFonts w:ascii="Calibri" w:eastAsia="Calibri" w:hAnsi="Calibri" w:cs="Calibri"/>
                <w:b/>
                <w:sz w:val="20"/>
              </w:rPr>
              <w:t xml:space="preserve">DA </w:t>
            </w:r>
          </w:p>
          <w:p w14:paraId="35419DC1" w14:textId="77777777" w:rsidR="00276BA3" w:rsidRDefault="00276BA3" w:rsidP="00895D98">
            <w:pPr>
              <w:ind w:left="1"/>
            </w:pPr>
            <w:r>
              <w:rPr>
                <w:rFonts w:ascii="Calibri" w:eastAsia="Calibri" w:hAnsi="Calibri" w:cs="Calibri"/>
                <w:b/>
                <w:sz w:val="20"/>
              </w:rPr>
              <w:t xml:space="preserve">OCORRÊNCIA  </w:t>
            </w:r>
          </w:p>
        </w:tc>
        <w:tc>
          <w:tcPr>
            <w:tcW w:w="1474" w:type="dxa"/>
            <w:tcBorders>
              <w:top w:val="single" w:sz="4" w:space="0" w:color="000000"/>
              <w:left w:val="single" w:sz="4" w:space="0" w:color="000000"/>
              <w:bottom w:val="single" w:sz="4" w:space="0" w:color="000000"/>
              <w:right w:val="single" w:sz="4" w:space="0" w:color="000000"/>
            </w:tcBorders>
          </w:tcPr>
          <w:p w14:paraId="314DB7CD" w14:textId="77777777" w:rsidR="00276BA3" w:rsidRDefault="00276BA3" w:rsidP="00895D98">
            <w:pPr>
              <w:ind w:left="52" w:firstLine="216"/>
            </w:pPr>
            <w:r>
              <w:rPr>
                <w:rFonts w:ascii="Calibri" w:eastAsia="Calibri" w:hAnsi="Calibri" w:cs="Calibri"/>
                <w:b/>
                <w:sz w:val="20"/>
              </w:rPr>
              <w:t xml:space="preserve">QTD. </w:t>
            </w:r>
            <w:proofErr w:type="gramStart"/>
            <w:r>
              <w:rPr>
                <w:rFonts w:ascii="Calibri" w:eastAsia="Calibri" w:hAnsi="Calibri" w:cs="Calibri"/>
                <w:b/>
                <w:sz w:val="20"/>
              </w:rPr>
              <w:t>DE  OCORRÊNCIAS</w:t>
            </w:r>
            <w:proofErr w:type="gramEnd"/>
            <w:r>
              <w:rPr>
                <w:rFonts w:ascii="Calibri" w:eastAsia="Calibri" w:hAnsi="Calibri" w:cs="Calibri"/>
                <w:b/>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0D910047" w14:textId="77777777" w:rsidR="00276BA3" w:rsidRDefault="00276BA3" w:rsidP="00895D98">
            <w:pPr>
              <w:ind w:left="375" w:hanging="331"/>
            </w:pPr>
            <w:r>
              <w:rPr>
                <w:rFonts w:ascii="Calibri" w:eastAsia="Calibri" w:hAnsi="Calibri" w:cs="Calibri"/>
                <w:b/>
                <w:sz w:val="20"/>
              </w:rPr>
              <w:t xml:space="preserve">TOTAL DE </w:t>
            </w:r>
            <w:proofErr w:type="gramStart"/>
            <w:r>
              <w:rPr>
                <w:rFonts w:ascii="Calibri" w:eastAsia="Calibri" w:hAnsi="Calibri" w:cs="Calibri"/>
                <w:b/>
                <w:sz w:val="20"/>
              </w:rPr>
              <w:t>PONTOS  PERDIDOS</w:t>
            </w:r>
            <w:proofErr w:type="gramEnd"/>
            <w:r>
              <w:rPr>
                <w:rFonts w:ascii="Calibri" w:eastAsia="Calibri" w:hAnsi="Calibri" w:cs="Calibri"/>
                <w:b/>
                <w:sz w:val="20"/>
              </w:rPr>
              <w:t xml:space="preserve">  </w:t>
            </w:r>
          </w:p>
        </w:tc>
      </w:tr>
      <w:tr w:rsidR="00276BA3" w14:paraId="2D4A6C5A" w14:textId="77777777" w:rsidTr="00895D98">
        <w:trPr>
          <w:trHeight w:val="1325"/>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1E6017B7" w14:textId="77777777" w:rsidR="00276BA3" w:rsidRDefault="00276BA3" w:rsidP="00895D98">
            <w:pPr>
              <w:ind w:right="43"/>
            </w:pPr>
            <w:r>
              <w:rPr>
                <w:rFonts w:ascii="Calibri" w:eastAsia="Calibri" w:hAnsi="Calibri" w:cs="Calibri"/>
                <w:sz w:val="20"/>
              </w:rPr>
              <w:t xml:space="preserve">Deixou de apresentar, ou apresentou os relatórios e documentos incompletos ou fora do prazo, ou sem informações completas a respeito do cumprimento integral de obrigações trabalhistas, previdenciárias e de FGTS.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677A7AE1" w14:textId="77777777" w:rsidR="00276BA3" w:rsidRDefault="00276BA3" w:rsidP="00895D98">
            <w:pPr>
              <w:ind w:right="137"/>
              <w:jc w:val="right"/>
            </w:pPr>
            <w:r>
              <w:rPr>
                <w:rFonts w:ascii="Calibri" w:eastAsia="Calibri" w:hAnsi="Calibri" w:cs="Calibri"/>
                <w:sz w:val="20"/>
              </w:rPr>
              <w:t xml:space="preserve">0,1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60C8FACE"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194A8E59"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5C43BA2E" w14:textId="77777777" w:rsidR="00276BA3" w:rsidRDefault="00276BA3" w:rsidP="00895D98">
            <w:pPr>
              <w:ind w:right="128"/>
              <w:jc w:val="right"/>
            </w:pPr>
            <w:r>
              <w:rPr>
                <w:rFonts w:ascii="Calibri" w:eastAsia="Calibri" w:hAnsi="Calibri" w:cs="Calibri"/>
                <w:sz w:val="20"/>
              </w:rPr>
              <w:t xml:space="preserve">0  </w:t>
            </w:r>
          </w:p>
        </w:tc>
      </w:tr>
      <w:tr w:rsidR="00276BA3" w14:paraId="7C215935" w14:textId="77777777" w:rsidTr="00895D98">
        <w:trPr>
          <w:trHeight w:val="545"/>
        </w:trPr>
        <w:tc>
          <w:tcPr>
            <w:tcW w:w="4394" w:type="dxa"/>
            <w:tcBorders>
              <w:top w:val="single" w:sz="4" w:space="0" w:color="000000"/>
              <w:left w:val="single" w:sz="4" w:space="0" w:color="000000"/>
              <w:bottom w:val="single" w:sz="4" w:space="0" w:color="000000"/>
              <w:right w:val="single" w:sz="4" w:space="0" w:color="000000"/>
            </w:tcBorders>
          </w:tcPr>
          <w:p w14:paraId="1B2B72EB" w14:textId="77777777" w:rsidR="00276BA3" w:rsidRDefault="00276BA3" w:rsidP="00895D98">
            <w:r>
              <w:rPr>
                <w:rFonts w:ascii="Calibri" w:eastAsia="Calibri" w:hAnsi="Calibri" w:cs="Calibri"/>
                <w:sz w:val="20"/>
              </w:rPr>
              <w:t xml:space="preserve">Deixar de apresentar a garantia ou de fazer a sua reposição no prazo estipulado. </w:t>
            </w:r>
          </w:p>
        </w:tc>
        <w:tc>
          <w:tcPr>
            <w:tcW w:w="1436" w:type="dxa"/>
            <w:tcBorders>
              <w:top w:val="single" w:sz="4" w:space="0" w:color="000000"/>
              <w:left w:val="single" w:sz="4" w:space="0" w:color="000000"/>
              <w:bottom w:val="single" w:sz="4" w:space="0" w:color="000000"/>
              <w:right w:val="single" w:sz="4" w:space="0" w:color="000000"/>
            </w:tcBorders>
          </w:tcPr>
          <w:p w14:paraId="6CE45A04" w14:textId="77777777" w:rsidR="00276BA3" w:rsidRDefault="00276BA3" w:rsidP="00895D98">
            <w:pPr>
              <w:ind w:right="137"/>
              <w:jc w:val="right"/>
            </w:pPr>
            <w:r>
              <w:rPr>
                <w:rFonts w:ascii="Calibri" w:eastAsia="Calibri" w:hAnsi="Calibri" w:cs="Calibri"/>
                <w:sz w:val="20"/>
              </w:rPr>
              <w:t xml:space="preserve">2,0 </w:t>
            </w:r>
          </w:p>
        </w:tc>
        <w:tc>
          <w:tcPr>
            <w:tcW w:w="1327" w:type="dxa"/>
            <w:tcBorders>
              <w:top w:val="single" w:sz="4" w:space="0" w:color="000000"/>
              <w:left w:val="single" w:sz="4" w:space="0" w:color="000000"/>
              <w:bottom w:val="single" w:sz="4" w:space="0" w:color="000000"/>
              <w:right w:val="single" w:sz="4" w:space="0" w:color="000000"/>
            </w:tcBorders>
          </w:tcPr>
          <w:p w14:paraId="0F5E3195"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2BA0EAC9"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575BE9B3" w14:textId="77777777" w:rsidR="00276BA3" w:rsidRDefault="00276BA3" w:rsidP="00895D98">
            <w:pPr>
              <w:ind w:right="83"/>
              <w:jc w:val="right"/>
            </w:pPr>
            <w:r>
              <w:rPr>
                <w:rFonts w:ascii="Calibri" w:eastAsia="Calibri" w:hAnsi="Calibri" w:cs="Calibri"/>
                <w:sz w:val="20"/>
              </w:rPr>
              <w:t xml:space="preserve"> </w:t>
            </w:r>
          </w:p>
        </w:tc>
      </w:tr>
      <w:tr w:rsidR="00276BA3" w14:paraId="6BE2D5EE" w14:textId="77777777" w:rsidTr="00895D98">
        <w:trPr>
          <w:trHeight w:val="1325"/>
        </w:trPr>
        <w:tc>
          <w:tcPr>
            <w:tcW w:w="4394" w:type="dxa"/>
            <w:tcBorders>
              <w:top w:val="single" w:sz="4" w:space="0" w:color="000000"/>
              <w:left w:val="single" w:sz="4" w:space="0" w:color="000000"/>
              <w:bottom w:val="single" w:sz="4" w:space="0" w:color="000000"/>
              <w:right w:val="single" w:sz="4" w:space="0" w:color="000000"/>
            </w:tcBorders>
            <w:shd w:val="clear" w:color="auto" w:fill="DBE5F1"/>
          </w:tcPr>
          <w:p w14:paraId="266836A6" w14:textId="77777777" w:rsidR="00276BA3" w:rsidRDefault="00276BA3" w:rsidP="00895D98">
            <w:pPr>
              <w:ind w:right="96"/>
            </w:pPr>
            <w:r>
              <w:rPr>
                <w:rFonts w:ascii="Calibri" w:eastAsia="Calibri" w:hAnsi="Calibri" w:cs="Calibri"/>
                <w:sz w:val="20"/>
              </w:rPr>
              <w:t xml:space="preserve">Deixar de prestar esclarecimento ou informação solicitada pela Contratante ou por seus prepostos, ou deixar de dar acesso, a qualquer tempo, ao local dos trabalhos, bem como aos documentos relativos à execução do serviço. </w:t>
            </w:r>
          </w:p>
        </w:tc>
        <w:tc>
          <w:tcPr>
            <w:tcW w:w="1436" w:type="dxa"/>
            <w:tcBorders>
              <w:top w:val="single" w:sz="4" w:space="0" w:color="000000"/>
              <w:left w:val="single" w:sz="4" w:space="0" w:color="000000"/>
              <w:bottom w:val="single" w:sz="4" w:space="0" w:color="000000"/>
              <w:right w:val="single" w:sz="4" w:space="0" w:color="000000"/>
            </w:tcBorders>
            <w:shd w:val="clear" w:color="auto" w:fill="DBE5F1"/>
          </w:tcPr>
          <w:p w14:paraId="07054378" w14:textId="77777777" w:rsidR="00276BA3" w:rsidRDefault="00276BA3" w:rsidP="00895D98">
            <w:pPr>
              <w:ind w:right="137"/>
              <w:jc w:val="right"/>
            </w:pPr>
            <w:r>
              <w:rPr>
                <w:rFonts w:ascii="Calibri" w:eastAsia="Calibri" w:hAnsi="Calibri" w:cs="Calibri"/>
                <w:sz w:val="20"/>
              </w:rPr>
              <w:t xml:space="preserve">2,0 </w:t>
            </w:r>
          </w:p>
        </w:tc>
        <w:tc>
          <w:tcPr>
            <w:tcW w:w="1327" w:type="dxa"/>
            <w:tcBorders>
              <w:top w:val="single" w:sz="4" w:space="0" w:color="000000"/>
              <w:left w:val="single" w:sz="4" w:space="0" w:color="000000"/>
              <w:bottom w:val="single" w:sz="4" w:space="0" w:color="000000"/>
              <w:right w:val="single" w:sz="4" w:space="0" w:color="000000"/>
            </w:tcBorders>
            <w:shd w:val="clear" w:color="auto" w:fill="DBE5F1"/>
          </w:tcPr>
          <w:p w14:paraId="6FF9F8CE"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BE5F1"/>
          </w:tcPr>
          <w:p w14:paraId="63CAE91A"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shd w:val="clear" w:color="auto" w:fill="DBE5F1"/>
          </w:tcPr>
          <w:p w14:paraId="7A5D646E" w14:textId="77777777" w:rsidR="00276BA3" w:rsidRDefault="00276BA3" w:rsidP="00895D98">
            <w:pPr>
              <w:ind w:right="83"/>
              <w:jc w:val="right"/>
            </w:pPr>
            <w:r>
              <w:rPr>
                <w:rFonts w:ascii="Calibri" w:eastAsia="Calibri" w:hAnsi="Calibri" w:cs="Calibri"/>
                <w:sz w:val="20"/>
              </w:rPr>
              <w:t xml:space="preserve"> </w:t>
            </w:r>
          </w:p>
        </w:tc>
      </w:tr>
      <w:tr w:rsidR="00276BA3" w14:paraId="63893413" w14:textId="77777777" w:rsidTr="00895D98">
        <w:trPr>
          <w:trHeight w:val="544"/>
        </w:trPr>
        <w:tc>
          <w:tcPr>
            <w:tcW w:w="4394" w:type="dxa"/>
            <w:tcBorders>
              <w:top w:val="single" w:sz="4" w:space="0" w:color="000000"/>
              <w:left w:val="single" w:sz="4" w:space="0" w:color="000000"/>
              <w:bottom w:val="single" w:sz="4" w:space="0" w:color="000000"/>
              <w:right w:val="single" w:sz="4" w:space="0" w:color="000000"/>
            </w:tcBorders>
          </w:tcPr>
          <w:p w14:paraId="783602F8" w14:textId="77777777" w:rsidR="00276BA3" w:rsidRDefault="00276BA3" w:rsidP="00895D98">
            <w:pPr>
              <w:spacing w:after="1"/>
            </w:pPr>
            <w:r>
              <w:rPr>
                <w:rFonts w:ascii="Calibri" w:eastAsia="Calibri" w:hAnsi="Calibri" w:cs="Calibri"/>
                <w:sz w:val="20"/>
              </w:rPr>
              <w:lastRenderedPageBreak/>
              <w:t xml:space="preserve">Executar atividades não abrangidas pelo contrato </w:t>
            </w:r>
          </w:p>
          <w:p w14:paraId="4B1CD982" w14:textId="77777777" w:rsidR="00276BA3" w:rsidRDefault="00276BA3" w:rsidP="00895D98">
            <w:r>
              <w:rPr>
                <w:rFonts w:ascii="Calibri" w:eastAsia="Calibri" w:hAnsi="Calibri" w:cs="Calibri"/>
                <w:sz w:val="20"/>
              </w:rPr>
              <w:t xml:space="preserve">(Desvio de Função); </w:t>
            </w:r>
          </w:p>
        </w:tc>
        <w:tc>
          <w:tcPr>
            <w:tcW w:w="1436" w:type="dxa"/>
            <w:tcBorders>
              <w:top w:val="single" w:sz="4" w:space="0" w:color="000000"/>
              <w:left w:val="single" w:sz="4" w:space="0" w:color="000000"/>
              <w:bottom w:val="single" w:sz="4" w:space="0" w:color="000000"/>
              <w:right w:val="single" w:sz="4" w:space="0" w:color="000000"/>
            </w:tcBorders>
          </w:tcPr>
          <w:p w14:paraId="2CD11BFB" w14:textId="77777777" w:rsidR="00276BA3" w:rsidRDefault="00276BA3" w:rsidP="00895D98">
            <w:pPr>
              <w:ind w:right="137"/>
              <w:jc w:val="right"/>
            </w:pPr>
            <w:r>
              <w:rPr>
                <w:rFonts w:ascii="Calibri" w:eastAsia="Calibri" w:hAnsi="Calibri" w:cs="Calibri"/>
                <w:sz w:val="20"/>
              </w:rPr>
              <w:t xml:space="preserve">2,0 </w:t>
            </w:r>
          </w:p>
        </w:tc>
        <w:tc>
          <w:tcPr>
            <w:tcW w:w="1327" w:type="dxa"/>
            <w:tcBorders>
              <w:top w:val="single" w:sz="4" w:space="0" w:color="000000"/>
              <w:left w:val="single" w:sz="4" w:space="0" w:color="000000"/>
              <w:bottom w:val="single" w:sz="4" w:space="0" w:color="000000"/>
              <w:right w:val="single" w:sz="4" w:space="0" w:color="000000"/>
            </w:tcBorders>
          </w:tcPr>
          <w:p w14:paraId="6D2B3829" w14:textId="77777777" w:rsidR="00276BA3" w:rsidRDefault="00276BA3" w:rsidP="00895D98">
            <w:pPr>
              <w:ind w:left="4"/>
            </w:pPr>
            <w:r>
              <w:rPr>
                <w:rFonts w:ascii="Calibri" w:eastAsia="Calibri" w:hAnsi="Calibri" w:cs="Calibri"/>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2E165DC7" w14:textId="77777777" w:rsidR="00276BA3" w:rsidRDefault="00276BA3" w:rsidP="00895D98">
            <w:pPr>
              <w:ind w:left="6"/>
            </w:pPr>
            <w:r>
              <w:rPr>
                <w:rFonts w:ascii="Calibri" w:eastAsia="Calibri" w:hAnsi="Calibri" w:cs="Calibri"/>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2B186FE3" w14:textId="77777777" w:rsidR="00276BA3" w:rsidRDefault="00276BA3" w:rsidP="00895D98">
            <w:pPr>
              <w:ind w:right="83"/>
              <w:jc w:val="right"/>
            </w:pPr>
            <w:r>
              <w:rPr>
                <w:rFonts w:ascii="Calibri" w:eastAsia="Calibri" w:hAnsi="Calibri" w:cs="Calibri"/>
                <w:sz w:val="20"/>
              </w:rPr>
              <w:t xml:space="preserve"> </w:t>
            </w:r>
          </w:p>
        </w:tc>
      </w:tr>
    </w:tbl>
    <w:p w14:paraId="397EF5BC" w14:textId="77777777" w:rsidR="00276BA3" w:rsidRDefault="00276BA3" w:rsidP="00276BA3">
      <w:pPr>
        <w:ind w:left="360"/>
        <w:jc w:val="both"/>
      </w:pPr>
      <w:r>
        <w:t xml:space="preserve"> </w:t>
      </w:r>
    </w:p>
    <w:tbl>
      <w:tblPr>
        <w:tblStyle w:val="TabeladeGrade4-nfase1"/>
        <w:tblpPr w:vertAnchor="page" w:horzAnchor="margin" w:tblpY="1876"/>
        <w:tblW w:w="9777" w:type="dxa"/>
        <w:tblLook w:val="04A0" w:firstRow="1" w:lastRow="0" w:firstColumn="1" w:lastColumn="0" w:noHBand="0" w:noVBand="1"/>
      </w:tblPr>
      <w:tblGrid>
        <w:gridCol w:w="6942"/>
        <w:gridCol w:w="2835"/>
      </w:tblGrid>
      <w:tr w:rsidR="00276BA3" w14:paraId="6AE5B76E" w14:textId="77777777" w:rsidTr="006C4656">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942" w:type="dxa"/>
          </w:tcPr>
          <w:p w14:paraId="2BD09987" w14:textId="77777777" w:rsidR="00276BA3" w:rsidRDefault="00276BA3" w:rsidP="006C4656">
            <w:pPr>
              <w:keepNext/>
              <w:keepLines/>
              <w:ind w:left="22"/>
              <w:contextualSpacing/>
            </w:pPr>
            <w:r>
              <w:rPr>
                <w:rFonts w:ascii="Calibri" w:eastAsia="Calibri" w:hAnsi="Calibri" w:cs="Calibri"/>
                <w:color w:val="FFFFFF"/>
                <w:sz w:val="20"/>
              </w:rPr>
              <w:t xml:space="preserve">FAIXAS DE AJUSTES NO PAGAMENTO  </w:t>
            </w:r>
          </w:p>
        </w:tc>
        <w:tc>
          <w:tcPr>
            <w:tcW w:w="2835" w:type="dxa"/>
          </w:tcPr>
          <w:p w14:paraId="7C9E95CC" w14:textId="77777777" w:rsidR="00276BA3" w:rsidRDefault="00276BA3" w:rsidP="006C4656">
            <w:pPr>
              <w:keepNext/>
              <w:keepLines/>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color w:val="FFFFFF"/>
                <w:sz w:val="20"/>
              </w:rPr>
              <w:t xml:space="preserve"> </w:t>
            </w:r>
          </w:p>
        </w:tc>
      </w:tr>
      <w:tr w:rsidR="00276BA3" w14:paraId="7DA52AF7" w14:textId="77777777" w:rsidTr="006C4656">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6942" w:type="dxa"/>
          </w:tcPr>
          <w:p w14:paraId="09BAEEC6" w14:textId="77777777" w:rsidR="00276BA3" w:rsidRDefault="00276BA3" w:rsidP="006C4656">
            <w:pPr>
              <w:keepNext/>
              <w:keepLines/>
              <w:contextualSpacing/>
            </w:pPr>
            <w:r>
              <w:rPr>
                <w:rFonts w:ascii="Calibri" w:eastAsia="Calibri" w:hAnsi="Calibri" w:cs="Calibri"/>
                <w:sz w:val="20"/>
              </w:rPr>
              <w:t xml:space="preserve">PERCENTUAL DE DESCONTO APÓS AFERIÇÃO MENSAL DA FISCALIZAÇÃO  </w:t>
            </w:r>
          </w:p>
        </w:tc>
        <w:tc>
          <w:tcPr>
            <w:tcW w:w="2835" w:type="dxa"/>
          </w:tcPr>
          <w:p w14:paraId="6366E67D" w14:textId="77777777" w:rsidR="00276BA3" w:rsidRDefault="00276BA3" w:rsidP="006C4656">
            <w:pPr>
              <w:keepNext/>
              <w:keepLines/>
              <w:ind w:left="7"/>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b/>
                <w:sz w:val="20"/>
              </w:rPr>
              <w:t xml:space="preserve">TOTAL DE PONTOS  </w:t>
            </w:r>
          </w:p>
        </w:tc>
      </w:tr>
      <w:tr w:rsidR="00276BA3" w14:paraId="2F68109B" w14:textId="77777777" w:rsidTr="006C4656">
        <w:trPr>
          <w:trHeight w:val="275"/>
        </w:trPr>
        <w:tc>
          <w:tcPr>
            <w:cnfStyle w:val="001000000000" w:firstRow="0" w:lastRow="0" w:firstColumn="1" w:lastColumn="0" w:oddVBand="0" w:evenVBand="0" w:oddHBand="0" w:evenHBand="0" w:firstRowFirstColumn="0" w:firstRowLastColumn="0" w:lastRowFirstColumn="0" w:lastRowLastColumn="0"/>
            <w:tcW w:w="6942" w:type="dxa"/>
          </w:tcPr>
          <w:p w14:paraId="446E329A" w14:textId="77777777" w:rsidR="00276BA3" w:rsidRDefault="00276BA3" w:rsidP="006C4656">
            <w:pPr>
              <w:keepNext/>
              <w:keepLines/>
              <w:contextualSpacing/>
            </w:pPr>
            <w:r>
              <w:rPr>
                <w:rFonts w:ascii="Calibri" w:eastAsia="Calibri" w:hAnsi="Calibri" w:cs="Calibri"/>
                <w:sz w:val="20"/>
              </w:rPr>
              <w:t xml:space="preserve">Desconto de 0% sobre o valor da fatura mensal  </w:t>
            </w:r>
          </w:p>
        </w:tc>
        <w:tc>
          <w:tcPr>
            <w:tcW w:w="2835" w:type="dxa"/>
          </w:tcPr>
          <w:p w14:paraId="529814F0" w14:textId="77777777" w:rsidR="00276BA3" w:rsidRDefault="00276BA3" w:rsidP="006C4656">
            <w:pPr>
              <w:keepNext/>
              <w:keepLines/>
              <w:ind w:left="2"/>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sz w:val="20"/>
              </w:rPr>
              <w:t xml:space="preserve">De 9,1 a 10,0  </w:t>
            </w:r>
          </w:p>
        </w:tc>
      </w:tr>
      <w:tr w:rsidR="00276BA3" w14:paraId="79D1A0C5" w14:textId="77777777" w:rsidTr="006C465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942" w:type="dxa"/>
          </w:tcPr>
          <w:p w14:paraId="4651E6D8" w14:textId="77777777" w:rsidR="00276BA3" w:rsidRDefault="00276BA3" w:rsidP="006C4656">
            <w:pPr>
              <w:keepNext/>
              <w:keepLines/>
              <w:contextualSpacing/>
            </w:pPr>
            <w:r>
              <w:rPr>
                <w:rFonts w:ascii="Calibri" w:eastAsia="Calibri" w:hAnsi="Calibri" w:cs="Calibri"/>
                <w:sz w:val="20"/>
              </w:rPr>
              <w:t xml:space="preserve">Desconto de 1% sobre o valor da fatura mensal  </w:t>
            </w:r>
          </w:p>
        </w:tc>
        <w:tc>
          <w:tcPr>
            <w:tcW w:w="2835" w:type="dxa"/>
          </w:tcPr>
          <w:p w14:paraId="4F11D2D2" w14:textId="77777777" w:rsidR="00276BA3" w:rsidRDefault="00276BA3" w:rsidP="006C4656">
            <w:pPr>
              <w:keepNext/>
              <w:keepLines/>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0"/>
              </w:rPr>
              <w:t xml:space="preserve">De 8,1 a 9,0  </w:t>
            </w:r>
          </w:p>
        </w:tc>
      </w:tr>
      <w:tr w:rsidR="00276BA3" w14:paraId="00ED7CE5" w14:textId="77777777" w:rsidTr="006C4656">
        <w:trPr>
          <w:trHeight w:val="276"/>
        </w:trPr>
        <w:tc>
          <w:tcPr>
            <w:cnfStyle w:val="001000000000" w:firstRow="0" w:lastRow="0" w:firstColumn="1" w:lastColumn="0" w:oddVBand="0" w:evenVBand="0" w:oddHBand="0" w:evenHBand="0" w:firstRowFirstColumn="0" w:firstRowLastColumn="0" w:lastRowFirstColumn="0" w:lastRowLastColumn="0"/>
            <w:tcW w:w="6942" w:type="dxa"/>
          </w:tcPr>
          <w:p w14:paraId="7A11A7A4" w14:textId="77777777" w:rsidR="00276BA3" w:rsidRDefault="00276BA3" w:rsidP="006C4656">
            <w:pPr>
              <w:keepNext/>
              <w:keepLines/>
              <w:contextualSpacing/>
            </w:pPr>
            <w:r>
              <w:rPr>
                <w:rFonts w:ascii="Calibri" w:eastAsia="Calibri" w:hAnsi="Calibri" w:cs="Calibri"/>
                <w:sz w:val="20"/>
              </w:rPr>
              <w:t xml:space="preserve">Desconto de 2% sobre o valor da fatura mensal  </w:t>
            </w:r>
          </w:p>
        </w:tc>
        <w:tc>
          <w:tcPr>
            <w:tcW w:w="2835" w:type="dxa"/>
          </w:tcPr>
          <w:p w14:paraId="12592502" w14:textId="77777777" w:rsidR="00276BA3" w:rsidRDefault="00276BA3" w:rsidP="006C4656">
            <w:pPr>
              <w:keepNext/>
              <w:keepLines/>
              <w:ind w:left="2"/>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sz w:val="20"/>
              </w:rPr>
              <w:t xml:space="preserve">De 7,1 a 8,0  </w:t>
            </w:r>
          </w:p>
        </w:tc>
      </w:tr>
      <w:tr w:rsidR="00276BA3" w14:paraId="1B9DFCC0" w14:textId="77777777" w:rsidTr="006C465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942" w:type="dxa"/>
          </w:tcPr>
          <w:p w14:paraId="31DD1564" w14:textId="77777777" w:rsidR="00276BA3" w:rsidRDefault="00276BA3" w:rsidP="006C4656">
            <w:pPr>
              <w:keepNext/>
              <w:keepLines/>
              <w:contextualSpacing/>
            </w:pPr>
            <w:r>
              <w:rPr>
                <w:rFonts w:ascii="Calibri" w:eastAsia="Calibri" w:hAnsi="Calibri" w:cs="Calibri"/>
                <w:sz w:val="20"/>
              </w:rPr>
              <w:t xml:space="preserve">Desconto de 3% sobre o valor da fatura mensal  </w:t>
            </w:r>
          </w:p>
        </w:tc>
        <w:tc>
          <w:tcPr>
            <w:tcW w:w="2835" w:type="dxa"/>
          </w:tcPr>
          <w:p w14:paraId="098A59A6" w14:textId="77777777" w:rsidR="00276BA3" w:rsidRDefault="00276BA3" w:rsidP="006C4656">
            <w:pPr>
              <w:keepNext/>
              <w:keepLines/>
              <w:ind w:left="2"/>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0"/>
              </w:rPr>
              <w:t xml:space="preserve">De 6,1 a 7,0  </w:t>
            </w:r>
          </w:p>
        </w:tc>
      </w:tr>
      <w:tr w:rsidR="00276BA3" w14:paraId="29E8858C" w14:textId="77777777" w:rsidTr="006C4656">
        <w:trPr>
          <w:trHeight w:val="276"/>
        </w:trPr>
        <w:tc>
          <w:tcPr>
            <w:cnfStyle w:val="001000000000" w:firstRow="0" w:lastRow="0" w:firstColumn="1" w:lastColumn="0" w:oddVBand="0" w:evenVBand="0" w:oddHBand="0" w:evenHBand="0" w:firstRowFirstColumn="0" w:firstRowLastColumn="0" w:lastRowFirstColumn="0" w:lastRowLastColumn="0"/>
            <w:tcW w:w="6942" w:type="dxa"/>
          </w:tcPr>
          <w:p w14:paraId="16F61FDE" w14:textId="77777777" w:rsidR="00276BA3" w:rsidRDefault="00276BA3" w:rsidP="006C4656">
            <w:pPr>
              <w:keepNext/>
              <w:keepLines/>
              <w:contextualSpacing/>
            </w:pPr>
            <w:r>
              <w:rPr>
                <w:rFonts w:ascii="Calibri" w:eastAsia="Calibri" w:hAnsi="Calibri" w:cs="Calibri"/>
                <w:sz w:val="20"/>
              </w:rPr>
              <w:t xml:space="preserve">Desconto de 5% sobre o valor da fatura mensal  </w:t>
            </w:r>
          </w:p>
        </w:tc>
        <w:tc>
          <w:tcPr>
            <w:tcW w:w="2835" w:type="dxa"/>
          </w:tcPr>
          <w:p w14:paraId="7B3135C3" w14:textId="77777777" w:rsidR="00276BA3" w:rsidRDefault="00276BA3" w:rsidP="006C4656">
            <w:pPr>
              <w:keepNext/>
              <w:keepLines/>
              <w:ind w:left="2"/>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sz w:val="20"/>
              </w:rPr>
              <w:t xml:space="preserve">De 5,1 a 6,0  </w:t>
            </w:r>
          </w:p>
        </w:tc>
      </w:tr>
      <w:tr w:rsidR="00276BA3" w14:paraId="41CCEBC7" w14:textId="77777777" w:rsidTr="006C465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942" w:type="dxa"/>
          </w:tcPr>
          <w:p w14:paraId="585805ED" w14:textId="77777777" w:rsidR="00276BA3" w:rsidRDefault="00276BA3" w:rsidP="006C4656">
            <w:pPr>
              <w:keepNext/>
              <w:keepLines/>
              <w:contextualSpacing/>
            </w:pPr>
            <w:r>
              <w:rPr>
                <w:rFonts w:ascii="Calibri" w:eastAsia="Calibri" w:hAnsi="Calibri" w:cs="Calibri"/>
                <w:sz w:val="20"/>
              </w:rPr>
              <w:t xml:space="preserve">Desconto de 6% sobre o valor da fatura mensal  </w:t>
            </w:r>
          </w:p>
        </w:tc>
        <w:tc>
          <w:tcPr>
            <w:tcW w:w="2835" w:type="dxa"/>
          </w:tcPr>
          <w:p w14:paraId="43E84C89" w14:textId="77777777" w:rsidR="00276BA3" w:rsidRDefault="00276BA3" w:rsidP="006C4656">
            <w:pPr>
              <w:keepNext/>
              <w:keepLines/>
              <w:ind w:left="2"/>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0"/>
              </w:rPr>
              <w:t xml:space="preserve">De 4,1 a 5,0  </w:t>
            </w:r>
          </w:p>
        </w:tc>
      </w:tr>
      <w:tr w:rsidR="00276BA3" w14:paraId="0BF17F78" w14:textId="77777777" w:rsidTr="006C4656">
        <w:trPr>
          <w:trHeight w:val="271"/>
        </w:trPr>
        <w:tc>
          <w:tcPr>
            <w:cnfStyle w:val="001000000000" w:firstRow="0" w:lastRow="0" w:firstColumn="1" w:lastColumn="0" w:oddVBand="0" w:evenVBand="0" w:oddHBand="0" w:evenHBand="0" w:firstRowFirstColumn="0" w:firstRowLastColumn="0" w:lastRowFirstColumn="0" w:lastRowLastColumn="0"/>
            <w:tcW w:w="6942" w:type="dxa"/>
          </w:tcPr>
          <w:p w14:paraId="6D7DFA1F" w14:textId="77777777" w:rsidR="00276BA3" w:rsidRDefault="00276BA3" w:rsidP="006C4656">
            <w:pPr>
              <w:keepNext/>
              <w:keepLines/>
              <w:contextualSpacing/>
              <w:rPr>
                <w:rFonts w:ascii="Calibri" w:eastAsia="Calibri" w:hAnsi="Calibri" w:cs="Calibri"/>
                <w:b w:val="0"/>
                <w:sz w:val="20"/>
              </w:rPr>
            </w:pPr>
            <w:r>
              <w:rPr>
                <w:rFonts w:ascii="Calibri" w:eastAsia="Calibri" w:hAnsi="Calibri" w:cs="Calibri"/>
                <w:sz w:val="20"/>
              </w:rPr>
              <w:t xml:space="preserve">Desconto de 8% sobre o valor da fatura mensal  </w:t>
            </w:r>
          </w:p>
        </w:tc>
        <w:tc>
          <w:tcPr>
            <w:tcW w:w="2835" w:type="dxa"/>
          </w:tcPr>
          <w:p w14:paraId="14F16662" w14:textId="77777777" w:rsidR="00276BA3" w:rsidRDefault="00276BA3" w:rsidP="006C4656">
            <w:pPr>
              <w:keepNext/>
              <w:keepLines/>
              <w:ind w:left="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 xml:space="preserve">De 3,1 a 4,0   </w:t>
            </w:r>
          </w:p>
        </w:tc>
      </w:tr>
      <w:tr w:rsidR="00276BA3" w14:paraId="4EF437EC" w14:textId="77777777" w:rsidTr="006C465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942" w:type="dxa"/>
          </w:tcPr>
          <w:p w14:paraId="4AB3C51B" w14:textId="77777777" w:rsidR="00276BA3" w:rsidRDefault="00276BA3" w:rsidP="006C4656">
            <w:pPr>
              <w:keepNext/>
              <w:keepLines/>
              <w:contextualSpacing/>
              <w:rPr>
                <w:rFonts w:ascii="Calibri" w:eastAsia="Calibri" w:hAnsi="Calibri" w:cs="Calibri"/>
                <w:b w:val="0"/>
                <w:sz w:val="20"/>
              </w:rPr>
            </w:pPr>
            <w:r>
              <w:rPr>
                <w:rFonts w:ascii="Calibri" w:eastAsia="Calibri" w:hAnsi="Calibri" w:cs="Calibri"/>
                <w:sz w:val="20"/>
              </w:rPr>
              <w:t xml:space="preserve">Desconto de 10% sobre o valor da fatura mensal  </w:t>
            </w:r>
          </w:p>
        </w:tc>
        <w:tc>
          <w:tcPr>
            <w:tcW w:w="2835" w:type="dxa"/>
          </w:tcPr>
          <w:p w14:paraId="6D9D8495" w14:textId="77777777" w:rsidR="00276BA3" w:rsidRDefault="00276BA3" w:rsidP="006C4656">
            <w:pPr>
              <w:keepNext/>
              <w:keepLines/>
              <w:ind w:left="2"/>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eastAsia="Calibri" w:hAnsi="Calibri" w:cs="Calibri"/>
                <w:sz w:val="20"/>
              </w:rPr>
              <w:t xml:space="preserve">De 2,1 a 3,0  </w:t>
            </w:r>
          </w:p>
        </w:tc>
      </w:tr>
      <w:tr w:rsidR="00276BA3" w14:paraId="013B70DC" w14:textId="77777777" w:rsidTr="006C4656">
        <w:trPr>
          <w:trHeight w:val="271"/>
        </w:trPr>
        <w:tc>
          <w:tcPr>
            <w:cnfStyle w:val="001000000000" w:firstRow="0" w:lastRow="0" w:firstColumn="1" w:lastColumn="0" w:oddVBand="0" w:evenVBand="0" w:oddHBand="0" w:evenHBand="0" w:firstRowFirstColumn="0" w:firstRowLastColumn="0" w:lastRowFirstColumn="0" w:lastRowLastColumn="0"/>
            <w:tcW w:w="6942" w:type="dxa"/>
          </w:tcPr>
          <w:p w14:paraId="0A1232E0" w14:textId="77777777" w:rsidR="00276BA3" w:rsidRDefault="00276BA3" w:rsidP="006C4656">
            <w:pPr>
              <w:keepNext/>
              <w:keepLines/>
              <w:contextualSpacing/>
              <w:rPr>
                <w:rFonts w:ascii="Calibri" w:eastAsia="Calibri" w:hAnsi="Calibri" w:cs="Calibri"/>
                <w:b w:val="0"/>
                <w:sz w:val="20"/>
              </w:rPr>
            </w:pPr>
            <w:r>
              <w:rPr>
                <w:rFonts w:ascii="Calibri" w:eastAsia="Calibri" w:hAnsi="Calibri" w:cs="Calibri"/>
                <w:sz w:val="20"/>
              </w:rPr>
              <w:t>Desconto de 1</w:t>
            </w:r>
            <w:r>
              <w:rPr>
                <w:rFonts w:ascii="Calibri" w:eastAsia="Calibri" w:hAnsi="Calibri" w:cs="Calibri"/>
                <w:b w:val="0"/>
                <w:sz w:val="20"/>
              </w:rPr>
              <w:t>2</w:t>
            </w:r>
            <w:r>
              <w:rPr>
                <w:rFonts w:ascii="Calibri" w:eastAsia="Calibri" w:hAnsi="Calibri" w:cs="Calibri"/>
                <w:sz w:val="20"/>
              </w:rPr>
              <w:t xml:space="preserve">% sobre o valor da fatura mensal  </w:t>
            </w:r>
          </w:p>
        </w:tc>
        <w:tc>
          <w:tcPr>
            <w:tcW w:w="2835" w:type="dxa"/>
          </w:tcPr>
          <w:p w14:paraId="7736828E" w14:textId="77777777" w:rsidR="00276BA3" w:rsidRDefault="00276BA3" w:rsidP="006C4656">
            <w:pPr>
              <w:keepNext/>
              <w:keepLines/>
              <w:ind w:left="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eastAsia="Calibri" w:hAnsi="Calibri" w:cs="Calibri"/>
                <w:sz w:val="20"/>
              </w:rPr>
              <w:t xml:space="preserve">De 1,1 a 2,0  </w:t>
            </w:r>
          </w:p>
        </w:tc>
      </w:tr>
    </w:tbl>
    <w:p w14:paraId="5831417E" w14:textId="77777777" w:rsidR="00276BA3" w:rsidRDefault="00276BA3" w:rsidP="00146AC4">
      <w:pPr>
        <w:pStyle w:val="PargrafodaLista"/>
        <w:tabs>
          <w:tab w:val="left" w:pos="426"/>
        </w:tabs>
        <w:ind w:left="0"/>
        <w:jc w:val="both"/>
        <w:rPr>
          <w:rFonts w:ascii="Calibri" w:eastAsia="Arial Unicode MS" w:hAnsi="Calibri"/>
          <w:sz w:val="22"/>
          <w:szCs w:val="22"/>
        </w:rPr>
      </w:pPr>
    </w:p>
    <w:p w14:paraId="29EEFB0F" w14:textId="77777777" w:rsidR="00276BA3" w:rsidRDefault="00276BA3" w:rsidP="00146AC4">
      <w:pPr>
        <w:pStyle w:val="PargrafodaLista"/>
        <w:tabs>
          <w:tab w:val="left" w:pos="426"/>
        </w:tabs>
        <w:ind w:left="0"/>
        <w:jc w:val="both"/>
        <w:rPr>
          <w:rFonts w:ascii="Calibri" w:eastAsia="Arial Unicode MS" w:hAnsi="Calibri"/>
          <w:sz w:val="22"/>
          <w:szCs w:val="22"/>
        </w:rPr>
      </w:pPr>
    </w:p>
    <w:p w14:paraId="22B963FF" w14:textId="77777777" w:rsidR="00276BA3" w:rsidRDefault="00276BA3" w:rsidP="00146AC4">
      <w:pPr>
        <w:pStyle w:val="PargrafodaLista"/>
        <w:tabs>
          <w:tab w:val="left" w:pos="426"/>
        </w:tabs>
        <w:ind w:left="0"/>
        <w:jc w:val="both"/>
        <w:rPr>
          <w:rFonts w:ascii="Calibri" w:eastAsia="Arial Unicode MS" w:hAnsi="Calibri"/>
          <w:sz w:val="22"/>
          <w:szCs w:val="22"/>
        </w:rPr>
      </w:pPr>
    </w:p>
    <w:p w14:paraId="3513D703" w14:textId="77777777" w:rsidR="00276BA3" w:rsidRDefault="00276BA3" w:rsidP="00146AC4">
      <w:pPr>
        <w:pStyle w:val="PargrafodaLista"/>
        <w:tabs>
          <w:tab w:val="left" w:pos="426"/>
        </w:tabs>
        <w:ind w:left="0"/>
        <w:jc w:val="both"/>
        <w:rPr>
          <w:rFonts w:ascii="Calibri" w:eastAsia="Arial Unicode MS" w:hAnsi="Calibri"/>
          <w:sz w:val="22"/>
          <w:szCs w:val="22"/>
        </w:rPr>
      </w:pPr>
    </w:p>
    <w:p w14:paraId="581999C4" w14:textId="77777777" w:rsidR="00276BA3" w:rsidRDefault="00276BA3" w:rsidP="00146AC4">
      <w:pPr>
        <w:pStyle w:val="PargrafodaLista"/>
        <w:tabs>
          <w:tab w:val="left" w:pos="426"/>
        </w:tabs>
        <w:ind w:left="0"/>
        <w:jc w:val="both"/>
        <w:rPr>
          <w:rFonts w:ascii="Calibri" w:eastAsia="Arial Unicode MS" w:hAnsi="Calibri"/>
          <w:sz w:val="22"/>
          <w:szCs w:val="22"/>
        </w:rPr>
      </w:pPr>
    </w:p>
    <w:p w14:paraId="651644CD" w14:textId="77777777" w:rsidR="00276BA3" w:rsidRDefault="00276BA3" w:rsidP="00146AC4">
      <w:pPr>
        <w:pStyle w:val="PargrafodaLista"/>
        <w:tabs>
          <w:tab w:val="left" w:pos="426"/>
        </w:tabs>
        <w:ind w:left="0"/>
        <w:jc w:val="both"/>
        <w:rPr>
          <w:rFonts w:ascii="Calibri" w:eastAsia="Arial Unicode MS" w:hAnsi="Calibri"/>
          <w:sz w:val="22"/>
          <w:szCs w:val="22"/>
        </w:rPr>
      </w:pPr>
    </w:p>
    <w:p w14:paraId="1EF510D4" w14:textId="77777777" w:rsidR="00276BA3" w:rsidRDefault="00276BA3" w:rsidP="00146AC4">
      <w:pPr>
        <w:pStyle w:val="PargrafodaLista"/>
        <w:tabs>
          <w:tab w:val="left" w:pos="426"/>
        </w:tabs>
        <w:ind w:left="0"/>
        <w:jc w:val="both"/>
        <w:rPr>
          <w:rFonts w:ascii="Calibri" w:eastAsia="Arial Unicode MS" w:hAnsi="Calibri"/>
          <w:sz w:val="22"/>
          <w:szCs w:val="22"/>
        </w:rPr>
      </w:pPr>
    </w:p>
    <w:p w14:paraId="4AA0477B" w14:textId="77777777" w:rsidR="00276BA3" w:rsidRDefault="00276BA3" w:rsidP="00146AC4">
      <w:pPr>
        <w:pStyle w:val="PargrafodaLista"/>
        <w:tabs>
          <w:tab w:val="left" w:pos="426"/>
        </w:tabs>
        <w:ind w:left="0"/>
        <w:jc w:val="both"/>
        <w:rPr>
          <w:rFonts w:ascii="Calibri" w:eastAsia="Arial Unicode MS" w:hAnsi="Calibri"/>
          <w:sz w:val="22"/>
          <w:szCs w:val="22"/>
        </w:rPr>
      </w:pPr>
    </w:p>
    <w:p w14:paraId="15D1D349" w14:textId="77777777" w:rsidR="00276BA3" w:rsidRDefault="00276BA3" w:rsidP="00146AC4">
      <w:pPr>
        <w:pStyle w:val="PargrafodaLista"/>
        <w:tabs>
          <w:tab w:val="left" w:pos="426"/>
        </w:tabs>
        <w:ind w:left="0"/>
        <w:jc w:val="both"/>
        <w:rPr>
          <w:rFonts w:ascii="Calibri" w:eastAsia="Arial Unicode MS" w:hAnsi="Calibri"/>
          <w:sz w:val="22"/>
          <w:szCs w:val="22"/>
        </w:rPr>
      </w:pPr>
    </w:p>
    <w:p w14:paraId="53182EB6" w14:textId="77777777" w:rsidR="00276BA3" w:rsidRDefault="00276BA3" w:rsidP="00146AC4">
      <w:pPr>
        <w:pStyle w:val="PargrafodaLista"/>
        <w:tabs>
          <w:tab w:val="left" w:pos="426"/>
        </w:tabs>
        <w:ind w:left="0"/>
        <w:jc w:val="both"/>
        <w:rPr>
          <w:rFonts w:ascii="Calibri" w:eastAsia="Arial Unicode MS" w:hAnsi="Calibri"/>
          <w:sz w:val="22"/>
          <w:szCs w:val="22"/>
        </w:rPr>
      </w:pPr>
    </w:p>
    <w:p w14:paraId="36D45F28" w14:textId="77777777" w:rsidR="00276BA3" w:rsidRDefault="00276BA3" w:rsidP="00146AC4">
      <w:pPr>
        <w:pStyle w:val="PargrafodaLista"/>
        <w:tabs>
          <w:tab w:val="left" w:pos="426"/>
        </w:tabs>
        <w:ind w:left="0"/>
        <w:jc w:val="both"/>
        <w:rPr>
          <w:rFonts w:ascii="Calibri" w:eastAsia="Arial Unicode MS" w:hAnsi="Calibri"/>
          <w:sz w:val="22"/>
          <w:szCs w:val="22"/>
        </w:rPr>
      </w:pPr>
    </w:p>
    <w:p w14:paraId="1AEFE780" w14:textId="77777777" w:rsidR="00276BA3" w:rsidRDefault="00276BA3" w:rsidP="00146AC4">
      <w:pPr>
        <w:pStyle w:val="PargrafodaLista"/>
        <w:tabs>
          <w:tab w:val="left" w:pos="426"/>
        </w:tabs>
        <w:ind w:left="0"/>
        <w:jc w:val="both"/>
        <w:rPr>
          <w:rFonts w:ascii="Calibri" w:eastAsia="Arial Unicode MS" w:hAnsi="Calibri"/>
          <w:sz w:val="22"/>
          <w:szCs w:val="22"/>
        </w:rPr>
      </w:pPr>
    </w:p>
    <w:p w14:paraId="61861A79" w14:textId="77777777" w:rsidR="00276BA3" w:rsidRDefault="00276BA3" w:rsidP="00146AC4">
      <w:pPr>
        <w:pStyle w:val="PargrafodaLista"/>
        <w:tabs>
          <w:tab w:val="left" w:pos="426"/>
        </w:tabs>
        <w:ind w:left="0"/>
        <w:jc w:val="both"/>
        <w:rPr>
          <w:rFonts w:ascii="Calibri" w:eastAsia="Arial Unicode MS" w:hAnsi="Calibri"/>
          <w:sz w:val="22"/>
          <w:szCs w:val="22"/>
        </w:rPr>
      </w:pPr>
    </w:p>
    <w:p w14:paraId="682486D0" w14:textId="77777777" w:rsidR="00276BA3" w:rsidRDefault="00276BA3" w:rsidP="00146AC4">
      <w:pPr>
        <w:pStyle w:val="PargrafodaLista"/>
        <w:tabs>
          <w:tab w:val="left" w:pos="426"/>
        </w:tabs>
        <w:ind w:left="0"/>
        <w:jc w:val="both"/>
        <w:rPr>
          <w:rFonts w:ascii="Calibri" w:eastAsia="Arial Unicode MS" w:hAnsi="Calibri"/>
          <w:sz w:val="22"/>
          <w:szCs w:val="22"/>
        </w:rPr>
      </w:pPr>
    </w:p>
    <w:p w14:paraId="2D37467E" w14:textId="77777777" w:rsidR="00276BA3" w:rsidRDefault="00276BA3" w:rsidP="00146AC4">
      <w:pPr>
        <w:pStyle w:val="PargrafodaLista"/>
        <w:tabs>
          <w:tab w:val="left" w:pos="426"/>
        </w:tabs>
        <w:ind w:left="0"/>
        <w:jc w:val="both"/>
        <w:rPr>
          <w:rFonts w:ascii="Calibri" w:eastAsia="Arial Unicode MS" w:hAnsi="Calibri"/>
          <w:sz w:val="22"/>
          <w:szCs w:val="22"/>
        </w:rPr>
      </w:pPr>
    </w:p>
    <w:p w14:paraId="63CFD8F0" w14:textId="77777777" w:rsidR="00276BA3" w:rsidRDefault="00276BA3" w:rsidP="00146AC4">
      <w:pPr>
        <w:pStyle w:val="PargrafodaLista"/>
        <w:tabs>
          <w:tab w:val="left" w:pos="426"/>
        </w:tabs>
        <w:ind w:left="0"/>
        <w:jc w:val="both"/>
        <w:rPr>
          <w:rFonts w:ascii="Calibri" w:eastAsia="Arial Unicode MS" w:hAnsi="Calibri"/>
          <w:sz w:val="22"/>
          <w:szCs w:val="22"/>
        </w:rPr>
      </w:pPr>
    </w:p>
    <w:p w14:paraId="5A5A9A49" w14:textId="77777777" w:rsidR="00276BA3" w:rsidRDefault="00276BA3" w:rsidP="00146AC4">
      <w:pPr>
        <w:pStyle w:val="PargrafodaLista"/>
        <w:tabs>
          <w:tab w:val="left" w:pos="426"/>
        </w:tabs>
        <w:ind w:left="0"/>
        <w:jc w:val="both"/>
        <w:rPr>
          <w:rFonts w:ascii="Calibri" w:eastAsia="Arial Unicode MS" w:hAnsi="Calibri"/>
          <w:sz w:val="22"/>
          <w:szCs w:val="22"/>
        </w:rPr>
      </w:pPr>
    </w:p>
    <w:p w14:paraId="7C3910B1" w14:textId="77777777" w:rsidR="00276BA3" w:rsidRDefault="00276BA3" w:rsidP="00146AC4">
      <w:pPr>
        <w:pStyle w:val="PargrafodaLista"/>
        <w:tabs>
          <w:tab w:val="left" w:pos="426"/>
        </w:tabs>
        <w:ind w:left="0"/>
        <w:jc w:val="both"/>
        <w:rPr>
          <w:rFonts w:ascii="Calibri" w:eastAsia="Arial Unicode MS" w:hAnsi="Calibri"/>
          <w:sz w:val="22"/>
          <w:szCs w:val="22"/>
        </w:rPr>
      </w:pPr>
    </w:p>
    <w:tbl>
      <w:tblPr>
        <w:tblStyle w:val="TableGrid"/>
        <w:tblW w:w="9739" w:type="dxa"/>
        <w:tblInd w:w="5" w:type="dxa"/>
        <w:tblCellMar>
          <w:top w:w="43" w:type="dxa"/>
          <w:left w:w="0" w:type="dxa"/>
          <w:bottom w:w="0" w:type="dxa"/>
          <w:right w:w="66" w:type="dxa"/>
        </w:tblCellMar>
        <w:tblLook w:val="04A0" w:firstRow="1" w:lastRow="0" w:firstColumn="1" w:lastColumn="0" w:noHBand="0" w:noVBand="1"/>
      </w:tblPr>
      <w:tblGrid>
        <w:gridCol w:w="5656"/>
        <w:gridCol w:w="4083"/>
      </w:tblGrid>
      <w:tr w:rsidR="00276BA3" w14:paraId="43DD3B02" w14:textId="77777777" w:rsidTr="00895D98">
        <w:trPr>
          <w:trHeight w:val="283"/>
        </w:trPr>
        <w:tc>
          <w:tcPr>
            <w:tcW w:w="5656" w:type="dxa"/>
            <w:tcBorders>
              <w:top w:val="nil"/>
              <w:left w:val="nil"/>
              <w:bottom w:val="nil"/>
              <w:right w:val="nil"/>
            </w:tcBorders>
            <w:shd w:val="clear" w:color="auto" w:fill="4F81BD"/>
          </w:tcPr>
          <w:p w14:paraId="1C314478" w14:textId="77777777" w:rsidR="00276BA3" w:rsidRDefault="00276BA3" w:rsidP="00895D98">
            <w:pPr>
              <w:jc w:val="right"/>
            </w:pPr>
            <w:r>
              <w:rPr>
                <w:rFonts w:ascii="Calibri" w:eastAsia="Calibri" w:hAnsi="Calibri" w:cs="Calibri"/>
                <w:b/>
                <w:color w:val="FFFFFF"/>
                <w:sz w:val="20"/>
              </w:rPr>
              <w:t>CÁLCULOS DO PAGAM</w:t>
            </w:r>
          </w:p>
        </w:tc>
        <w:tc>
          <w:tcPr>
            <w:tcW w:w="4083" w:type="dxa"/>
            <w:tcBorders>
              <w:top w:val="nil"/>
              <w:left w:val="nil"/>
              <w:bottom w:val="nil"/>
              <w:right w:val="nil"/>
            </w:tcBorders>
            <w:shd w:val="clear" w:color="auto" w:fill="4F81BD"/>
          </w:tcPr>
          <w:p w14:paraId="291C75BA" w14:textId="77777777" w:rsidR="00276BA3" w:rsidRDefault="00276BA3" w:rsidP="00895D98">
            <w:pPr>
              <w:ind w:left="-66"/>
            </w:pPr>
            <w:r>
              <w:rPr>
                <w:rFonts w:ascii="Calibri" w:eastAsia="Calibri" w:hAnsi="Calibri" w:cs="Calibri"/>
                <w:b/>
                <w:color w:val="FFFFFF"/>
                <w:sz w:val="20"/>
              </w:rPr>
              <w:t xml:space="preserve">ENTO  </w:t>
            </w:r>
          </w:p>
        </w:tc>
      </w:tr>
      <w:tr w:rsidR="00276BA3" w14:paraId="2A0EE946" w14:textId="77777777" w:rsidTr="00895D98">
        <w:trPr>
          <w:trHeight w:val="268"/>
        </w:trPr>
        <w:tc>
          <w:tcPr>
            <w:tcW w:w="5656" w:type="dxa"/>
            <w:tcBorders>
              <w:top w:val="nil"/>
              <w:left w:val="single" w:sz="4" w:space="0" w:color="95B3D7"/>
              <w:bottom w:val="single" w:sz="4" w:space="0" w:color="95B3D7"/>
              <w:right w:val="single" w:sz="4" w:space="0" w:color="95B3D7"/>
            </w:tcBorders>
            <w:shd w:val="clear" w:color="auto" w:fill="DBE5F1"/>
          </w:tcPr>
          <w:p w14:paraId="192D9EC9" w14:textId="77777777" w:rsidR="00276BA3" w:rsidRDefault="00276BA3" w:rsidP="00895D98">
            <w:pPr>
              <w:ind w:left="109"/>
              <w:jc w:val="center"/>
            </w:pPr>
            <w:r>
              <w:rPr>
                <w:rFonts w:ascii="Calibri" w:eastAsia="Calibri" w:hAnsi="Calibri" w:cs="Calibri"/>
                <w:b/>
                <w:sz w:val="20"/>
              </w:rPr>
              <w:t xml:space="preserve">DESCRIÇÃO  </w:t>
            </w:r>
          </w:p>
        </w:tc>
        <w:tc>
          <w:tcPr>
            <w:tcW w:w="4083" w:type="dxa"/>
            <w:tcBorders>
              <w:top w:val="nil"/>
              <w:left w:val="single" w:sz="4" w:space="0" w:color="95B3D7"/>
              <w:bottom w:val="single" w:sz="4" w:space="0" w:color="95B3D7"/>
              <w:right w:val="single" w:sz="4" w:space="0" w:color="95B3D7"/>
            </w:tcBorders>
            <w:shd w:val="clear" w:color="auto" w:fill="DBE5F1"/>
          </w:tcPr>
          <w:p w14:paraId="06313D72" w14:textId="77777777" w:rsidR="00276BA3" w:rsidRDefault="00276BA3" w:rsidP="00895D98">
            <w:pPr>
              <w:ind w:left="109"/>
              <w:jc w:val="center"/>
            </w:pPr>
            <w:r>
              <w:rPr>
                <w:rFonts w:ascii="Calibri" w:eastAsia="Calibri" w:hAnsi="Calibri" w:cs="Calibri"/>
                <w:b/>
                <w:sz w:val="20"/>
              </w:rPr>
              <w:t xml:space="preserve">VALORES (R$) </w:t>
            </w:r>
          </w:p>
        </w:tc>
      </w:tr>
      <w:tr w:rsidR="00276BA3" w14:paraId="69160DBC" w14:textId="77777777" w:rsidTr="00895D98">
        <w:trPr>
          <w:trHeight w:val="707"/>
        </w:trPr>
        <w:tc>
          <w:tcPr>
            <w:tcW w:w="5656" w:type="dxa"/>
            <w:tcBorders>
              <w:top w:val="single" w:sz="4" w:space="0" w:color="95B3D7"/>
              <w:left w:val="single" w:sz="4" w:space="0" w:color="95B3D7"/>
              <w:bottom w:val="single" w:sz="4" w:space="0" w:color="95B3D7"/>
              <w:right w:val="single" w:sz="4" w:space="0" w:color="95B3D7"/>
            </w:tcBorders>
          </w:tcPr>
          <w:p w14:paraId="1917F860" w14:textId="77777777" w:rsidR="00276BA3" w:rsidRDefault="00276BA3" w:rsidP="00895D98">
            <w:pPr>
              <w:ind w:left="154"/>
            </w:pPr>
            <w:r>
              <w:rPr>
                <w:rFonts w:ascii="Calibri" w:eastAsia="Calibri" w:hAnsi="Calibri" w:cs="Calibri"/>
                <w:b/>
                <w:sz w:val="20"/>
              </w:rPr>
              <w:t xml:space="preserve">Valor mensal do contrato (sem desconto) </w:t>
            </w:r>
          </w:p>
        </w:tc>
        <w:tc>
          <w:tcPr>
            <w:tcW w:w="4083" w:type="dxa"/>
            <w:tcBorders>
              <w:top w:val="single" w:sz="4" w:space="0" w:color="95B3D7"/>
              <w:left w:val="single" w:sz="4" w:space="0" w:color="95B3D7"/>
              <w:bottom w:val="single" w:sz="4" w:space="0" w:color="95B3D7"/>
              <w:right w:val="single" w:sz="4" w:space="0" w:color="95B3D7"/>
            </w:tcBorders>
          </w:tcPr>
          <w:p w14:paraId="47A03B77" w14:textId="77777777" w:rsidR="00276BA3" w:rsidRDefault="00276BA3" w:rsidP="00895D98">
            <w:pPr>
              <w:ind w:left="108"/>
            </w:pPr>
            <w:r>
              <w:rPr>
                <w:rFonts w:ascii="Calibri" w:eastAsia="Calibri" w:hAnsi="Calibri" w:cs="Calibri"/>
                <w:sz w:val="20"/>
              </w:rPr>
              <w:t xml:space="preserve"> </w:t>
            </w:r>
          </w:p>
        </w:tc>
      </w:tr>
      <w:tr w:rsidR="00276BA3" w14:paraId="7CF395BF" w14:textId="77777777" w:rsidTr="00895D98">
        <w:trPr>
          <w:trHeight w:val="825"/>
        </w:trPr>
        <w:tc>
          <w:tcPr>
            <w:tcW w:w="5656" w:type="dxa"/>
            <w:tcBorders>
              <w:top w:val="single" w:sz="4" w:space="0" w:color="95B3D7"/>
              <w:left w:val="single" w:sz="4" w:space="0" w:color="95B3D7"/>
              <w:bottom w:val="single" w:sz="4" w:space="0" w:color="95B3D7"/>
              <w:right w:val="single" w:sz="4" w:space="0" w:color="95B3D7"/>
            </w:tcBorders>
          </w:tcPr>
          <w:p w14:paraId="0E19C668" w14:textId="77777777" w:rsidR="00276BA3" w:rsidRDefault="00276BA3" w:rsidP="00895D98">
            <w:pPr>
              <w:ind w:left="154"/>
            </w:pPr>
            <w:r>
              <w:rPr>
                <w:rFonts w:ascii="Calibri" w:eastAsia="Calibri" w:hAnsi="Calibri" w:cs="Calibri"/>
                <w:b/>
                <w:sz w:val="20"/>
              </w:rPr>
              <w:t xml:space="preserve">Nota mensal de avaliação </w:t>
            </w:r>
          </w:p>
        </w:tc>
        <w:tc>
          <w:tcPr>
            <w:tcW w:w="4083" w:type="dxa"/>
            <w:tcBorders>
              <w:top w:val="single" w:sz="4" w:space="0" w:color="95B3D7"/>
              <w:left w:val="single" w:sz="4" w:space="0" w:color="95B3D7"/>
              <w:bottom w:val="single" w:sz="4" w:space="0" w:color="95B3D7"/>
              <w:right w:val="single" w:sz="4" w:space="0" w:color="95B3D7"/>
            </w:tcBorders>
          </w:tcPr>
          <w:p w14:paraId="0DDD46D8" w14:textId="77777777" w:rsidR="00276BA3" w:rsidRDefault="00276BA3" w:rsidP="00895D98">
            <w:pPr>
              <w:ind w:left="199"/>
            </w:pPr>
            <w:r>
              <w:rPr>
                <w:rFonts w:ascii="Calibri" w:eastAsia="Calibri" w:hAnsi="Calibri" w:cs="Calibri"/>
                <w:sz w:val="20"/>
              </w:rPr>
              <w:t xml:space="preserve"> </w:t>
            </w:r>
          </w:p>
        </w:tc>
      </w:tr>
      <w:tr w:rsidR="00276BA3" w14:paraId="0F1BD635" w14:textId="77777777" w:rsidTr="00895D98">
        <w:trPr>
          <w:trHeight w:val="1121"/>
        </w:trPr>
        <w:tc>
          <w:tcPr>
            <w:tcW w:w="5656" w:type="dxa"/>
            <w:tcBorders>
              <w:top w:val="single" w:sz="4" w:space="0" w:color="95B3D7"/>
              <w:left w:val="single" w:sz="4" w:space="0" w:color="95B3D7"/>
              <w:bottom w:val="single" w:sz="4" w:space="0" w:color="95B3D7"/>
              <w:right w:val="single" w:sz="4" w:space="0" w:color="95B3D7"/>
            </w:tcBorders>
          </w:tcPr>
          <w:p w14:paraId="27C4B2F4" w14:textId="77777777" w:rsidR="00276BA3" w:rsidRDefault="00276BA3" w:rsidP="00895D98">
            <w:pPr>
              <w:ind w:left="127"/>
            </w:pPr>
            <w:r>
              <w:rPr>
                <w:rFonts w:ascii="Calibri" w:eastAsia="Calibri" w:hAnsi="Calibri" w:cs="Calibri"/>
                <w:b/>
                <w:sz w:val="20"/>
              </w:rPr>
              <w:t xml:space="preserve">Faixa de ajuste no pagamento (percentual de desconto)  </w:t>
            </w:r>
          </w:p>
        </w:tc>
        <w:tc>
          <w:tcPr>
            <w:tcW w:w="4083" w:type="dxa"/>
            <w:tcBorders>
              <w:top w:val="single" w:sz="4" w:space="0" w:color="95B3D7"/>
              <w:left w:val="single" w:sz="4" w:space="0" w:color="95B3D7"/>
              <w:bottom w:val="single" w:sz="4" w:space="0" w:color="95B3D7"/>
              <w:right w:val="single" w:sz="4" w:space="0" w:color="95B3D7"/>
            </w:tcBorders>
          </w:tcPr>
          <w:p w14:paraId="40120A24" w14:textId="77777777" w:rsidR="00276BA3" w:rsidRDefault="00276BA3" w:rsidP="00895D98">
            <w:pPr>
              <w:ind w:left="199"/>
            </w:pPr>
            <w:r>
              <w:rPr>
                <w:rFonts w:ascii="Calibri" w:eastAsia="Calibri" w:hAnsi="Calibri" w:cs="Calibri"/>
                <w:sz w:val="20"/>
              </w:rPr>
              <w:t xml:space="preserve"> </w:t>
            </w:r>
          </w:p>
        </w:tc>
      </w:tr>
      <w:tr w:rsidR="00276BA3" w14:paraId="77806B31" w14:textId="77777777" w:rsidTr="00895D98">
        <w:trPr>
          <w:trHeight w:val="431"/>
        </w:trPr>
        <w:tc>
          <w:tcPr>
            <w:tcW w:w="5656" w:type="dxa"/>
            <w:tcBorders>
              <w:top w:val="single" w:sz="4" w:space="0" w:color="95B3D7"/>
              <w:left w:val="single" w:sz="4" w:space="0" w:color="95B3D7"/>
              <w:bottom w:val="single" w:sz="4" w:space="0" w:color="95B3D7"/>
              <w:right w:val="single" w:sz="4" w:space="0" w:color="95B3D7"/>
            </w:tcBorders>
            <w:shd w:val="clear" w:color="auto" w:fill="DBE5F1"/>
          </w:tcPr>
          <w:p w14:paraId="39F55B8A" w14:textId="77777777" w:rsidR="00276BA3" w:rsidRDefault="00276BA3" w:rsidP="00895D98">
            <w:pPr>
              <w:ind w:left="154"/>
            </w:pPr>
            <w:r>
              <w:rPr>
                <w:rFonts w:ascii="Calibri" w:eastAsia="Calibri" w:hAnsi="Calibri" w:cs="Calibri"/>
                <w:b/>
                <w:sz w:val="20"/>
              </w:rPr>
              <w:t xml:space="preserve">Valor final a pagar à Contratada </w:t>
            </w:r>
          </w:p>
        </w:tc>
        <w:tc>
          <w:tcPr>
            <w:tcW w:w="4083" w:type="dxa"/>
            <w:tcBorders>
              <w:top w:val="single" w:sz="4" w:space="0" w:color="95B3D7"/>
              <w:left w:val="single" w:sz="4" w:space="0" w:color="95B3D7"/>
              <w:bottom w:val="single" w:sz="4" w:space="0" w:color="95B3D7"/>
              <w:right w:val="single" w:sz="4" w:space="0" w:color="95B3D7"/>
            </w:tcBorders>
            <w:shd w:val="clear" w:color="auto" w:fill="DBE5F1"/>
          </w:tcPr>
          <w:p w14:paraId="14C57E06" w14:textId="77777777" w:rsidR="00276BA3" w:rsidRDefault="00276BA3" w:rsidP="00895D98">
            <w:pPr>
              <w:ind w:left="108"/>
            </w:pPr>
            <w:r>
              <w:rPr>
                <w:rFonts w:ascii="Calibri" w:eastAsia="Calibri" w:hAnsi="Calibri" w:cs="Calibri"/>
                <w:sz w:val="20"/>
              </w:rPr>
              <w:t xml:space="preserve"> </w:t>
            </w:r>
          </w:p>
        </w:tc>
      </w:tr>
      <w:bookmarkEnd w:id="1"/>
    </w:tbl>
    <w:p w14:paraId="1FBBC03A" w14:textId="77777777" w:rsidR="00276BA3" w:rsidRPr="00276BA3" w:rsidRDefault="00276BA3" w:rsidP="00146AC4">
      <w:pPr>
        <w:pStyle w:val="PargrafodaLista"/>
        <w:tabs>
          <w:tab w:val="left" w:pos="426"/>
        </w:tabs>
        <w:ind w:left="0"/>
        <w:jc w:val="both"/>
        <w:rPr>
          <w:rFonts w:ascii="Calibri" w:eastAsia="Arial Unicode MS" w:hAnsi="Calibri"/>
          <w:sz w:val="22"/>
          <w:szCs w:val="22"/>
        </w:rPr>
      </w:pPr>
    </w:p>
    <w:sectPr w:rsidR="00276BA3" w:rsidRPr="00276BA3" w:rsidSect="00332A5A">
      <w:headerReference w:type="default" r:id="rId9"/>
      <w:footerReference w:type="default" r:id="rId10"/>
      <w:pgSz w:w="11906" w:h="16838"/>
      <w:pgMar w:top="720" w:right="720" w:bottom="1418" w:left="720"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A6CD" w14:textId="77777777" w:rsidR="00B30D6A" w:rsidRDefault="00B30D6A" w:rsidP="00A116FB">
      <w:r>
        <w:separator/>
      </w:r>
    </w:p>
  </w:endnote>
  <w:endnote w:type="continuationSeparator" w:id="0">
    <w:p w14:paraId="4CE633CB" w14:textId="77777777" w:rsidR="00B30D6A" w:rsidRDefault="00B30D6A"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961" w14:textId="67EAC41A" w:rsidR="00332A5A" w:rsidRPr="00332A5A" w:rsidRDefault="00332A5A">
    <w:pPr>
      <w:pStyle w:val="Rodap"/>
      <w:rPr>
        <w:rFonts w:asciiTheme="minorHAnsi" w:hAnsiTheme="minorHAnsi" w:cstheme="minorHAnsi"/>
        <w:sz w:val="18"/>
        <w:szCs w:val="18"/>
      </w:rPr>
    </w:pPr>
    <w:r w:rsidRPr="00332A5A">
      <w:rPr>
        <w:rFonts w:asciiTheme="minorHAnsi" w:hAnsiTheme="minorHAnsi" w:cstheme="minorHAnsi"/>
        <w:sz w:val="18"/>
        <w:szCs w:val="18"/>
      </w:rPr>
      <w:t>Anexo VIII – Modelo do Instrumento de Medição de Resultados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5422" w14:textId="77777777" w:rsidR="00B30D6A" w:rsidRDefault="00B30D6A" w:rsidP="00A116FB">
      <w:r>
        <w:separator/>
      </w:r>
    </w:p>
  </w:footnote>
  <w:footnote w:type="continuationSeparator" w:id="0">
    <w:p w14:paraId="2BEA4EFA" w14:textId="77777777" w:rsidR="00B30D6A" w:rsidRDefault="00B30D6A" w:rsidP="00A1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04C8" w14:textId="21DDA84D" w:rsidR="00332A5A" w:rsidRPr="00332A5A" w:rsidRDefault="00332A5A" w:rsidP="00332A5A">
    <w:pPr>
      <w:pStyle w:val="Cabealho"/>
      <w:jc w:val="right"/>
      <w:rPr>
        <w:rFonts w:asciiTheme="minorHAnsi" w:hAnsiTheme="minorHAnsi" w:cstheme="minorHAnsi"/>
        <w:sz w:val="18"/>
        <w:szCs w:val="18"/>
      </w:rPr>
    </w:pPr>
    <w:r w:rsidRPr="00332A5A">
      <w:rPr>
        <w:rFonts w:asciiTheme="minorHAnsi" w:hAnsiTheme="minorHAnsi" w:cstheme="minorHAnsi"/>
        <w:sz w:val="18"/>
        <w:szCs w:val="18"/>
      </w:rPr>
      <w:t xml:space="preserve">Processo </w:t>
    </w:r>
    <w:r w:rsidRPr="00332A5A">
      <w:rPr>
        <w:rFonts w:asciiTheme="minorHAnsi" w:hAnsiTheme="minorHAnsi" w:cstheme="minorHAnsi"/>
        <w:sz w:val="18"/>
        <w:szCs w:val="18"/>
      </w:rPr>
      <w:t>23069.174682/2023-00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7CCA28B4"/>
    <w:multiLevelType w:val="hybridMultilevel"/>
    <w:tmpl w:val="839C7E5A"/>
    <w:lvl w:ilvl="0" w:tplc="AB0A302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2C770">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7EE734">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C6488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095F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2EE06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080DCA">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A62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44C5E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034502595">
    <w:abstractNumId w:val="8"/>
  </w:num>
  <w:num w:numId="2" w16cid:durableId="1542981066">
    <w:abstractNumId w:val="9"/>
  </w:num>
  <w:num w:numId="3" w16cid:durableId="1624995370">
    <w:abstractNumId w:val="15"/>
  </w:num>
  <w:num w:numId="4" w16cid:durableId="1845512330">
    <w:abstractNumId w:val="10"/>
  </w:num>
  <w:num w:numId="5" w16cid:durableId="558248567">
    <w:abstractNumId w:val="1"/>
  </w:num>
  <w:num w:numId="6" w16cid:durableId="1383141711">
    <w:abstractNumId w:val="12"/>
  </w:num>
  <w:num w:numId="7" w16cid:durableId="1032074301">
    <w:abstractNumId w:val="14"/>
  </w:num>
  <w:num w:numId="8" w16cid:durableId="148837477">
    <w:abstractNumId w:val="11"/>
  </w:num>
  <w:num w:numId="9" w16cid:durableId="997030895">
    <w:abstractNumId w:val="2"/>
  </w:num>
  <w:num w:numId="10" w16cid:durableId="1803814904">
    <w:abstractNumId w:val="5"/>
  </w:num>
  <w:num w:numId="11" w16cid:durableId="1348407135">
    <w:abstractNumId w:val="6"/>
  </w:num>
  <w:num w:numId="12" w16cid:durableId="1917933601">
    <w:abstractNumId w:val="3"/>
  </w:num>
  <w:num w:numId="13" w16cid:durableId="1335180098">
    <w:abstractNumId w:val="0"/>
  </w:num>
  <w:num w:numId="14" w16cid:durableId="1191409631">
    <w:abstractNumId w:val="16"/>
  </w:num>
  <w:num w:numId="15" w16cid:durableId="1940018158">
    <w:abstractNumId w:val="13"/>
  </w:num>
  <w:num w:numId="16" w16cid:durableId="1576162551">
    <w:abstractNumId w:val="7"/>
  </w:num>
  <w:num w:numId="17" w16cid:durableId="984628081">
    <w:abstractNumId w:val="4"/>
  </w:num>
  <w:num w:numId="18" w16cid:durableId="634795613">
    <w:abstractNumId w:val="17"/>
  </w:num>
  <w:num w:numId="19" w16cid:durableId="19546773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03130F"/>
    <w:rsid w:val="0003496D"/>
    <w:rsid w:val="000523CA"/>
    <w:rsid w:val="00106F74"/>
    <w:rsid w:val="00125AF5"/>
    <w:rsid w:val="001347A0"/>
    <w:rsid w:val="00146AC4"/>
    <w:rsid w:val="00150B06"/>
    <w:rsid w:val="00153CB1"/>
    <w:rsid w:val="00185559"/>
    <w:rsid w:val="001E33C4"/>
    <w:rsid w:val="00232D24"/>
    <w:rsid w:val="002764D1"/>
    <w:rsid w:val="00276BA3"/>
    <w:rsid w:val="002D315C"/>
    <w:rsid w:val="002E3C88"/>
    <w:rsid w:val="002F3AB3"/>
    <w:rsid w:val="003229E7"/>
    <w:rsid w:val="00332A5A"/>
    <w:rsid w:val="003811FD"/>
    <w:rsid w:val="003B716D"/>
    <w:rsid w:val="003D48BF"/>
    <w:rsid w:val="003F7B77"/>
    <w:rsid w:val="00400A94"/>
    <w:rsid w:val="00441A6E"/>
    <w:rsid w:val="004500FD"/>
    <w:rsid w:val="00474BEB"/>
    <w:rsid w:val="004D323F"/>
    <w:rsid w:val="00505200"/>
    <w:rsid w:val="005224BB"/>
    <w:rsid w:val="0057035B"/>
    <w:rsid w:val="005913FE"/>
    <w:rsid w:val="005974A9"/>
    <w:rsid w:val="005B1931"/>
    <w:rsid w:val="005E1ACB"/>
    <w:rsid w:val="00614D5A"/>
    <w:rsid w:val="006726D7"/>
    <w:rsid w:val="00672A05"/>
    <w:rsid w:val="00676FA4"/>
    <w:rsid w:val="00686E20"/>
    <w:rsid w:val="00697934"/>
    <w:rsid w:val="006C4656"/>
    <w:rsid w:val="00710F68"/>
    <w:rsid w:val="00746448"/>
    <w:rsid w:val="00761918"/>
    <w:rsid w:val="00777603"/>
    <w:rsid w:val="00783B66"/>
    <w:rsid w:val="00792BA7"/>
    <w:rsid w:val="007B4C1C"/>
    <w:rsid w:val="007C7C62"/>
    <w:rsid w:val="007F4B2B"/>
    <w:rsid w:val="00806BDC"/>
    <w:rsid w:val="00821189"/>
    <w:rsid w:val="008B6A77"/>
    <w:rsid w:val="008F0018"/>
    <w:rsid w:val="00997ED6"/>
    <w:rsid w:val="009A1D81"/>
    <w:rsid w:val="009F46EC"/>
    <w:rsid w:val="00A03318"/>
    <w:rsid w:val="00A116FB"/>
    <w:rsid w:val="00A11BC2"/>
    <w:rsid w:val="00A6222D"/>
    <w:rsid w:val="00A74E78"/>
    <w:rsid w:val="00AC3D95"/>
    <w:rsid w:val="00AE3D56"/>
    <w:rsid w:val="00B30D6A"/>
    <w:rsid w:val="00B3224C"/>
    <w:rsid w:val="00B541F6"/>
    <w:rsid w:val="00B731D5"/>
    <w:rsid w:val="00B75C81"/>
    <w:rsid w:val="00B7769F"/>
    <w:rsid w:val="00BB09BB"/>
    <w:rsid w:val="00BB0CF6"/>
    <w:rsid w:val="00BF709A"/>
    <w:rsid w:val="00C27039"/>
    <w:rsid w:val="00C30570"/>
    <w:rsid w:val="00C40D25"/>
    <w:rsid w:val="00C42008"/>
    <w:rsid w:val="00C42086"/>
    <w:rsid w:val="00C425E0"/>
    <w:rsid w:val="00C6037F"/>
    <w:rsid w:val="00C93BFF"/>
    <w:rsid w:val="00CC78BD"/>
    <w:rsid w:val="00CD1813"/>
    <w:rsid w:val="00CE3964"/>
    <w:rsid w:val="00CE5121"/>
    <w:rsid w:val="00CF1E5C"/>
    <w:rsid w:val="00D97F19"/>
    <w:rsid w:val="00DA11D0"/>
    <w:rsid w:val="00DA229F"/>
    <w:rsid w:val="00DA5F31"/>
    <w:rsid w:val="00DC77CF"/>
    <w:rsid w:val="00DD5D63"/>
    <w:rsid w:val="00E6083F"/>
    <w:rsid w:val="00E94B74"/>
    <w:rsid w:val="00EC3E01"/>
    <w:rsid w:val="00F41FB6"/>
    <w:rsid w:val="00F46A4B"/>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 w:type="table" w:customStyle="1" w:styleId="TableGrid">
    <w:name w:val="TableGrid"/>
    <w:rsid w:val="00276BA3"/>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table" w:styleId="TabeladeGrade4-nfase1">
    <w:name w:val="Grid Table 4 Accent 1"/>
    <w:basedOn w:val="Tabelanormal"/>
    <w:uiPriority w:val="49"/>
    <w:rsid w:val="00276BA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6728">
      <w:bodyDiv w:val="1"/>
      <w:marLeft w:val="0"/>
      <w:marRight w:val="0"/>
      <w:marTop w:val="0"/>
      <w:marBottom w:val="0"/>
      <w:divBdr>
        <w:top w:val="none" w:sz="0" w:space="0" w:color="auto"/>
        <w:left w:val="none" w:sz="0" w:space="0" w:color="auto"/>
        <w:bottom w:val="none" w:sz="0" w:space="0" w:color="auto"/>
        <w:right w:val="none" w:sz="0" w:space="0" w:color="auto"/>
      </w:divBdr>
    </w:div>
    <w:div w:id="702822834">
      <w:bodyDiv w:val="1"/>
      <w:marLeft w:val="0"/>
      <w:marRight w:val="0"/>
      <w:marTop w:val="0"/>
      <w:marBottom w:val="0"/>
      <w:divBdr>
        <w:top w:val="none" w:sz="0" w:space="0" w:color="auto"/>
        <w:left w:val="none" w:sz="0" w:space="0" w:color="auto"/>
        <w:bottom w:val="none" w:sz="0" w:space="0" w:color="auto"/>
        <w:right w:val="none" w:sz="0" w:space="0" w:color="auto"/>
      </w:divBdr>
    </w:div>
    <w:div w:id="1729767393">
      <w:bodyDiv w:val="1"/>
      <w:marLeft w:val="0"/>
      <w:marRight w:val="0"/>
      <w:marTop w:val="0"/>
      <w:marBottom w:val="0"/>
      <w:divBdr>
        <w:top w:val="none" w:sz="0" w:space="0" w:color="auto"/>
        <w:left w:val="none" w:sz="0" w:space="0" w:color="auto"/>
        <w:bottom w:val="none" w:sz="0" w:space="0" w:color="auto"/>
        <w:right w:val="none" w:sz="0" w:space="0" w:color="auto"/>
      </w:divBdr>
    </w:div>
    <w:div w:id="1816792911">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1220</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Joao Paulo Moraes</cp:lastModifiedBy>
  <cp:revision>4</cp:revision>
  <cp:lastPrinted>2023-10-23T00:03:00Z</cp:lastPrinted>
  <dcterms:created xsi:type="dcterms:W3CDTF">2023-10-23T00:00:00Z</dcterms:created>
  <dcterms:modified xsi:type="dcterms:W3CDTF">2023-10-23T00:12:00Z</dcterms:modified>
</cp:coreProperties>
</file>