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C74CE" w14:textId="77777777" w:rsidR="00190910" w:rsidRPr="00E02D31" w:rsidRDefault="004E596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E02D31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 w:rsidRPr="00E02D31">
        <w:rPr>
          <w:noProof/>
          <w:color w:val="000000"/>
          <w:sz w:val="18"/>
          <w:szCs w:val="18"/>
          <w:lang w:val="pt-BR"/>
        </w:rPr>
        <w:drawing>
          <wp:inline distT="0" distB="0" distL="0" distR="0" wp14:anchorId="6576D75B" wp14:editId="1B30BB44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39BE42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3F449F0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46959A19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744580A7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14:paraId="29658320" w14:textId="1D51918A" w:rsidR="00190910" w:rsidRPr="00E02D31" w:rsidRDefault="004E5964">
      <w:pPr>
        <w:pStyle w:val="Heading1"/>
        <w:spacing w:before="0"/>
        <w:ind w:firstLine="1288"/>
        <w:jc w:val="left"/>
        <w:rPr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        </w:t>
      </w:r>
      <w:r w:rsidR="00607DA1">
        <w:rPr>
          <w:color w:val="000000"/>
          <w:sz w:val="18"/>
          <w:szCs w:val="18"/>
          <w:lang w:val="pt-BR"/>
        </w:rPr>
        <w:t xml:space="preserve">      </w:t>
      </w:r>
      <w:r w:rsidRPr="00E02D31">
        <w:rPr>
          <w:color w:val="000000"/>
          <w:sz w:val="18"/>
          <w:szCs w:val="18"/>
          <w:lang w:val="pt-BR"/>
        </w:rPr>
        <w:t>UNIVERSIDADE FEDERAL FLUMINENSE</w:t>
      </w:r>
    </w:p>
    <w:p w14:paraId="3664313A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14:paraId="3CC1464D" w14:textId="77777777" w:rsidR="00190910" w:rsidRPr="00E02D31" w:rsidRDefault="00190910">
      <w:pPr>
        <w:rPr>
          <w:rFonts w:ascii="Arial" w:eastAsia="Arial" w:hAnsi="Arial" w:cs="Arial"/>
          <w:sz w:val="18"/>
          <w:szCs w:val="18"/>
          <w:lang w:val="pt-BR"/>
        </w:rPr>
      </w:pPr>
    </w:p>
    <w:p w14:paraId="5DB2D5B5" w14:textId="60F47138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3337C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N.º </w:t>
      </w:r>
      <w:r w:rsidR="00A838F9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59</w:t>
      </w:r>
      <w:r w:rsidR="00534721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/2023</w:t>
      </w:r>
      <w:r w:rsidRPr="003337C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/AD</w:t>
      </w:r>
    </w:p>
    <w:p w14:paraId="30BD6383" w14:textId="77777777" w:rsidR="00190910" w:rsidRPr="00E02D31" w:rsidRDefault="004E5964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sz w:val="18"/>
          <w:szCs w:val="18"/>
          <w:lang w:val="pt-BR"/>
        </w:rPr>
        <w:br/>
      </w: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14:paraId="6C9F5B80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02D31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14:paraId="38861F35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14:paraId="0C6808B4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14:paraId="0E2289B5" w14:textId="4E6A589A" w:rsidR="00190910" w:rsidRPr="00E02D31" w:rsidRDefault="004E5964">
      <w:pPr>
        <w:ind w:left="703" w:right="555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 xml:space="preserve">A  </w:t>
      </w:r>
      <w:r w:rsidRPr="00E02D31">
        <w:rPr>
          <w:b/>
          <w:sz w:val="18"/>
          <w:szCs w:val="18"/>
          <w:lang w:val="pt-BR"/>
        </w:rPr>
        <w:t>Pró-Reitoria de Administração da Universidade Federal Fluminense (PROAD/UFF),</w:t>
      </w:r>
      <w:r w:rsidRPr="00E02D31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Cupelo Cajazeiras, brasileiro(a), </w:t>
      </w:r>
      <w:r w:rsidR="00DC14ED">
        <w:rPr>
          <w:sz w:val="18"/>
          <w:szCs w:val="18"/>
          <w:lang w:val="pt-BR"/>
        </w:rPr>
        <w:t xml:space="preserve">SIAPE nº </w:t>
      </w:r>
      <w:r w:rsidR="00DC14ED" w:rsidRPr="00DC14ED">
        <w:rPr>
          <w:sz w:val="18"/>
          <w:szCs w:val="18"/>
          <w:lang w:val="pt-BR"/>
        </w:rPr>
        <w:t>6308377</w:t>
      </w:r>
      <w:r w:rsidR="00DC14ED">
        <w:rPr>
          <w:sz w:val="18"/>
          <w:szCs w:val="18"/>
          <w:lang w:val="pt-BR"/>
        </w:rPr>
        <w:t>,</w:t>
      </w:r>
      <w:r w:rsidRPr="00E02D31">
        <w:rPr>
          <w:sz w:val="18"/>
          <w:szCs w:val="18"/>
          <w:lang w:val="pt-BR"/>
        </w:rPr>
        <w:t xml:space="preserve"> considerando o julgamento da licitação na modalidade </w:t>
      </w:r>
      <w:r w:rsidRPr="003337CE">
        <w:rPr>
          <w:sz w:val="18"/>
          <w:szCs w:val="18"/>
          <w:lang w:val="pt-BR"/>
        </w:rPr>
        <w:t xml:space="preserve">de pregão, na forma eletrônica, para REGISTRO DE PREÇOS nº </w:t>
      </w:r>
      <w:r w:rsidR="00A838F9">
        <w:rPr>
          <w:sz w:val="18"/>
          <w:szCs w:val="18"/>
          <w:lang w:val="pt-BR"/>
        </w:rPr>
        <w:t>59</w:t>
      </w:r>
      <w:r w:rsidR="00534721">
        <w:rPr>
          <w:sz w:val="18"/>
          <w:szCs w:val="18"/>
          <w:lang w:val="pt-BR"/>
        </w:rPr>
        <w:t>/2023</w:t>
      </w:r>
      <w:r w:rsidRPr="003337CE">
        <w:rPr>
          <w:sz w:val="18"/>
          <w:szCs w:val="18"/>
          <w:lang w:val="pt-BR"/>
        </w:rPr>
        <w:t xml:space="preserve">, publicada no DOU de </w:t>
      </w:r>
      <w:r w:rsidR="005653B8">
        <w:rPr>
          <w:sz w:val="18"/>
          <w:szCs w:val="18"/>
          <w:lang w:val="pt-BR"/>
        </w:rPr>
        <w:t>xx/xx/20xx</w:t>
      </w:r>
      <w:r w:rsidRPr="003337CE">
        <w:rPr>
          <w:sz w:val="18"/>
          <w:szCs w:val="18"/>
          <w:lang w:val="pt-BR"/>
        </w:rPr>
        <w:t>, processo</w:t>
      </w:r>
      <w:r w:rsidRPr="00E02D31">
        <w:rPr>
          <w:sz w:val="18"/>
          <w:szCs w:val="18"/>
          <w:lang w:val="pt-BR"/>
        </w:rPr>
        <w:t xml:space="preserve"> administrativo n.º </w:t>
      </w:r>
      <w:r w:rsidR="00A838F9" w:rsidRPr="00A838F9">
        <w:rPr>
          <w:sz w:val="18"/>
          <w:szCs w:val="18"/>
          <w:lang w:val="pt-BR"/>
        </w:rPr>
        <w:t>23069.192339/2022-58</w:t>
      </w:r>
      <w:r w:rsidR="005653B8">
        <w:rPr>
          <w:sz w:val="18"/>
          <w:szCs w:val="18"/>
          <w:lang w:val="pt-BR"/>
        </w:rPr>
        <w:t xml:space="preserve">, </w:t>
      </w:r>
      <w:r w:rsidRPr="00E02D31">
        <w:rPr>
          <w:sz w:val="18"/>
          <w:szCs w:val="18"/>
          <w:lang w:val="pt-BR"/>
        </w:rPr>
        <w:t>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5E098D9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2F89B379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14:paraId="50B6E5B9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DO OBJETO</w:t>
      </w:r>
    </w:p>
    <w:p w14:paraId="1397CFF6" w14:textId="434935F3" w:rsidR="00190910" w:rsidRPr="00E02D31" w:rsidRDefault="004E5964" w:rsidP="00A838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6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presente Ata tem por objeto o regi</w:t>
      </w:r>
      <w:r w:rsidR="00C46912">
        <w:rPr>
          <w:color w:val="000000"/>
          <w:sz w:val="18"/>
          <w:szCs w:val="18"/>
          <w:lang w:val="pt-BR"/>
        </w:rPr>
        <w:t>stro de preços para a eventual a</w:t>
      </w:r>
      <w:r w:rsidRPr="00E02D31">
        <w:rPr>
          <w:color w:val="000000"/>
          <w:sz w:val="18"/>
          <w:szCs w:val="18"/>
          <w:lang w:val="pt-BR"/>
        </w:rPr>
        <w:t xml:space="preserve">quisição de </w:t>
      </w:r>
      <w:r w:rsidR="00A838F9">
        <w:rPr>
          <w:b/>
          <w:color w:val="000000"/>
          <w:sz w:val="18"/>
          <w:szCs w:val="18"/>
          <w:lang w:val="pt-BR"/>
        </w:rPr>
        <w:t>c</w:t>
      </w:r>
      <w:r w:rsidR="00A838F9" w:rsidRPr="00A838F9">
        <w:rPr>
          <w:b/>
          <w:color w:val="000000"/>
          <w:sz w:val="18"/>
          <w:szCs w:val="18"/>
          <w:lang w:val="pt-BR"/>
        </w:rPr>
        <w:t>omponentes de computador e material permanente de informática e acessórios</w:t>
      </w:r>
      <w:r w:rsidR="008015C9">
        <w:rPr>
          <w:b/>
          <w:color w:val="000000"/>
          <w:sz w:val="18"/>
          <w:szCs w:val="18"/>
          <w:lang w:val="pt-BR"/>
        </w:rPr>
        <w:t>,</w:t>
      </w:r>
      <w:r w:rsidRPr="00E02D31">
        <w:rPr>
          <w:color w:val="000000"/>
          <w:sz w:val="18"/>
          <w:szCs w:val="18"/>
          <w:lang w:val="pt-BR"/>
        </w:rPr>
        <w:t xml:space="preserve"> especiﬁcado(s) no(s) item(ns) do Termo de Referência e Planilha de Itens, Anexos I e I-A do edital de Pregão nº </w:t>
      </w:r>
      <w:r w:rsidR="002C7E8E">
        <w:rPr>
          <w:color w:val="000000"/>
          <w:sz w:val="18"/>
          <w:szCs w:val="18"/>
          <w:lang w:val="pt-BR"/>
        </w:rPr>
        <w:t>44</w:t>
      </w:r>
      <w:r w:rsidR="00534721">
        <w:rPr>
          <w:color w:val="000000"/>
          <w:sz w:val="18"/>
          <w:szCs w:val="18"/>
          <w:lang w:val="pt-BR"/>
        </w:rPr>
        <w:t>/2023</w:t>
      </w:r>
      <w:r w:rsidRPr="00E02D31">
        <w:rPr>
          <w:color w:val="000000"/>
          <w:sz w:val="18"/>
          <w:szCs w:val="18"/>
          <w:lang w:val="pt-BR"/>
        </w:rPr>
        <w:t>, que é parte integrante desta Ata, assim como a proposta vencedora, independentemente de transcrição.</w:t>
      </w:r>
    </w:p>
    <w:p w14:paraId="4211DD7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14:paraId="426A1AE9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DOS PREÇOS, ESPECIFICAÇÕES E QUANTITATIVOS</w:t>
      </w:r>
    </w:p>
    <w:p w14:paraId="7B97401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preço registrado, as especiﬁcações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190910" w:rsidRPr="00E02D31" w14:paraId="3BCBF363" w14:textId="77777777">
        <w:trPr>
          <w:trHeight w:val="480"/>
        </w:trPr>
        <w:tc>
          <w:tcPr>
            <w:tcW w:w="366" w:type="dxa"/>
          </w:tcPr>
          <w:p w14:paraId="7481F42A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3880D264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ITEM</w:t>
            </w:r>
          </w:p>
        </w:tc>
        <w:tc>
          <w:tcPr>
            <w:tcW w:w="3504" w:type="dxa"/>
            <w:gridSpan w:val="4"/>
          </w:tcPr>
          <w:p w14:paraId="411405CB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382F10D1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00A4F420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53362D11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606BBCEB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UNIDADE</w:t>
            </w:r>
          </w:p>
          <w:p w14:paraId="203B5D36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 MEDIDA</w:t>
            </w:r>
          </w:p>
        </w:tc>
        <w:tc>
          <w:tcPr>
            <w:tcW w:w="822" w:type="dxa"/>
            <w:gridSpan w:val="2"/>
          </w:tcPr>
          <w:p w14:paraId="2073B24B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118B9A47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QUANTIDADE</w:t>
            </w:r>
          </w:p>
        </w:tc>
        <w:tc>
          <w:tcPr>
            <w:tcW w:w="617" w:type="dxa"/>
          </w:tcPr>
          <w:p w14:paraId="33AA3DA8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250C21C9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VALOR TOTAL</w:t>
            </w:r>
          </w:p>
        </w:tc>
        <w:tc>
          <w:tcPr>
            <w:tcW w:w="653" w:type="dxa"/>
            <w:gridSpan w:val="2"/>
          </w:tcPr>
          <w:p w14:paraId="5D78E7FF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02690286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11927CD7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EMPRESA VENCEDORA</w:t>
            </w:r>
          </w:p>
        </w:tc>
      </w:tr>
      <w:tr w:rsidR="00190910" w:rsidRPr="00534721" w14:paraId="6C23EA96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1A44FF0C" w14:textId="12673B3D" w:rsidR="00190910" w:rsidRPr="00E02D31" w:rsidRDefault="0053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>
              <w:rPr>
                <w:color w:val="000000"/>
                <w:sz w:val="14"/>
                <w:szCs w:val="14"/>
                <w:lang w:val="pt-BR"/>
              </w:rPr>
              <w:t>CNPJ E RAZÃO SOCIAL</w:t>
            </w:r>
          </w:p>
          <w:p w14:paraId="63F94048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190910" w:rsidRPr="00534721" w14:paraId="3927E503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38EB73EE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3BCB399E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7E6E3929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593E722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7616EC53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68751859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F33F342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37081E84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D878B63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3FB4235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4A89844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14:paraId="18A53A25" w14:textId="77777777" w:rsidR="00190910" w:rsidRPr="00E02D31" w:rsidRDefault="00190910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14:paraId="15B44B73" w14:textId="4B669FF9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 listagem do cadastro de reserva referente ao presente registro de preços consta como anexo a esta Ata. Consta como aderente à  ata de cadastro reserva, para o </w:t>
      </w:r>
      <w:r w:rsidRPr="00E02D31">
        <w:rPr>
          <w:color w:val="000000"/>
          <w:sz w:val="18"/>
          <w:szCs w:val="18"/>
          <w:highlight w:val="lightGray"/>
          <w:lang w:val="pt-BR"/>
        </w:rPr>
        <w:t>Item XXXX</w:t>
      </w:r>
      <w:r w:rsidRPr="00E02D31">
        <w:rPr>
          <w:color w:val="000000"/>
          <w:sz w:val="18"/>
          <w:szCs w:val="18"/>
          <w:lang w:val="pt-BR"/>
        </w:rPr>
        <w:t xml:space="preserve">, o fornecedor: </w:t>
      </w:r>
      <w:r w:rsidRPr="00E02D31">
        <w:rPr>
          <w:color w:val="000000"/>
          <w:sz w:val="18"/>
          <w:szCs w:val="18"/>
          <w:highlight w:val="lightGray"/>
          <w:lang w:val="pt-BR"/>
        </w:rPr>
        <w:t>CNPJ XXXXXXXXXX</w:t>
      </w:r>
      <w:r w:rsidR="007E21A7">
        <w:rPr>
          <w:color w:val="000000"/>
          <w:sz w:val="18"/>
          <w:szCs w:val="18"/>
          <w:highlight w:val="lightGray"/>
          <w:lang w:val="pt-BR"/>
        </w:rPr>
        <w:t>XX – NOME XXXXXXXXXXXXXXXXXXXXX</w:t>
      </w:r>
      <w:r w:rsidRPr="00E02D31">
        <w:rPr>
          <w:color w:val="000000"/>
          <w:sz w:val="18"/>
          <w:szCs w:val="18"/>
          <w:lang w:val="pt-BR"/>
        </w:rPr>
        <w:t>. Para os demais itens, não houve adesão.</w:t>
      </w:r>
    </w:p>
    <w:p w14:paraId="40BF427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14:paraId="0466625F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ÓRGÃO(S) GERENCIADOR E PARTICIPANTE(S)</w:t>
      </w:r>
    </w:p>
    <w:p w14:paraId="66D88963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14:paraId="66485E64" w14:textId="0F6CE5EA" w:rsidR="00190910" w:rsidRPr="003337CE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3337CE">
        <w:rPr>
          <w:color w:val="000000"/>
          <w:sz w:val="18"/>
          <w:szCs w:val="18"/>
          <w:lang w:val="pt-BR"/>
        </w:rPr>
        <w:t xml:space="preserve">A IRP </w:t>
      </w:r>
      <w:r w:rsidR="00E02D31" w:rsidRPr="003337CE">
        <w:rPr>
          <w:sz w:val="18"/>
          <w:szCs w:val="18"/>
          <w:lang w:val="pt-BR"/>
        </w:rPr>
        <w:t>nº</w:t>
      </w:r>
      <w:r w:rsidR="00E02D31" w:rsidRPr="003337CE">
        <w:rPr>
          <w:b/>
          <w:sz w:val="18"/>
          <w:szCs w:val="18"/>
          <w:lang w:val="pt-BR"/>
        </w:rPr>
        <w:t xml:space="preserve"> </w:t>
      </w:r>
      <w:r w:rsidR="00A838F9">
        <w:rPr>
          <w:b/>
          <w:sz w:val="18"/>
          <w:szCs w:val="18"/>
          <w:lang w:val="pt-BR"/>
        </w:rPr>
        <w:t>46</w:t>
      </w:r>
      <w:r w:rsidR="00534721">
        <w:rPr>
          <w:b/>
          <w:sz w:val="18"/>
          <w:szCs w:val="18"/>
          <w:lang w:val="pt-BR"/>
        </w:rPr>
        <w:t>/2023</w:t>
      </w:r>
      <w:r w:rsidR="00E02D31" w:rsidRPr="003337CE">
        <w:rPr>
          <w:sz w:val="18"/>
          <w:szCs w:val="18"/>
          <w:lang w:val="pt-BR"/>
        </w:rPr>
        <w:t xml:space="preserve"> </w:t>
      </w:r>
      <w:r w:rsidRPr="003337CE">
        <w:rPr>
          <w:color w:val="000000"/>
          <w:sz w:val="18"/>
          <w:szCs w:val="18"/>
          <w:lang w:val="pt-BR"/>
        </w:rPr>
        <w:t xml:space="preserve">não foi divulgada, conforme previsão do </w:t>
      </w:r>
      <w:r w:rsidRPr="003337CE">
        <w:rPr>
          <w:sz w:val="18"/>
          <w:szCs w:val="18"/>
          <w:lang w:val="pt-BR"/>
        </w:rPr>
        <w:t>§1º, Art. 4º do Decreto 7.892/2013</w:t>
      </w:r>
      <w:r w:rsidR="003337CE">
        <w:rPr>
          <w:color w:val="000000"/>
          <w:sz w:val="18"/>
          <w:szCs w:val="18"/>
          <w:lang w:val="pt-BR"/>
        </w:rPr>
        <w:t>.</w:t>
      </w:r>
    </w:p>
    <w:p w14:paraId="637C6F4D" w14:textId="77777777" w:rsidR="00190910" w:rsidRPr="00E02D31" w:rsidRDefault="00190910">
      <w:pPr>
        <w:widowControl/>
        <w:spacing w:before="280" w:after="280"/>
        <w:ind w:left="1547"/>
        <w:rPr>
          <w:rFonts w:ascii="Arial" w:eastAsia="Arial" w:hAnsi="Arial" w:cs="Arial"/>
          <w:color w:val="FF0000"/>
          <w:sz w:val="20"/>
          <w:szCs w:val="20"/>
          <w:lang w:val="pt-BR"/>
        </w:rPr>
      </w:pPr>
    </w:p>
    <w:p w14:paraId="37C6D96E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2901F7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4E14BFA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D0A0B5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5561EAF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2880B25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C46A9EA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DF16EF1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239F3FB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DA ADESÃO À ATA DE REGISTRO DE PREÇOS</w:t>
      </w:r>
    </w:p>
    <w:p w14:paraId="1E3EE649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6E15353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3EA76FBF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VALIDADE DA ATA</w:t>
      </w:r>
    </w:p>
    <w:p w14:paraId="3876DA77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14:paraId="42A7C62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396A4FA4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REVISÃO E CANCELAMENTO</w:t>
      </w:r>
    </w:p>
    <w:p w14:paraId="3E7E0F4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Administração realizará pesquisa de mercado periodicamente, em intervalos não superiores a 180 (cento e oitenta) dias, a ﬁm de  veriﬁcar  a  vantajosidade dos preços registrados nesta Ata.</w:t>
      </w:r>
    </w:p>
    <w:p w14:paraId="051C382A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26A346ED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fornecedor(es)   para negociar(em) a redução dos preços aos valores praticados pelo mercado.</w:t>
      </w:r>
    </w:p>
    <w:p w14:paraId="60E4B741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14:paraId="41572B8E" w14:textId="77777777" w:rsidR="00190910" w:rsidRPr="00E02D31" w:rsidRDefault="004E5964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6.4.1.</w:t>
      </w:r>
      <w:r w:rsidRPr="00E02D31">
        <w:rPr>
          <w:sz w:val="18"/>
          <w:szCs w:val="18"/>
          <w:lang w:val="pt-BR"/>
        </w:rPr>
        <w:tab/>
        <w:t>A ordem de classiﬁcação dos fornecedores que aceitarem reduzir seus preços aos valores de mercado observará a classiﬁcação original.</w:t>
      </w:r>
    </w:p>
    <w:p w14:paraId="482EB27D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Quando o preço de mercado tornar-se superior aos preços registrados e o fornecedor não puder cumprir o compromisso, o órgão gerenciador poderá:</w:t>
      </w:r>
    </w:p>
    <w:p w14:paraId="42823F53" w14:textId="77777777" w:rsidR="00190910" w:rsidRPr="00E02D31" w:rsidRDefault="004E59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liberar o fornecedor do compromisso assumido, caso a </w:t>
      </w:r>
      <w:bookmarkStart w:id="0" w:name="_GoBack"/>
      <w:bookmarkEnd w:id="0"/>
      <w:r w:rsidRPr="00E02D31">
        <w:rPr>
          <w:color w:val="000000"/>
          <w:sz w:val="18"/>
          <w:szCs w:val="18"/>
          <w:lang w:val="pt-BR"/>
        </w:rPr>
        <w:t>comunicação ocorra antes do pedido de fornecimento, e sem aplicação  da  penalidade  se  conﬁrmada a veracidade dos motivos e comprovantes apresentados; e</w:t>
      </w:r>
    </w:p>
    <w:p w14:paraId="19C42BCC" w14:textId="77777777" w:rsidR="00190910" w:rsidRPr="00E02D31" w:rsidRDefault="004E59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14:paraId="15D0E004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092EC80E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registro do fornecedor será cancelado quando:</w:t>
      </w:r>
    </w:p>
    <w:p w14:paraId="62BD8951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descumprir as condições da ata de registro de preços;</w:t>
      </w:r>
    </w:p>
    <w:p w14:paraId="1C49C62A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retirar a nota de empenho ou instrumento equivalente no prazo estabelecido pela Administração, sem justiﬁcativa aceitável;</w:t>
      </w:r>
    </w:p>
    <w:p w14:paraId="5543F5A6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14:paraId="2B33CA95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14:paraId="7CEF717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14:paraId="08E1036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cancelamento do registro de preços poderá ocorrer por fato superveniente, decorrente de caso fortuito ou força maior,  que prejudique o cumprimento   da ata, devidamente comprovados e justiﬁcados:</w:t>
      </w:r>
    </w:p>
    <w:p w14:paraId="3B4C552B" w14:textId="77777777" w:rsidR="00190910" w:rsidRPr="00E02D31" w:rsidRDefault="004E596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por razão de interesse público; ou</w:t>
      </w:r>
    </w:p>
    <w:p w14:paraId="7A6C28C9" w14:textId="77777777" w:rsidR="00190910" w:rsidRPr="00E02D31" w:rsidRDefault="004E596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pedido do fornecedor.</w:t>
      </w:r>
    </w:p>
    <w:p w14:paraId="2265A2E1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  <w:lang w:val="pt-BR"/>
        </w:rPr>
      </w:pPr>
    </w:p>
    <w:p w14:paraId="30264EF5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DAS PENALIDADES</w:t>
      </w:r>
    </w:p>
    <w:p w14:paraId="48AFCFD7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14:paraId="1BC545D9" w14:textId="77777777" w:rsidR="00190910" w:rsidRPr="00E02D31" w:rsidRDefault="004E5964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E02D31">
        <w:rPr>
          <w:sz w:val="16"/>
          <w:szCs w:val="16"/>
          <w:lang w:val="pt-BR"/>
        </w:rPr>
        <w:t>7.1.1.</w:t>
      </w:r>
      <w:r w:rsidRPr="00E02D31">
        <w:rPr>
          <w:sz w:val="18"/>
          <w:szCs w:val="18"/>
          <w:lang w:val="pt-BR"/>
        </w:rPr>
        <w:tab/>
        <w:t>As sanções do item acima também se aplicam aos integrantes do cadastro de reserva, em pregão para registro de preços que, convocados, não honrarem o compromisso assumido injustiﬁcadamente, nos termos do art. 49, §1º do Decreto nº 10.024/19.</w:t>
      </w:r>
    </w:p>
    <w:p w14:paraId="7A15480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</w:t>
      </w:r>
      <w:r w:rsidRPr="00E02D31">
        <w:rPr>
          <w:color w:val="000000"/>
          <w:sz w:val="18"/>
          <w:szCs w:val="18"/>
          <w:lang w:val="pt-BR"/>
        </w:rPr>
        <w:lastRenderedPageBreak/>
        <w:t>participante a aplicação da penalidade (art. 6º, Parágrafo único, do Decreto nº 7.892/2013).</w:t>
      </w:r>
    </w:p>
    <w:p w14:paraId="1D794F9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51EE66D6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14:paraId="41EBEE91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CONDIÇÕES GERAIS</w:t>
      </w:r>
    </w:p>
    <w:p w14:paraId="132C0DD1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As condições gerais do fornecimento, tais como os prazos para entrega e recebimento do objeto, as obrigações da Administração e do  fornecedor registrado, penalidades e demais condições do ajuste, encontram-se deﬁnidos no Termo de Referência, ANEXO AO EDITAL.</w:t>
      </w:r>
    </w:p>
    <w:p w14:paraId="1C1AB5F0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É vedado efetuar acréscimos nos quantitativos ﬁxados nesta ata de registro de preços, inclusive o acréscimo de que trata o § 1º do art. 65 da Lei nº   8.666/93.</w:t>
      </w:r>
    </w:p>
    <w:p w14:paraId="47C275B4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0A2A591B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14:paraId="15A904B4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1026211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21D055EF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507D7EDA" w14:textId="4CEC85CC" w:rsidR="00190910" w:rsidRPr="00E02D31" w:rsidRDefault="004E5964">
      <w:pPr>
        <w:ind w:left="703" w:firstLine="17"/>
        <w:jc w:val="center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Niterói, RJ, ____ de ___________ de 202</w:t>
      </w:r>
      <w:r w:rsidR="00534721">
        <w:rPr>
          <w:sz w:val="18"/>
          <w:szCs w:val="18"/>
          <w:lang w:val="pt-BR"/>
        </w:rPr>
        <w:t>3</w:t>
      </w:r>
      <w:r w:rsidRPr="00E02D31">
        <w:rPr>
          <w:sz w:val="18"/>
          <w:szCs w:val="18"/>
          <w:lang w:val="pt-BR"/>
        </w:rPr>
        <w:t>.</w:t>
      </w:r>
    </w:p>
    <w:p w14:paraId="7978408B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1550FC0D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5EE23365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26DA9E22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2BF13C2B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609E11D7" w14:textId="77777777" w:rsidR="00190910" w:rsidRPr="00E02D31" w:rsidRDefault="004E5964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VERA LÚCIA LAVRADO CUPELLO CAJAZEIRAS</w:t>
      </w:r>
    </w:p>
    <w:p w14:paraId="2B1F453D" w14:textId="77777777" w:rsidR="00190910" w:rsidRPr="00E02D31" w:rsidRDefault="004E5964">
      <w:pPr>
        <w:spacing w:before="70"/>
        <w:ind w:left="3164" w:right="3018"/>
        <w:jc w:val="center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Pró-Reitora de Administração</w:t>
      </w:r>
    </w:p>
    <w:p w14:paraId="69B010B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227E61B3" w14:textId="77777777" w:rsidR="00190910" w:rsidRPr="00E02D31" w:rsidRDefault="00190910">
      <w:pPr>
        <w:rPr>
          <w:lang w:val="pt-BR"/>
        </w:rPr>
      </w:pPr>
      <w:bookmarkStart w:id="1" w:name="_heading=h.gjdgxs" w:colFirst="0" w:colLast="0"/>
      <w:bookmarkEnd w:id="1"/>
    </w:p>
    <w:sectPr w:rsidR="00190910" w:rsidRPr="00E02D31">
      <w:headerReference w:type="default" r:id="rId10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2F523" w14:textId="77777777" w:rsidR="00C060E6" w:rsidRDefault="00C060E6">
      <w:r>
        <w:separator/>
      </w:r>
    </w:p>
  </w:endnote>
  <w:endnote w:type="continuationSeparator" w:id="0">
    <w:p w14:paraId="2F1DF867" w14:textId="77777777" w:rsidR="00C060E6" w:rsidRDefault="00C0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A9693" w14:textId="77777777" w:rsidR="00C060E6" w:rsidRDefault="00C060E6">
      <w:r>
        <w:separator/>
      </w:r>
    </w:p>
  </w:footnote>
  <w:footnote w:type="continuationSeparator" w:id="0">
    <w:p w14:paraId="369A1550" w14:textId="77777777" w:rsidR="00C060E6" w:rsidRDefault="00C06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C1061" w14:textId="20D7ECD5" w:rsidR="00190910" w:rsidRPr="005653B8" w:rsidRDefault="004E59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lang w:val="pt-BR"/>
      </w:rPr>
    </w:pPr>
    <w:r w:rsidRPr="005653B8">
      <w:rPr>
        <w:lang w:val="pt-BR"/>
      </w:rPr>
      <w:t xml:space="preserve">                                     </w:t>
    </w:r>
    <w:r w:rsidRPr="005653B8">
      <w:rPr>
        <w:rFonts w:ascii="Verdana" w:eastAsia="Verdana" w:hAnsi="Verdana" w:cs="Verdana"/>
        <w:color w:val="000000"/>
        <w:sz w:val="16"/>
        <w:szCs w:val="16"/>
        <w:lang w:val="pt-BR"/>
      </w:rPr>
      <w:t xml:space="preserve">Processo n.º </w:t>
    </w:r>
    <w:r w:rsidR="00A838F9" w:rsidRPr="00A838F9">
      <w:rPr>
        <w:rFonts w:ascii="Verdana" w:eastAsia="Verdana" w:hAnsi="Verdana" w:cs="Verdana"/>
        <w:color w:val="000000"/>
        <w:sz w:val="16"/>
        <w:szCs w:val="16"/>
      </w:rPr>
      <w:t>23069.192339/2022-58</w:t>
    </w: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5F7A7E91" wp14:editId="79566155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01E0DFDC" wp14:editId="2AF8B6A4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FD0513" w14:textId="77777777" w:rsidR="00190910" w:rsidRPr="005653B8" w:rsidRDefault="001909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223A5"/>
    <w:multiLevelType w:val="multilevel"/>
    <w:tmpl w:val="6B562FDE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1">
    <w:nsid w:val="3A3378B5"/>
    <w:multiLevelType w:val="multilevel"/>
    <w:tmpl w:val="032E7B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2">
    <w:nsid w:val="3FCC3117"/>
    <w:multiLevelType w:val="multilevel"/>
    <w:tmpl w:val="18C80B14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3">
    <w:nsid w:val="7F3B5642"/>
    <w:multiLevelType w:val="multilevel"/>
    <w:tmpl w:val="EDE4FA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10"/>
    <w:rsid w:val="00190910"/>
    <w:rsid w:val="002A3593"/>
    <w:rsid w:val="002C7E8E"/>
    <w:rsid w:val="003337CE"/>
    <w:rsid w:val="003B6259"/>
    <w:rsid w:val="00417421"/>
    <w:rsid w:val="004E5964"/>
    <w:rsid w:val="00534721"/>
    <w:rsid w:val="005653B8"/>
    <w:rsid w:val="005A02A1"/>
    <w:rsid w:val="00607DA1"/>
    <w:rsid w:val="006618AB"/>
    <w:rsid w:val="00721947"/>
    <w:rsid w:val="007C49E3"/>
    <w:rsid w:val="007E21A7"/>
    <w:rsid w:val="008015C9"/>
    <w:rsid w:val="008040C2"/>
    <w:rsid w:val="00834372"/>
    <w:rsid w:val="008F2889"/>
    <w:rsid w:val="0093475A"/>
    <w:rsid w:val="00A36DB4"/>
    <w:rsid w:val="00A838F9"/>
    <w:rsid w:val="00B00467"/>
    <w:rsid w:val="00B30C5B"/>
    <w:rsid w:val="00B96619"/>
    <w:rsid w:val="00C060E6"/>
    <w:rsid w:val="00C46912"/>
    <w:rsid w:val="00CF055C"/>
    <w:rsid w:val="00DC14ED"/>
    <w:rsid w:val="00E0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25FF0"/>
  <w15:docId w15:val="{36DB6D47-C726-4846-8213-AC2D9F5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2">
    <w:name w:val="Table Normal2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0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F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F1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AMUW2mUjOcia74/vEWyxequH77dPOyBzjYwJuLl6VYeJKmekJdBwwbcDoOYV4yh4sT2nxE4lQW0G+Ob6aNde/+HxHKmqdeqG6vI/dbjRoPnzjWrndGLrzma93ZuHYRsEZaHYFKRW304J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592CE8-C45C-4781-9BCB-7525766E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1208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João Aranha</cp:lastModifiedBy>
  <cp:revision>9</cp:revision>
  <dcterms:created xsi:type="dcterms:W3CDTF">2022-03-07T19:06:00Z</dcterms:created>
  <dcterms:modified xsi:type="dcterms:W3CDTF">2023-08-01T12:19:00Z</dcterms:modified>
</cp:coreProperties>
</file>