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5" w:type="dxa"/>
        <w:tblBorders>
          <w:top w:val="single" w:sz="34" w:space="0" w:color="5F5F5F"/>
          <w:left w:val="single" w:sz="34" w:space="0" w:color="5F5F5F"/>
          <w:bottom w:val="single" w:sz="34" w:space="0" w:color="5F5F5F"/>
          <w:right w:val="single" w:sz="34" w:space="0" w:color="5F5F5F"/>
          <w:insideH w:val="single" w:sz="34" w:space="0" w:color="5F5F5F"/>
          <w:insideV w:val="single" w:sz="34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937"/>
        <w:gridCol w:w="2860"/>
        <w:gridCol w:w="911"/>
        <w:gridCol w:w="674"/>
        <w:gridCol w:w="2123"/>
        <w:gridCol w:w="962"/>
        <w:gridCol w:w="1801"/>
      </w:tblGrid>
      <w:tr>
        <w:trPr>
          <w:trHeight w:val="12578" w:hRule="atLeast"/>
        </w:trPr>
        <w:tc>
          <w:tcPr>
            <w:tcW w:w="10885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>
            <w:pPr>
              <w:pStyle w:val="TableParagraph"/>
              <w:tabs>
                <w:tab w:pos="5001" w:val="left" w:leader="none"/>
                <w:tab w:pos="9053" w:val="left" w:leader="none"/>
              </w:tabs>
              <w:ind w:left="629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55"/>
                <w:sz w:val="20"/>
              </w:rPr>
              <w:drawing>
                <wp:inline distT="0" distB="0" distL="0" distR="0">
                  <wp:extent cx="684860" cy="37033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6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55"/>
                <w:sz w:val="20"/>
              </w:rPr>
            </w:r>
            <w:r>
              <w:rPr>
                <w:rFonts w:ascii="Times New Roman"/>
                <w:position w:val="55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8762" cy="617029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62" cy="61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63"/>
                <w:sz w:val="20"/>
              </w:rPr>
              <w:drawing>
                <wp:inline distT="0" distB="0" distL="0" distR="0">
                  <wp:extent cx="927176" cy="19659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76" cy="19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63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09" w:right="3595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MINISTÉRIO DA EDUCAÇÃO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UNIVERSIDADE FEDERAL FLUMINENSE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REITORIA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ADMINISTRAÇÃO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82" w:lineRule="auto" w:before="175"/>
              <w:ind w:left="2681" w:right="25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ANEXO III DO EDITAL DO PREGÃO ELETRÔNICO N.º 31/2023/AD</w:t>
            </w:r>
            <w:r>
              <w:rPr>
                <w:rFonts w:ascii="Arial" w:hAnsi="Arial"/>
                <w:b/>
                <w:color w:val="FF0000"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MINUTA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ATA DE REGISTRO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PREÇOS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" w:lineRule="exact"/>
              <w:ind w:left="125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19.15pt;height:1.05pt;mso-position-horizontal-relative:char;mso-position-vertical-relative:line" coordorigin="0,0" coordsize="8383,21">
                  <v:shape style="position:absolute;left:0;top:10;width:8383;height:2" coordorigin="0,10" coordsize="8383,0" path="m0,10l2414,10m2416,10l4830,10m4832,10l7246,10m7248,10l8383,10e" filled="false" stroked="true" strokeweight="1.035840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610" w:right="489"/>
              <w:jc w:val="both"/>
              <w:rPr>
                <w:sz w:val="22"/>
              </w:rPr>
            </w:pPr>
            <w:r>
              <w:rPr>
                <w:sz w:val="22"/>
              </w:rPr>
              <w:t>A </w:t>
            </w:r>
            <w:r>
              <w:rPr>
                <w:b/>
                <w:sz w:val="22"/>
              </w:rPr>
              <w:t>Pró-Reitoria de Administração da Universidade Federal Fluminense (PROAD/UFF), </w:t>
            </w:r>
            <w:r>
              <w:rPr>
                <w:sz w:val="22"/>
              </w:rPr>
              <w:t>inscrito no CNPJ/MF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28.523.215/0039-89,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situada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Frias,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andar,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Icaraí,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Niterói/RJ,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24.220-900,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neste ato representado pelo(a) </w:t>
            </w:r>
            <w:r>
              <w:rPr>
                <w:b/>
                <w:sz w:val="22"/>
              </w:rPr>
              <w:t>Vera Lucia Lavrado Cupelo Cajazeiras</w:t>
            </w:r>
            <w:r>
              <w:rPr>
                <w:sz w:val="22"/>
              </w:rPr>
              <w:t>, brasileiro(a), portador da Carteira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Identidade nº. 04676009-6, emitida pelo Detran - RJ, CPF nº 716.286.817-72, considerando o julgamento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licitação na modalidade de pregão, na forma eletrônica, para </w:t>
            </w:r>
            <w:r>
              <w:rPr>
                <w:b/>
                <w:color w:val="FF0000"/>
                <w:sz w:val="22"/>
              </w:rPr>
              <w:t>REGISTRO DE PREÇOS nº 31/2023</w:t>
            </w:r>
            <w:r>
              <w:rPr>
                <w:sz w:val="22"/>
              </w:rPr>
              <w:t>, publicada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 DOU de xx/xx/20xx, processo administrativo n.º </w:t>
            </w:r>
            <w:r>
              <w:rPr>
                <w:b/>
                <w:color w:val="FF0000"/>
                <w:sz w:val="22"/>
              </w:rPr>
              <w:t>23069.192257/2022-11</w:t>
            </w:r>
            <w:r>
              <w:rPr>
                <w:sz w:val="22"/>
              </w:rPr>
              <w:t>, RESOLVE registrar os preços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da(s) empresa(s) indicada(s) e qualificada(s) nesta ATA, de acordo com a classificação por ela(s) alcançada(s)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 na(s)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quantidade(s)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cotada(s), atendendo as condições previstas no edital, sujeitando-se as partes às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constantes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8.666,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junho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alterações,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7.892,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janeiro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disposições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seguir: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318" w:val="left" w:leader="none"/>
              </w:tabs>
              <w:ind w:left="610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  <w:tab/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OBJETO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314" w:val="left" w:leader="none"/>
              </w:tabs>
              <w:spacing w:line="240" w:lineRule="auto" w:before="72" w:after="0"/>
              <w:ind w:left="1313" w:right="489" w:hanging="846"/>
              <w:jc w:val="both"/>
              <w:rPr>
                <w:sz w:val="22"/>
              </w:rPr>
            </w:pPr>
            <w:r>
              <w:rPr>
                <w:sz w:val="22"/>
              </w:rPr>
              <w:t>A presente Ata tem por objeto o registro de preços para a eventual aquisição de </w:t>
            </w:r>
            <w:r>
              <w:rPr>
                <w:b/>
                <w:color w:val="FF0000"/>
                <w:sz w:val="22"/>
              </w:rPr>
              <w:t>Eletrodomésticos,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Ar condicionado, bebedouros e máquinas e equipamentos diversos, </w:t>
            </w:r>
            <w:r>
              <w:rPr>
                <w:sz w:val="22"/>
              </w:rPr>
              <w:t>especificado(s) no(s) item(ns)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Termo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Referência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Planilha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Itens,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Anexos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I-A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edital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Pregão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9"/>
                <w:sz w:val="22"/>
              </w:rPr>
              <w:t> </w:t>
            </w:r>
            <w:r>
              <w:rPr>
                <w:color w:val="FF0000"/>
                <w:sz w:val="22"/>
              </w:rPr>
              <w:t>31/2023</w:t>
            </w:r>
            <w:r>
              <w:rPr>
                <w:sz w:val="22"/>
              </w:rPr>
              <w:t>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integrante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como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proposta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vencedora,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independentemente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transcrição.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1462" w:val="left" w:leader="none"/>
                <w:tab w:pos="1463" w:val="left" w:leader="none"/>
              </w:tabs>
              <w:spacing w:line="240" w:lineRule="auto" w:before="0" w:after="0"/>
              <w:ind w:left="1462" w:right="0" w:hanging="84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PREÇOS,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ESPECIFICAÇÕES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QUANTITATIVOS</w:t>
            </w:r>
          </w:p>
          <w:p>
            <w:pPr>
              <w:pStyle w:val="TableParagraph"/>
              <w:numPr>
                <w:ilvl w:val="3"/>
                <w:numId w:val="1"/>
              </w:numPr>
              <w:tabs>
                <w:tab w:pos="1462" w:val="left" w:leader="none"/>
                <w:tab w:pos="1463" w:val="left" w:leader="none"/>
              </w:tabs>
              <w:spacing w:line="240" w:lineRule="auto" w:before="73" w:after="0"/>
              <w:ind w:left="1462" w:right="488" w:hanging="84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preço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registrado,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especificações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objeto,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quantidade,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fornecedor(es)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demais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condições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ofertadas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proposta(s)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que seguem: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3"/>
              <w:ind w:left="4309"/>
              <w:rPr>
                <w:b/>
                <w:sz w:val="22"/>
              </w:rPr>
            </w:pP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Empresa</w:t>
            </w:r>
          </w:p>
          <w:p>
            <w:pPr>
              <w:pStyle w:val="TableParagraph"/>
              <w:tabs>
                <w:tab w:pos="5259" w:val="left" w:leader="none"/>
                <w:tab w:pos="8494" w:val="left" w:leader="none"/>
              </w:tabs>
              <w:spacing w:line="348" w:lineRule="auto" w:before="118"/>
              <w:ind w:left="610" w:right="2303"/>
              <w:rPr>
                <w:sz w:val="22"/>
              </w:rPr>
            </w:pPr>
            <w:r>
              <w:rPr>
                <w:sz w:val="22"/>
              </w:rPr>
              <w:t>Razão Social: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CNPJ: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901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6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CATMAT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COMPLEMENTAR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81"/>
              <w:ind w:left="101" w:right="11" w:firstLine="168"/>
              <w:rPr>
                <w:b/>
                <w:sz w:val="22"/>
              </w:rPr>
            </w:pPr>
            <w:r>
              <w:rPr>
                <w:b/>
                <w:sz w:val="22"/>
              </w:rPr>
              <w:t>UND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MEDIDA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QTDA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81"/>
              <w:ind w:left="1158" w:right="14" w:firstLine="144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UNITÁRIO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81"/>
              <w:ind w:left="209" w:right="113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MARCA</w:t>
            </w:r>
          </w:p>
        </w:tc>
      </w:tr>
      <w:tr>
        <w:trPr>
          <w:trHeight w:val="299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56" w:right="5"/>
              <w:jc w:val="center"/>
              <w:rPr>
                <w:sz w:val="22"/>
              </w:rPr>
            </w:pPr>
            <w:r>
              <w:rPr>
                <w:sz w:val="22"/>
              </w:rPr>
              <w:t>XX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4"/>
              <w:ind w:left="56" w:right="5"/>
              <w:jc w:val="center"/>
              <w:rPr>
                <w:sz w:val="22"/>
              </w:rPr>
            </w:pPr>
            <w:r>
              <w:rPr>
                <w:sz w:val="22"/>
              </w:rPr>
              <w:t>XX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56" w:right="5"/>
              <w:jc w:val="center"/>
              <w:rPr>
                <w:sz w:val="22"/>
              </w:rPr>
            </w:pPr>
            <w:r>
              <w:rPr>
                <w:sz w:val="22"/>
              </w:rPr>
              <w:t>XX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4" w:hRule="atLeast"/>
        </w:trPr>
        <w:tc>
          <w:tcPr>
            <w:tcW w:w="1088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0" w:lineRule="exact"/>
              <w:ind w:left="6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39.6pt;height:.4pt;mso-position-horizontal-relative:char;mso-position-vertical-relative:line" coordorigin="0,0" coordsize="6792,8">
                  <v:line style="position:absolute" from="0,4" to="6791,4" stroked="true" strokeweight=".39840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9024" w:val="left" w:leader="none"/>
              </w:tabs>
              <w:ind w:left="1203"/>
              <w:rPr>
                <w:rFonts w:ascii="Verdana" w:hAnsi="Verdana"/>
                <w:sz w:val="16"/>
              </w:rPr>
            </w:pPr>
            <w:r>
              <w:rPr>
                <w:rFonts w:ascii="Arial MT" w:hAnsi="Arial MT"/>
                <w:sz w:val="12"/>
              </w:rPr>
              <w:t>Anexo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III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–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Minuta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Ata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Registro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-3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Preços</w:t>
              <w:tab/>
            </w:r>
            <w:r>
              <w:rPr>
                <w:rFonts w:ascii="Verdana" w:hAnsi="Verdana"/>
                <w:sz w:val="16"/>
              </w:rPr>
              <w:t>Pág. 1/3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2.474007pt;margin-top:212.48996pt;width:445.5pt;height:416.75pt;mso-position-horizontal-relative:page;mso-position-vertical-relative:page;z-index:-15878656" coordorigin="1449,4250" coordsize="8910,8335" path="m4326,11245l2789,9708,2539,9958,2686,10239,3088,11013,3272,11364,3418,11637,3444,11685,3389,11654,3149,11524,2937,11410,2084,10958,1729,10768,1449,11048,2986,12585,3165,12405,1857,11097,2142,11248,3143,11773,3571,12000,3739,11832,3591,11550,3081,10561,2860,10138,4147,11424,4326,11245xm4843,10728l3306,9192,3120,9377,4657,10914,4843,10728xm6274,9297l4737,7760,4559,7938,5766,9145,5610,9106,5300,9031,4444,8827,4055,8733,3822,8675,3631,8866,5168,10403,5346,10225,4139,9017,4294,9056,4605,9132,5461,9336,5850,9430,6083,9487,6274,9297xm7424,7875l7414,7796,7394,7720,7364,7645,7335,7592,7301,7536,7261,7479,7215,7419,7164,7358,7107,7294,7044,7229,6156,6341,5970,6527,6857,7414,6934,7495,7000,7571,7054,7643,7097,7712,7129,7776,7151,7836,7161,7892,7160,7956,7147,8020,7121,8085,7083,8151,7033,8218,6970,8286,6910,8340,6847,8384,6783,8416,6717,8436,6650,8446,6584,8445,6518,8432,6454,8406,6399,8377,6339,8336,6273,8284,6202,8221,6125,8146,5238,7260,5052,7445,5940,8333,6009,8400,6075,8460,6140,8513,6203,8560,6264,8601,6322,8636,6378,8664,6456,8694,6535,8713,6614,8720,6694,8716,6773,8701,6840,8681,6906,8651,6972,8614,7038,8568,7104,8515,7170,8453,7233,8385,7288,8317,7333,8248,7369,8179,7396,8109,7413,8039,7423,7956,7424,7875xm8545,7026l7189,5671,7654,5207,7472,5025,6360,6138,6541,6319,7004,5857,8359,7212,8545,7026xm10359,5212l10164,5122,9295,4728,9295,5014,8819,5489,8782,5414,8745,5338,8634,5111,8597,5036,8560,4960,8523,4885,8483,4808,8441,4732,8397,4658,8352,4586,8305,4516,8360,4547,8421,4581,8488,4616,8561,4654,8639,4693,9224,4978,9295,5014,9295,4728,8828,4516,8248,4250,8048,4450,8082,4521,8186,4736,8303,4978,8367,5111,8803,6025,8941,6311,9045,6526,9242,6328,9208,6260,9173,6191,9001,5846,8966,5777,8931,5709,9151,5489,9518,5122,10147,5424,10359,521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group style="position:absolute;margin-left:52.799999pt;margin-top:543.429993pt;width:491.4pt;height:79.5pt;mso-position-horizontal-relative:page;mso-position-vertical-relative:page;z-index:-15878144" coordorigin="1056,10869" coordsize="9828,1590">
            <v:shape style="position:absolute;left:1056;top:10868;width:9828;height:1273" coordorigin="1056,10869" coordsize="9828,1273" path="m1085,10898l1056,10898,1056,11364,1056,11752,1056,12141,1085,12141,1085,11752,1085,11364,1085,10898xm1085,10869l1056,10869,1056,10897,1085,10897,1085,10869xm10884,10898l10855,10898,10855,11364,10855,11752,10855,12141,10884,12141,10884,11752,10884,11364,10884,10898xm10884,10869l10855,10869,1085,10869,1085,10897,10855,10897,10884,10897,10884,10869xe" filled="true" fillcolor="#000000" stroked="false">
              <v:path arrowok="t"/>
              <v:fill type="solid"/>
            </v:shape>
            <v:line style="position:absolute" from="1133,12382" to="7047,12382" stroked="true" strokeweight=".7176pt" strokecolor="#000000">
              <v:stroke dashstyle="solid"/>
            </v:line>
            <v:shape style="position:absolute;left:1056;top:12141;width:9828;height:317" coordorigin="1056,12141" coordsize="9828,317" path="m1085,12141l1056,12141,1056,12429,1056,12458,1085,12458,1085,12429,1085,12141xm10884,12141l10855,12141,10855,12429,1085,12429,1085,12458,10855,12458,10884,12458,10884,12429,10884,12141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460" w:bottom="280" w:left="380" w:right="340"/>
        </w:sectPr>
      </w:pPr>
    </w:p>
    <w:p>
      <w:pPr>
        <w:tabs>
          <w:tab w:pos="9196" w:val="left" w:leader="none"/>
        </w:tabs>
        <w:spacing w:line="240" w:lineRule="auto"/>
        <w:ind w:left="7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4860" cy="370331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6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927176" cy="196596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76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</w:p>
    <w:p>
      <w:pPr>
        <w:pStyle w:val="BodyText"/>
        <w:spacing w:before="8"/>
        <w:ind w:left="0"/>
        <w:jc w:val="left"/>
        <w:rPr>
          <w:rFonts w:ascii="Times New Roman"/>
          <w:sz w:val="15"/>
        </w:rPr>
      </w:pPr>
    </w:p>
    <w:p>
      <w:pPr>
        <w:pStyle w:val="BodyText"/>
        <w:spacing w:line="276" w:lineRule="auto" w:before="56"/>
        <w:ind w:right="737"/>
      </w:pPr>
      <w:r>
        <w:rPr/>
        <w:t>2.2.</w:t>
      </w:r>
      <w:r>
        <w:rPr>
          <w:spacing w:val="14"/>
        </w:rPr>
        <w:t> </w:t>
      </w:r>
      <w:r>
        <w:rPr/>
        <w:t>A</w:t>
      </w:r>
      <w:r>
        <w:rPr>
          <w:spacing w:val="-7"/>
        </w:rPr>
        <w:t> </w:t>
      </w:r>
      <w:r>
        <w:rPr/>
        <w:t>listagem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cadastro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reserva</w:t>
      </w:r>
      <w:r>
        <w:rPr>
          <w:spacing w:val="-7"/>
        </w:rPr>
        <w:t> </w:t>
      </w:r>
      <w:r>
        <w:rPr/>
        <w:t>referente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preços</w:t>
      </w:r>
      <w:r>
        <w:rPr>
          <w:spacing w:val="-9"/>
        </w:rPr>
        <w:t> </w:t>
      </w:r>
      <w:r>
        <w:rPr/>
        <w:t>consta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anexo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48"/>
        </w:rPr>
        <w:t> </w:t>
      </w:r>
      <w:r>
        <w:rPr/>
        <w:t>Ata.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1461" w:val="left" w:leader="none"/>
          <w:tab w:pos="1462" w:val="left" w:leader="none"/>
        </w:tabs>
        <w:spacing w:line="240" w:lineRule="auto" w:before="187" w:after="0"/>
        <w:ind w:left="1461" w:right="0" w:hanging="710"/>
        <w:jc w:val="left"/>
      </w:pPr>
      <w:r>
        <w:rPr/>
        <w:t>ÓRGÃO(S)</w:t>
      </w:r>
      <w:r>
        <w:rPr>
          <w:spacing w:val="-6"/>
        </w:rPr>
        <w:t> </w:t>
      </w:r>
      <w:r>
        <w:rPr/>
        <w:t>GERENCIADOR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PARTICIPANTE(S)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69" w:after="0"/>
        <w:ind w:left="1461" w:right="0" w:hanging="710"/>
        <w:jc w:val="both"/>
        <w:rPr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órgão gerenciador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Pró-Reitoria</w:t>
      </w:r>
      <w:r>
        <w:rPr>
          <w:spacing w:val="-1"/>
          <w:sz w:val="22"/>
        </w:rPr>
        <w:t> </w:t>
      </w:r>
      <w:r>
        <w:rPr>
          <w:sz w:val="22"/>
        </w:rPr>
        <w:t>de Administração.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3" w:after="0"/>
        <w:ind w:left="1461" w:right="0" w:hanging="710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IRP nº</w:t>
      </w:r>
      <w:r>
        <w:rPr>
          <w:spacing w:val="-3"/>
          <w:sz w:val="22"/>
        </w:rPr>
        <w:t> </w:t>
      </w:r>
      <w:r>
        <w:rPr>
          <w:b/>
          <w:color w:val="FF0000"/>
          <w:sz w:val="22"/>
        </w:rPr>
        <w:t>15/2023</w:t>
      </w:r>
      <w:r>
        <w:rPr>
          <w:b/>
          <w:color w:val="FF0000"/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foi</w:t>
      </w:r>
      <w:r>
        <w:rPr>
          <w:spacing w:val="-4"/>
          <w:sz w:val="22"/>
        </w:rPr>
        <w:t> </w:t>
      </w:r>
      <w:r>
        <w:rPr>
          <w:sz w:val="22"/>
        </w:rPr>
        <w:t>divulgada,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previsão do</w:t>
      </w:r>
      <w:r>
        <w:rPr>
          <w:spacing w:val="1"/>
          <w:sz w:val="22"/>
        </w:rPr>
        <w:t> </w:t>
      </w:r>
      <w:r>
        <w:rPr>
          <w:sz w:val="22"/>
        </w:rPr>
        <w:t>§1º,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4º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Decreto 7.892/2013.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1461" w:val="left" w:leader="none"/>
          <w:tab w:pos="1462" w:val="left" w:leader="none"/>
        </w:tabs>
        <w:spacing w:line="240" w:lineRule="auto" w:before="0" w:after="0"/>
        <w:ind w:left="1461" w:right="0" w:hanging="710"/>
        <w:jc w:val="left"/>
      </w:pPr>
      <w:r>
        <w:rPr/>
        <w:t>DA</w:t>
      </w:r>
      <w:r>
        <w:rPr>
          <w:spacing w:val="-2"/>
        </w:rPr>
        <w:t> </w:t>
      </w:r>
      <w:r>
        <w:rPr/>
        <w:t>ADESÃO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ATA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PREÇOS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0" w:after="0"/>
        <w:ind w:left="752" w:right="733" w:firstLine="0"/>
        <w:jc w:val="both"/>
        <w:rPr>
          <w:sz w:val="22"/>
        </w:rPr>
      </w:pPr>
      <w:r>
        <w:rPr/>
        <w:pict>
          <v:shape style="position:absolute;margin-left:72.474007pt;margin-top:6.843591pt;width:445.5pt;height:416.75pt;mso-position-horizontal-relative:page;mso-position-vertical-relative:paragraph;z-index:-15877632" coordorigin="1449,137" coordsize="8910,8335" path="m4326,7132l2789,5595,2539,5845,2686,6126,3088,6900,3272,7251,3418,7524,3444,7572,3389,7541,3149,7411,2937,7297,2084,6845,1729,6655,1449,6935,2986,8472,3165,8292,1857,6984,2142,7136,3143,7660,3571,7887,3739,7719,3591,7437,3081,6448,2860,6025,4147,7311,4326,7132xm4843,6615l3306,5079,3120,5264,4657,6801,4843,6615xm6274,5184l4737,3647,4559,3825,5766,5032,5610,4993,5300,4918,4444,4714,4055,4620,3822,4562,3631,4753,5168,6290,5346,6112,4139,4904,4294,4943,4605,5019,5461,5223,5850,5317,6083,5374,6274,5184xm7424,3762l7414,3683,7394,3607,7364,3532,7335,3479,7301,3423,7261,3366,7215,3306,7164,3245,7107,3182,7044,3116,6156,2228,5970,2414,6857,3301,6934,3382,7000,3458,7054,3530,7097,3599,7129,3663,7151,3723,7161,3779,7160,3843,7147,3907,7121,3972,7083,4038,7033,4105,6970,4173,6910,4227,6847,4271,6783,4303,6717,4323,6650,4333,6584,4332,6518,4319,6454,4293,6399,4264,6339,4223,6273,4171,6202,4108,6125,4033,5238,3147,5052,3332,5940,4220,6009,4287,6075,4347,6140,4400,6203,4448,6264,4488,6322,4523,6378,4551,6456,4581,6535,4600,6614,4607,6694,4603,6773,4588,6840,4568,6906,4539,6972,4501,7038,4455,7104,4402,7170,4340,7233,4272,7288,4204,7333,4135,7369,4066,7396,3996,7413,3926,7423,3843,7424,3762xm8545,2913l7189,1558,7654,1094,7472,912,6360,2025,6541,2206,7004,1744,8359,3099,8545,2913xm10359,1099l10164,1009,9295,615,9295,901,8819,1376,8782,1301,8745,1225,8634,998,8597,923,8560,847,8523,772,8483,695,8441,619,8397,546,8352,473,8305,403,8360,434,8421,468,8488,503,8561,541,8639,580,9224,866,9295,901,9295,615,8828,403,8248,137,8048,337,8082,408,8186,623,8303,866,8367,999,8803,1912,8941,2198,9045,2413,9242,2215,9208,2147,9173,2078,9001,1733,8966,1665,8931,1596,9151,1376,9518,1009,10147,1311,10359,1099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2"/>
        </w:rPr>
        <w:t>Não será admitida a adesão à ata de registro de preços decorrente desta licitação. Cita-se como</w:t>
      </w:r>
      <w:r>
        <w:rPr>
          <w:spacing w:val="1"/>
          <w:sz w:val="22"/>
        </w:rPr>
        <w:t> </w:t>
      </w:r>
      <w:r>
        <w:rPr>
          <w:sz w:val="22"/>
        </w:rPr>
        <w:t>fundamentação o acórdão 1297/2015: “a adesão prevista no art. 22 do Decreto 7.892/2013 para órgão não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participante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(ou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seja,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participou</w:t>
      </w:r>
      <w:r>
        <w:rPr>
          <w:spacing w:val="-10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procedimentos</w:t>
      </w:r>
      <w:r>
        <w:rPr>
          <w:spacing w:val="-12"/>
          <w:sz w:val="22"/>
        </w:rPr>
        <w:t> </w:t>
      </w:r>
      <w:r>
        <w:rPr>
          <w:sz w:val="22"/>
        </w:rPr>
        <w:t>iniciais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licitação)</w:t>
      </w:r>
      <w:r>
        <w:rPr>
          <w:spacing w:val="-8"/>
          <w:sz w:val="22"/>
        </w:rPr>
        <w:t> </w:t>
      </w:r>
      <w:r>
        <w:rPr>
          <w:sz w:val="22"/>
        </w:rPr>
        <w:t>é</w:t>
      </w:r>
      <w:r>
        <w:rPr>
          <w:spacing w:val="-14"/>
          <w:sz w:val="22"/>
        </w:rPr>
        <w:t> </w:t>
      </w:r>
      <w:r>
        <w:rPr>
          <w:sz w:val="22"/>
        </w:rPr>
        <w:t>uma</w:t>
      </w:r>
      <w:r>
        <w:rPr>
          <w:spacing w:val="-10"/>
          <w:sz w:val="22"/>
        </w:rPr>
        <w:t> </w:t>
      </w:r>
      <w:r>
        <w:rPr>
          <w:sz w:val="22"/>
        </w:rPr>
        <w:t>possibilidade</w:t>
      </w:r>
      <w:r>
        <w:rPr>
          <w:spacing w:val="-9"/>
          <w:sz w:val="22"/>
        </w:rPr>
        <w:t> </w:t>
      </w:r>
      <w:r>
        <w:rPr>
          <w:sz w:val="22"/>
        </w:rPr>
        <w:t>anômala</w:t>
      </w:r>
      <w:r>
        <w:rPr>
          <w:spacing w:val="-47"/>
          <w:sz w:val="22"/>
        </w:rPr>
        <w:t> </w:t>
      </w:r>
      <w:r>
        <w:rPr>
          <w:sz w:val="22"/>
        </w:rPr>
        <w:t>e excepcional, e não uma obrigatoriedade a constar necessariamente em todos os editais e contratos de</w:t>
      </w:r>
      <w:r>
        <w:rPr>
          <w:spacing w:val="1"/>
          <w:sz w:val="22"/>
        </w:rPr>
        <w:t> </w:t>
      </w:r>
      <w:r>
        <w:rPr>
          <w:sz w:val="22"/>
        </w:rPr>
        <w:t>pregões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de Registro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Preços”.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1461" w:val="left" w:leader="none"/>
          <w:tab w:pos="1462" w:val="left" w:leader="none"/>
        </w:tabs>
        <w:spacing w:line="240" w:lineRule="auto" w:before="134" w:after="0"/>
        <w:ind w:left="1461" w:right="0" w:hanging="710"/>
        <w:jc w:val="left"/>
      </w:pPr>
      <w:r>
        <w:rPr/>
        <w:t>VALIDADE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ATA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0" w:after="0"/>
        <w:ind w:left="752" w:right="735" w:firstLine="0"/>
        <w:jc w:val="both"/>
        <w:rPr>
          <w:sz w:val="22"/>
        </w:rPr>
      </w:pPr>
      <w:r>
        <w:rPr>
          <w:sz w:val="22"/>
        </w:rPr>
        <w:t>A validade da Ata de Registro de Preços será de </w:t>
      </w:r>
      <w:r>
        <w:rPr>
          <w:color w:val="FF0000"/>
          <w:sz w:val="22"/>
        </w:rPr>
        <w:t>12 </w:t>
      </w:r>
      <w:r>
        <w:rPr>
          <w:b/>
          <w:color w:val="FF0000"/>
          <w:sz w:val="22"/>
        </w:rPr>
        <w:t>(doze) meses </w:t>
      </w:r>
      <w:r>
        <w:rPr>
          <w:sz w:val="22"/>
        </w:rPr>
        <w:t>a partir da assinatura, podendo ser</w:t>
      </w:r>
      <w:r>
        <w:rPr>
          <w:spacing w:val="1"/>
          <w:sz w:val="22"/>
        </w:rPr>
        <w:t> </w:t>
      </w:r>
      <w:r>
        <w:rPr>
          <w:sz w:val="22"/>
        </w:rPr>
        <w:t>prorrogada a critério da Administração e concordância do fornecedor pelo prazo máximo de 12 meses (art.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7.892/13).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1461" w:val="left" w:leader="none"/>
          <w:tab w:pos="1462" w:val="left" w:leader="none"/>
        </w:tabs>
        <w:spacing w:line="240" w:lineRule="auto" w:before="140" w:after="0"/>
        <w:ind w:left="1461" w:right="0" w:hanging="710"/>
        <w:jc w:val="left"/>
      </w:pPr>
      <w:r>
        <w:rPr/>
        <w:t>REVISÃO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CANCELAMENTO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3" w:after="0"/>
        <w:ind w:left="1461" w:right="0" w:hanging="71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2"/>
          <w:sz w:val="22"/>
        </w:rPr>
        <w:t> </w:t>
      </w:r>
      <w:r>
        <w:rPr>
          <w:sz w:val="22"/>
        </w:rPr>
        <w:t>realizará</w:t>
      </w:r>
      <w:r>
        <w:rPr>
          <w:spacing w:val="-1"/>
          <w:sz w:val="22"/>
        </w:rPr>
        <w:t> </w:t>
      </w:r>
      <w:r>
        <w:rPr>
          <w:sz w:val="22"/>
        </w:rPr>
        <w:t>pesquisa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mercado</w:t>
      </w:r>
      <w:r>
        <w:rPr>
          <w:spacing w:val="2"/>
          <w:sz w:val="22"/>
        </w:rPr>
        <w:t> </w:t>
      </w:r>
      <w:r>
        <w:rPr>
          <w:sz w:val="22"/>
        </w:rPr>
        <w:t>periodicamente,</w:t>
      </w:r>
      <w:r>
        <w:rPr>
          <w:spacing w:val="2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intervalos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2"/>
          <w:sz w:val="22"/>
        </w:rPr>
        <w:t> </w:t>
      </w:r>
      <w:r>
        <w:rPr>
          <w:sz w:val="22"/>
        </w:rPr>
        <w:t>superiores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180</w:t>
      </w:r>
    </w:p>
    <w:p>
      <w:pPr>
        <w:pStyle w:val="BodyText"/>
      </w:pPr>
      <w:r>
        <w:rPr/>
        <w:t>(cento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oitenta)</w:t>
      </w:r>
      <w:r>
        <w:rPr>
          <w:spacing w:val="-3"/>
        </w:rPr>
        <w:t> </w:t>
      </w:r>
      <w:r>
        <w:rPr/>
        <w:t>dias,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fim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vantajosidade</w:t>
      </w:r>
      <w:r>
        <w:rPr>
          <w:spacing w:val="-1"/>
        </w:rPr>
        <w:t> </w:t>
      </w:r>
      <w:r>
        <w:rPr/>
        <w:t>dos</w:t>
      </w:r>
      <w:r>
        <w:rPr>
          <w:spacing w:val="-5"/>
        </w:rPr>
        <w:t> </w:t>
      </w:r>
      <w:r>
        <w:rPr/>
        <w:t>preços</w:t>
      </w:r>
      <w:r>
        <w:rPr>
          <w:spacing w:val="-1"/>
        </w:rPr>
        <w:t> </w:t>
      </w:r>
      <w:r>
        <w:rPr/>
        <w:t>registrados</w:t>
      </w:r>
      <w:r>
        <w:rPr>
          <w:spacing w:val="-2"/>
        </w:rPr>
        <w:t> </w:t>
      </w:r>
      <w:r>
        <w:rPr/>
        <w:t>nesta</w:t>
      </w:r>
      <w:r>
        <w:rPr>
          <w:spacing w:val="-2"/>
        </w:rPr>
        <w:t> </w:t>
      </w:r>
      <w:r>
        <w:rPr/>
        <w:t>Ata.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68" w:after="0"/>
        <w:ind w:left="752" w:right="734" w:firstLine="0"/>
        <w:jc w:val="both"/>
        <w:rPr>
          <w:sz w:val="22"/>
        </w:rPr>
      </w:pPr>
      <w:r>
        <w:rPr>
          <w:spacing w:val="-1"/>
          <w:sz w:val="22"/>
        </w:rPr>
        <w:t>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preços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registrados</w:t>
      </w:r>
      <w:r>
        <w:rPr>
          <w:spacing w:val="-12"/>
          <w:sz w:val="22"/>
        </w:rPr>
        <w:t> </w:t>
      </w:r>
      <w:r>
        <w:rPr>
          <w:sz w:val="22"/>
        </w:rPr>
        <w:t>poderão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14"/>
          <w:sz w:val="22"/>
        </w:rPr>
        <w:t> </w:t>
      </w:r>
      <w:r>
        <w:rPr>
          <w:sz w:val="22"/>
        </w:rPr>
        <w:t>revistos</w:t>
      </w:r>
      <w:r>
        <w:rPr>
          <w:spacing w:val="-12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decorrência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eventual</w:t>
      </w:r>
      <w:r>
        <w:rPr>
          <w:spacing w:val="-12"/>
          <w:sz w:val="22"/>
        </w:rPr>
        <w:t> </w:t>
      </w:r>
      <w:r>
        <w:rPr>
          <w:sz w:val="22"/>
        </w:rPr>
        <w:t>redução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preços</w:t>
      </w:r>
      <w:r>
        <w:rPr>
          <w:spacing w:val="-12"/>
          <w:sz w:val="22"/>
        </w:rPr>
        <w:t> </w:t>
      </w:r>
      <w:r>
        <w:rPr>
          <w:sz w:val="22"/>
        </w:rPr>
        <w:t>praticados</w:t>
      </w:r>
      <w:r>
        <w:rPr>
          <w:spacing w:val="-47"/>
          <w:sz w:val="22"/>
        </w:rPr>
        <w:t> </w:t>
      </w:r>
      <w:r>
        <w:rPr>
          <w:sz w:val="22"/>
        </w:rPr>
        <w:t>no mercado ou de fato que eleve o custo do objeto registrado, cabendo à Administração promover as</w:t>
      </w:r>
      <w:r>
        <w:rPr>
          <w:spacing w:val="1"/>
          <w:sz w:val="22"/>
        </w:rPr>
        <w:t> </w:t>
      </w:r>
      <w:r>
        <w:rPr>
          <w:sz w:val="22"/>
        </w:rPr>
        <w:t>negociações</w:t>
      </w:r>
      <w:r>
        <w:rPr>
          <w:spacing w:val="-3"/>
          <w:sz w:val="22"/>
        </w:rPr>
        <w:t> </w:t>
      </w:r>
      <w:r>
        <w:rPr>
          <w:sz w:val="22"/>
        </w:rPr>
        <w:t>junto</w:t>
      </w:r>
      <w:r>
        <w:rPr>
          <w:spacing w:val="-1"/>
          <w:sz w:val="22"/>
        </w:rPr>
        <w:t> </w:t>
      </w:r>
      <w:r>
        <w:rPr>
          <w:sz w:val="22"/>
        </w:rPr>
        <w:t>ao(s) fornecedor(es).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0" w:after="0"/>
        <w:ind w:left="752" w:right="739" w:firstLine="0"/>
        <w:jc w:val="both"/>
        <w:rPr>
          <w:sz w:val="22"/>
        </w:rPr>
      </w:pP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preço</w:t>
      </w:r>
      <w:r>
        <w:rPr>
          <w:spacing w:val="1"/>
          <w:sz w:val="22"/>
        </w:rPr>
        <w:t> </w:t>
      </w:r>
      <w:r>
        <w:rPr>
          <w:sz w:val="22"/>
        </w:rPr>
        <w:t>registrado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tornar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preço</w:t>
      </w:r>
      <w:r>
        <w:rPr>
          <w:spacing w:val="1"/>
          <w:sz w:val="22"/>
        </w:rPr>
        <w:t> </w:t>
      </w:r>
      <w:r>
        <w:rPr>
          <w:sz w:val="22"/>
        </w:rPr>
        <w:t>praticado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mercado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superveniente, a Administração convocará o(s) fornecedor(es) para negociar(em) a redução dos preços aos</w:t>
      </w:r>
      <w:r>
        <w:rPr>
          <w:spacing w:val="1"/>
          <w:sz w:val="22"/>
        </w:rPr>
        <w:t> </w:t>
      </w:r>
      <w:r>
        <w:rPr>
          <w:sz w:val="22"/>
        </w:rPr>
        <w:t>valores praticados</w:t>
      </w:r>
      <w:r>
        <w:rPr>
          <w:spacing w:val="-3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mercado.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68" w:after="0"/>
        <w:ind w:left="752" w:right="740" w:firstLine="0"/>
        <w:jc w:val="both"/>
        <w:rPr>
          <w:sz w:val="22"/>
        </w:rPr>
      </w:pPr>
      <w:r>
        <w:rPr>
          <w:sz w:val="22"/>
        </w:rPr>
        <w:t>O fornecedor que não aceitar reduzir seu preço ao valor praticado pelo mercado será liberado do</w:t>
      </w:r>
      <w:r>
        <w:rPr>
          <w:spacing w:val="1"/>
          <w:sz w:val="22"/>
        </w:rPr>
        <w:t> </w:t>
      </w:r>
      <w:r>
        <w:rPr>
          <w:sz w:val="22"/>
        </w:rPr>
        <w:t>compromisso assumido, sem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penalidade.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0" w:lineRule="auto" w:before="70" w:after="0"/>
        <w:ind w:left="752" w:right="738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ordem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classificação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fornecedores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aceitarem</w:t>
      </w:r>
      <w:r>
        <w:rPr>
          <w:spacing w:val="-8"/>
          <w:sz w:val="22"/>
        </w:rPr>
        <w:t> </w:t>
      </w:r>
      <w:r>
        <w:rPr>
          <w:sz w:val="22"/>
        </w:rPr>
        <w:t>reduzir</w:t>
      </w:r>
      <w:r>
        <w:rPr>
          <w:spacing w:val="-9"/>
          <w:sz w:val="22"/>
        </w:rPr>
        <w:t> </w:t>
      </w:r>
      <w:r>
        <w:rPr>
          <w:sz w:val="22"/>
        </w:rPr>
        <w:t>seus</w:t>
      </w:r>
      <w:r>
        <w:rPr>
          <w:spacing w:val="-8"/>
          <w:sz w:val="22"/>
        </w:rPr>
        <w:t> </w:t>
      </w:r>
      <w:r>
        <w:rPr>
          <w:sz w:val="22"/>
        </w:rPr>
        <w:t>preços</w:t>
      </w:r>
      <w:r>
        <w:rPr>
          <w:spacing w:val="-9"/>
          <w:sz w:val="22"/>
        </w:rPr>
        <w:t> </w:t>
      </w:r>
      <w:r>
        <w:rPr>
          <w:sz w:val="22"/>
        </w:rPr>
        <w:t>aos</w:t>
      </w:r>
      <w:r>
        <w:rPr>
          <w:spacing w:val="-11"/>
          <w:sz w:val="22"/>
        </w:rPr>
        <w:t> </w:t>
      </w:r>
      <w:r>
        <w:rPr>
          <w:sz w:val="22"/>
        </w:rPr>
        <w:t>valores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mercado</w:t>
      </w:r>
      <w:r>
        <w:rPr>
          <w:spacing w:val="-47"/>
          <w:sz w:val="22"/>
        </w:rPr>
        <w:t> </w:t>
      </w:r>
      <w:r>
        <w:rPr>
          <w:sz w:val="22"/>
        </w:rPr>
        <w:t>observará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classificação</w:t>
      </w:r>
      <w:r>
        <w:rPr>
          <w:spacing w:val="-1"/>
          <w:sz w:val="22"/>
        </w:rPr>
        <w:t> </w:t>
      </w:r>
      <w:r>
        <w:rPr>
          <w:sz w:val="22"/>
        </w:rPr>
        <w:t>original.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1" w:after="0"/>
        <w:ind w:left="752" w:right="737" w:firstLine="0"/>
        <w:jc w:val="both"/>
        <w:rPr>
          <w:sz w:val="22"/>
        </w:rPr>
      </w:pPr>
      <w:r>
        <w:rPr>
          <w:sz w:val="22"/>
        </w:rPr>
        <w:t>Quando o preço de mercado se tornar superior aos preços registrados e o fornecedor não puder</w:t>
      </w:r>
      <w:r>
        <w:rPr>
          <w:spacing w:val="1"/>
          <w:sz w:val="22"/>
        </w:rPr>
        <w:t> </w:t>
      </w:r>
      <w:r>
        <w:rPr>
          <w:sz w:val="22"/>
        </w:rPr>
        <w:t>cumprir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compromisso,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órgão</w:t>
      </w:r>
      <w:r>
        <w:rPr>
          <w:spacing w:val="-2"/>
          <w:sz w:val="22"/>
        </w:rPr>
        <w:t> </w:t>
      </w:r>
      <w:r>
        <w:rPr>
          <w:sz w:val="22"/>
        </w:rPr>
        <w:t>gerenciador poderá: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0" w:lineRule="auto" w:before="70" w:after="0"/>
        <w:ind w:left="752" w:right="736" w:firstLine="0"/>
        <w:jc w:val="both"/>
        <w:rPr>
          <w:sz w:val="22"/>
        </w:rPr>
      </w:pPr>
      <w:r>
        <w:rPr>
          <w:sz w:val="22"/>
        </w:rPr>
        <w:t>liberar o fornecedor do compromisso assumido, caso a comunicação ocorra antes do pedido de</w:t>
      </w:r>
      <w:r>
        <w:rPr>
          <w:spacing w:val="1"/>
          <w:sz w:val="22"/>
        </w:rPr>
        <w:t> </w:t>
      </w:r>
      <w:r>
        <w:rPr>
          <w:sz w:val="22"/>
        </w:rPr>
        <w:t>fornecimento, e sem aplicação da penalidade se confirmada a veracidade dos motivos e comprovantes</w:t>
      </w:r>
      <w:r>
        <w:rPr>
          <w:spacing w:val="1"/>
          <w:sz w:val="22"/>
        </w:rPr>
        <w:t> </w:t>
      </w:r>
      <w:r>
        <w:rPr>
          <w:sz w:val="22"/>
        </w:rPr>
        <w:t>apresentados;</w:t>
      </w:r>
      <w:r>
        <w:rPr>
          <w:spacing w:val="-2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0" w:lineRule="auto" w:before="70" w:after="0"/>
        <w:ind w:left="1461" w:right="0" w:hanging="710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demais</w:t>
      </w:r>
      <w:r>
        <w:rPr>
          <w:spacing w:val="-1"/>
          <w:sz w:val="22"/>
        </w:rPr>
        <w:t> </w:t>
      </w:r>
      <w:r>
        <w:rPr>
          <w:sz w:val="22"/>
        </w:rPr>
        <w:t>fornecedores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assegurar</w:t>
      </w:r>
      <w:r>
        <w:rPr>
          <w:spacing w:val="-2"/>
          <w:sz w:val="22"/>
        </w:rPr>
        <w:t> </w:t>
      </w:r>
      <w:r>
        <w:rPr>
          <w:sz w:val="22"/>
        </w:rPr>
        <w:t>igual</w:t>
      </w:r>
      <w:r>
        <w:rPr>
          <w:spacing w:val="-4"/>
          <w:sz w:val="22"/>
        </w:rPr>
        <w:t> </w:t>
      </w:r>
      <w:r>
        <w:rPr>
          <w:sz w:val="22"/>
        </w:rPr>
        <w:t>oportunidade de negociação.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0" w:after="0"/>
        <w:ind w:left="752" w:right="740" w:firstLine="0"/>
        <w:jc w:val="both"/>
        <w:rPr>
          <w:sz w:val="22"/>
        </w:rPr>
      </w:pPr>
      <w:r>
        <w:rPr>
          <w:sz w:val="22"/>
        </w:rPr>
        <w:t>Não havendo êxito nas negociações, o órgão gerenciador deverá proceder à revogação desta ata de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de preços,</w:t>
      </w:r>
      <w:r>
        <w:rPr>
          <w:spacing w:val="-1"/>
          <w:sz w:val="22"/>
        </w:rPr>
        <w:t> </w:t>
      </w:r>
      <w:r>
        <w:rPr>
          <w:sz w:val="22"/>
        </w:rPr>
        <w:t>adotando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4"/>
          <w:sz w:val="22"/>
        </w:rPr>
        <w:t> </w:t>
      </w:r>
      <w:r>
        <w:rPr>
          <w:sz w:val="22"/>
        </w:rPr>
        <w:t>cabíveis para</w:t>
      </w:r>
      <w:r>
        <w:rPr>
          <w:spacing w:val="2"/>
          <w:sz w:val="22"/>
        </w:rPr>
        <w:t> </w:t>
      </w:r>
      <w:r>
        <w:rPr>
          <w:sz w:val="22"/>
        </w:rPr>
        <w:t>obtenção</w:t>
      </w:r>
      <w:r>
        <w:rPr>
          <w:spacing w:val="-3"/>
          <w:sz w:val="22"/>
        </w:rPr>
        <w:t> </w:t>
      </w:r>
      <w:r>
        <w:rPr>
          <w:sz w:val="22"/>
        </w:rPr>
        <w:t>da contratação</w:t>
      </w:r>
      <w:r>
        <w:rPr>
          <w:spacing w:val="-4"/>
          <w:sz w:val="22"/>
        </w:rPr>
        <w:t> </w:t>
      </w:r>
      <w:r>
        <w:rPr>
          <w:sz w:val="22"/>
        </w:rPr>
        <w:t>mais</w:t>
      </w:r>
      <w:r>
        <w:rPr>
          <w:spacing w:val="-3"/>
          <w:sz w:val="22"/>
        </w:rPr>
        <w:t> </w:t>
      </w:r>
      <w:r>
        <w:rPr>
          <w:sz w:val="22"/>
        </w:rPr>
        <w:t>vantajosa.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0" w:after="0"/>
        <w:ind w:left="1461" w:right="0" w:hanging="710"/>
        <w:jc w:val="both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fornecedor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cancelado</w:t>
      </w:r>
      <w:r>
        <w:rPr>
          <w:spacing w:val="-1"/>
          <w:sz w:val="22"/>
        </w:rPr>
        <w:t> </w:t>
      </w:r>
      <w:r>
        <w:rPr>
          <w:sz w:val="22"/>
        </w:rPr>
        <w:t>quando: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0" w:lineRule="auto" w:before="70" w:after="0"/>
        <w:ind w:left="1461" w:right="0" w:hanging="710"/>
        <w:jc w:val="both"/>
        <w:rPr>
          <w:sz w:val="16"/>
        </w:rPr>
      </w:pPr>
      <w:r>
        <w:rPr>
          <w:sz w:val="22"/>
        </w:rPr>
        <w:t>descumprir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condições da</w:t>
      </w:r>
      <w:r>
        <w:rPr>
          <w:spacing w:val="-2"/>
          <w:sz w:val="22"/>
        </w:rPr>
        <w:t> </w:t>
      </w:r>
      <w:r>
        <w:rPr>
          <w:sz w:val="22"/>
        </w:rPr>
        <w:t>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registro de</w:t>
      </w:r>
      <w:r>
        <w:rPr>
          <w:spacing w:val="-5"/>
          <w:sz w:val="22"/>
        </w:rPr>
        <w:t> </w:t>
      </w:r>
      <w:r>
        <w:rPr>
          <w:sz w:val="22"/>
        </w:rPr>
        <w:t>preços;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0" w:lineRule="auto" w:before="106" w:after="0"/>
        <w:ind w:left="1461" w:right="0" w:hanging="710"/>
        <w:jc w:val="both"/>
        <w:rPr>
          <w:sz w:val="16"/>
        </w:rPr>
      </w:pPr>
      <w:r>
        <w:rPr>
          <w:spacing w:val="-1"/>
          <w:sz w:val="22"/>
        </w:rPr>
        <w:t>não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retirar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nota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empenho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instrumento</w:t>
      </w:r>
      <w:r>
        <w:rPr>
          <w:spacing w:val="-12"/>
          <w:sz w:val="22"/>
        </w:rPr>
        <w:t> </w:t>
      </w:r>
      <w:r>
        <w:rPr>
          <w:sz w:val="22"/>
        </w:rPr>
        <w:t>equivalente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prazo</w:t>
      </w:r>
      <w:r>
        <w:rPr>
          <w:spacing w:val="-12"/>
          <w:sz w:val="22"/>
        </w:rPr>
        <w:t> </w:t>
      </w:r>
      <w:r>
        <w:rPr>
          <w:sz w:val="22"/>
        </w:rPr>
        <w:t>estabelecido</w:t>
      </w:r>
      <w:r>
        <w:rPr>
          <w:spacing w:val="-13"/>
          <w:sz w:val="22"/>
        </w:rPr>
        <w:t> </w:t>
      </w:r>
      <w:r>
        <w:rPr>
          <w:sz w:val="22"/>
        </w:rPr>
        <w:t>pela</w:t>
      </w:r>
      <w:r>
        <w:rPr>
          <w:spacing w:val="-11"/>
          <w:sz w:val="22"/>
        </w:rPr>
        <w:t> </w:t>
      </w:r>
      <w:r>
        <w:rPr>
          <w:sz w:val="22"/>
        </w:rPr>
        <w:t>Administração,</w:t>
      </w:r>
    </w:p>
    <w:p>
      <w:pPr>
        <w:pStyle w:val="BodyText"/>
      </w:pPr>
      <w:r>
        <w:rPr/>
        <w:pict>
          <v:line style="position:absolute;mso-position-horizontal-relative:page;mso-position-vertical-relative:paragraph;z-index:15731200" from="56.639999pt,49.625793pt" to="396.206295pt,49.625793pt" stroked="true" strokeweight=".39840pt" strokecolor="#000000">
            <v:stroke dashstyle="solid"/>
            <w10:wrap type="none"/>
          </v:line>
        </w:pict>
      </w:r>
      <w:r>
        <w:rPr/>
        <w:t>sem</w:t>
      </w:r>
      <w:r>
        <w:rPr>
          <w:spacing w:val="-4"/>
        </w:rPr>
        <w:t> </w:t>
      </w:r>
      <w:r>
        <w:rPr/>
        <w:t>justificativa</w:t>
      </w:r>
      <w:r>
        <w:rPr>
          <w:spacing w:val="-3"/>
        </w:rPr>
        <w:t> </w:t>
      </w:r>
      <w:r>
        <w:rPr/>
        <w:t>aceitável;</w:t>
      </w:r>
    </w:p>
    <w:p>
      <w:pPr>
        <w:spacing w:after="0"/>
        <w:sectPr>
          <w:footerReference w:type="default" r:id="rId8"/>
          <w:pgSz w:w="11910" w:h="16840"/>
          <w:pgMar w:footer="840" w:header="0" w:top="600" w:bottom="1040" w:left="380" w:right="340"/>
          <w:pgBorders w:offsetFrom="page">
            <w:top w:val="single" w:color="5F5F5F" w:space="24" w:sz="24"/>
            <w:left w:val="single" w:color="5F5F5F" w:space="24" w:sz="24"/>
            <w:bottom w:val="single" w:color="5F5F5F" w:space="24" w:sz="24"/>
            <w:right w:val="single" w:color="5F5F5F" w:space="24" w:sz="24"/>
          </w:pgBorders>
          <w:pgNumType w:start="2"/>
        </w:sectPr>
      </w:pPr>
    </w:p>
    <w:p>
      <w:pPr>
        <w:tabs>
          <w:tab w:pos="9196" w:val="left" w:leader="none"/>
        </w:tabs>
        <w:spacing w:line="240" w:lineRule="auto"/>
        <w:ind w:left="7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4860" cy="370331"/>
            <wp:effectExtent l="0" t="0" r="0" b="0"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6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"/>
          <w:sz w:val="20"/>
        </w:rPr>
        <w:drawing>
          <wp:inline distT="0" distB="0" distL="0" distR="0">
            <wp:extent cx="927176" cy="196596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76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1461" w:val="left" w:leader="none"/>
          <w:tab w:pos="1462" w:val="left" w:leader="none"/>
        </w:tabs>
        <w:spacing w:line="240" w:lineRule="auto" w:before="57" w:after="0"/>
        <w:ind w:left="752" w:right="738" w:firstLine="0"/>
        <w:jc w:val="left"/>
        <w:rPr>
          <w:sz w:val="16"/>
        </w:rPr>
      </w:pPr>
      <w:r>
        <w:rPr>
          <w:sz w:val="22"/>
        </w:rPr>
        <w:t>não</w:t>
      </w:r>
      <w:r>
        <w:rPr>
          <w:spacing w:val="11"/>
          <w:sz w:val="22"/>
        </w:rPr>
        <w:t> </w:t>
      </w:r>
      <w:r>
        <w:rPr>
          <w:sz w:val="22"/>
        </w:rPr>
        <w:t>aceitar</w:t>
      </w:r>
      <w:r>
        <w:rPr>
          <w:spacing w:val="11"/>
          <w:sz w:val="22"/>
        </w:rPr>
        <w:t> </w:t>
      </w:r>
      <w:r>
        <w:rPr>
          <w:sz w:val="22"/>
        </w:rPr>
        <w:t>reduzir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seu</w:t>
      </w:r>
      <w:r>
        <w:rPr>
          <w:spacing w:val="10"/>
          <w:sz w:val="22"/>
        </w:rPr>
        <w:t> </w:t>
      </w:r>
      <w:r>
        <w:rPr>
          <w:sz w:val="22"/>
        </w:rPr>
        <w:t>preço</w:t>
      </w:r>
      <w:r>
        <w:rPr>
          <w:spacing w:val="10"/>
          <w:sz w:val="22"/>
        </w:rPr>
        <w:t> </w:t>
      </w:r>
      <w:r>
        <w:rPr>
          <w:sz w:val="22"/>
        </w:rPr>
        <w:t>registrado,</w:t>
      </w:r>
      <w:r>
        <w:rPr>
          <w:spacing w:val="10"/>
          <w:sz w:val="22"/>
        </w:rPr>
        <w:t> </w:t>
      </w:r>
      <w:r>
        <w:rPr>
          <w:sz w:val="22"/>
        </w:rPr>
        <w:t>na</w:t>
      </w:r>
      <w:r>
        <w:rPr>
          <w:spacing w:val="11"/>
          <w:sz w:val="22"/>
        </w:rPr>
        <w:t> </w:t>
      </w:r>
      <w:r>
        <w:rPr>
          <w:sz w:val="22"/>
        </w:rPr>
        <w:t>hipótese</w:t>
      </w:r>
      <w:r>
        <w:rPr>
          <w:spacing w:val="11"/>
          <w:sz w:val="22"/>
        </w:rPr>
        <w:t> </w:t>
      </w:r>
      <w:r>
        <w:rPr>
          <w:sz w:val="22"/>
        </w:rPr>
        <w:t>deste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8"/>
          <w:sz w:val="22"/>
        </w:rPr>
        <w:t> </w:t>
      </w:r>
      <w:r>
        <w:rPr>
          <w:sz w:val="22"/>
        </w:rPr>
        <w:t>tornar</w:t>
      </w:r>
      <w:r>
        <w:rPr>
          <w:spacing w:val="11"/>
          <w:sz w:val="22"/>
        </w:rPr>
        <w:t> </w:t>
      </w:r>
      <w:r>
        <w:rPr>
          <w:sz w:val="22"/>
        </w:rPr>
        <w:t>superior</w:t>
      </w:r>
      <w:r>
        <w:rPr>
          <w:spacing w:val="8"/>
          <w:sz w:val="22"/>
        </w:rPr>
        <w:t> </w:t>
      </w:r>
      <w:r>
        <w:rPr>
          <w:sz w:val="22"/>
        </w:rPr>
        <w:t>àqueles</w:t>
      </w:r>
      <w:r>
        <w:rPr>
          <w:spacing w:val="12"/>
          <w:sz w:val="22"/>
        </w:rPr>
        <w:t> </w:t>
      </w:r>
      <w:r>
        <w:rPr>
          <w:sz w:val="22"/>
        </w:rPr>
        <w:t>praticados</w:t>
      </w:r>
      <w:r>
        <w:rPr>
          <w:spacing w:val="-47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mercado;</w:t>
      </w:r>
      <w:r>
        <w:rPr>
          <w:spacing w:val="-2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2"/>
          <w:numId w:val="2"/>
        </w:numPr>
        <w:tabs>
          <w:tab w:pos="1461" w:val="left" w:leader="none"/>
          <w:tab w:pos="1462" w:val="left" w:leader="none"/>
        </w:tabs>
        <w:spacing w:line="240" w:lineRule="auto" w:before="70" w:after="0"/>
        <w:ind w:left="752" w:right="737" w:firstLine="0"/>
        <w:jc w:val="left"/>
        <w:rPr>
          <w:sz w:val="16"/>
        </w:rPr>
      </w:pPr>
      <w:r>
        <w:rPr>
          <w:sz w:val="22"/>
        </w:rPr>
        <w:t>sofrer</w:t>
      </w:r>
      <w:r>
        <w:rPr>
          <w:spacing w:val="10"/>
          <w:sz w:val="22"/>
        </w:rPr>
        <w:t> </w:t>
      </w:r>
      <w:r>
        <w:rPr>
          <w:sz w:val="22"/>
        </w:rPr>
        <w:t>sanção</w:t>
      </w:r>
      <w:r>
        <w:rPr>
          <w:spacing w:val="13"/>
          <w:sz w:val="22"/>
        </w:rPr>
        <w:t> </w:t>
      </w:r>
      <w:r>
        <w:rPr>
          <w:sz w:val="22"/>
        </w:rPr>
        <w:t>administrativa</w:t>
      </w:r>
      <w:r>
        <w:rPr>
          <w:spacing w:val="11"/>
          <w:sz w:val="22"/>
        </w:rPr>
        <w:t> </w:t>
      </w:r>
      <w:r>
        <w:rPr>
          <w:sz w:val="22"/>
        </w:rPr>
        <w:t>cujo</w:t>
      </w:r>
      <w:r>
        <w:rPr>
          <w:spacing w:val="9"/>
          <w:sz w:val="22"/>
        </w:rPr>
        <w:t> </w:t>
      </w:r>
      <w:r>
        <w:rPr>
          <w:sz w:val="22"/>
        </w:rPr>
        <w:t>efeito</w:t>
      </w:r>
      <w:r>
        <w:rPr>
          <w:spacing w:val="12"/>
          <w:sz w:val="22"/>
        </w:rPr>
        <w:t> </w:t>
      </w:r>
      <w:r>
        <w:rPr>
          <w:sz w:val="22"/>
        </w:rPr>
        <w:t>torne-o</w:t>
      </w:r>
      <w:r>
        <w:rPr>
          <w:spacing w:val="12"/>
          <w:sz w:val="22"/>
        </w:rPr>
        <w:t> </w:t>
      </w:r>
      <w:r>
        <w:rPr>
          <w:sz w:val="22"/>
        </w:rPr>
        <w:t>proibido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celebrar</w:t>
      </w:r>
      <w:r>
        <w:rPr>
          <w:spacing w:val="10"/>
          <w:sz w:val="22"/>
        </w:rPr>
        <w:t> </w:t>
      </w:r>
      <w:r>
        <w:rPr>
          <w:sz w:val="22"/>
        </w:rPr>
        <w:t>contrato</w:t>
      </w:r>
      <w:r>
        <w:rPr>
          <w:spacing w:val="12"/>
          <w:sz w:val="22"/>
        </w:rPr>
        <w:t> </w:t>
      </w:r>
      <w:r>
        <w:rPr>
          <w:sz w:val="22"/>
        </w:rPr>
        <w:t>administrativo,</w:t>
      </w:r>
      <w:r>
        <w:rPr>
          <w:spacing w:val="-47"/>
          <w:sz w:val="22"/>
        </w:rPr>
        <w:t> </w:t>
      </w:r>
      <w:r>
        <w:rPr>
          <w:sz w:val="22"/>
        </w:rPr>
        <w:t>alcançando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órgão</w:t>
      </w:r>
      <w:r>
        <w:rPr>
          <w:spacing w:val="-2"/>
          <w:sz w:val="22"/>
        </w:rPr>
        <w:t> </w:t>
      </w:r>
      <w:r>
        <w:rPr>
          <w:sz w:val="22"/>
        </w:rPr>
        <w:t>gerenciador e</w:t>
      </w:r>
      <w:r>
        <w:rPr>
          <w:spacing w:val="-2"/>
          <w:sz w:val="22"/>
        </w:rPr>
        <w:t> </w:t>
      </w:r>
      <w:r>
        <w:rPr>
          <w:sz w:val="22"/>
        </w:rPr>
        <w:t>órgão(s)</w:t>
      </w:r>
      <w:r>
        <w:rPr>
          <w:spacing w:val="-2"/>
          <w:sz w:val="22"/>
        </w:rPr>
        <w:t> </w:t>
      </w:r>
      <w:r>
        <w:rPr>
          <w:sz w:val="22"/>
        </w:rPr>
        <w:t>participante(s).</w:t>
      </w:r>
    </w:p>
    <w:p>
      <w:pPr>
        <w:pStyle w:val="ListParagraph"/>
        <w:numPr>
          <w:ilvl w:val="1"/>
          <w:numId w:val="2"/>
        </w:numPr>
        <w:tabs>
          <w:tab w:pos="1461" w:val="left" w:leader="none"/>
          <w:tab w:pos="1462" w:val="left" w:leader="none"/>
        </w:tabs>
        <w:spacing w:line="240" w:lineRule="auto" w:before="70" w:after="0"/>
        <w:ind w:left="752" w:right="743" w:firstLine="0"/>
        <w:jc w:val="left"/>
        <w:rPr>
          <w:sz w:val="22"/>
        </w:rPr>
      </w:pP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cancelamento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registros</w:t>
      </w:r>
      <w:r>
        <w:rPr>
          <w:spacing w:val="12"/>
          <w:sz w:val="22"/>
        </w:rPr>
        <w:t> </w:t>
      </w:r>
      <w:r>
        <w:rPr>
          <w:sz w:val="22"/>
        </w:rPr>
        <w:t>nas</w:t>
      </w:r>
      <w:r>
        <w:rPr>
          <w:spacing w:val="12"/>
          <w:sz w:val="22"/>
        </w:rPr>
        <w:t> </w:t>
      </w:r>
      <w:r>
        <w:rPr>
          <w:sz w:val="22"/>
        </w:rPr>
        <w:t>hipóteses</w:t>
      </w:r>
      <w:r>
        <w:rPr>
          <w:spacing w:val="13"/>
          <w:sz w:val="22"/>
        </w:rPr>
        <w:t> </w:t>
      </w:r>
      <w:r>
        <w:rPr>
          <w:sz w:val="22"/>
        </w:rPr>
        <w:t>previstas</w:t>
      </w:r>
      <w:r>
        <w:rPr>
          <w:spacing w:val="9"/>
          <w:sz w:val="22"/>
        </w:rPr>
        <w:t> </w:t>
      </w:r>
      <w:r>
        <w:rPr>
          <w:sz w:val="22"/>
        </w:rPr>
        <w:t>nos</w:t>
      </w:r>
      <w:r>
        <w:rPr>
          <w:spacing w:val="12"/>
          <w:sz w:val="22"/>
        </w:rPr>
        <w:t> </w:t>
      </w:r>
      <w:r>
        <w:rPr>
          <w:sz w:val="22"/>
        </w:rPr>
        <w:t>itens</w:t>
      </w:r>
      <w:r>
        <w:rPr>
          <w:spacing w:val="10"/>
          <w:sz w:val="22"/>
        </w:rPr>
        <w:t> </w:t>
      </w:r>
      <w:r>
        <w:rPr>
          <w:sz w:val="22"/>
        </w:rPr>
        <w:t>6.7.1,</w:t>
      </w:r>
      <w:r>
        <w:rPr>
          <w:spacing w:val="10"/>
          <w:sz w:val="22"/>
        </w:rPr>
        <w:t> </w:t>
      </w:r>
      <w:r>
        <w:rPr>
          <w:sz w:val="22"/>
        </w:rPr>
        <w:t>6.7.2</w:t>
      </w:r>
      <w:r>
        <w:rPr>
          <w:spacing w:val="12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6.7.4</w:t>
      </w:r>
      <w:r>
        <w:rPr>
          <w:spacing w:val="12"/>
          <w:sz w:val="22"/>
        </w:rPr>
        <w:t> </w:t>
      </w:r>
      <w:r>
        <w:rPr>
          <w:sz w:val="22"/>
        </w:rPr>
        <w:t>será</w:t>
      </w:r>
      <w:r>
        <w:rPr>
          <w:spacing w:val="12"/>
          <w:sz w:val="22"/>
        </w:rPr>
        <w:t> </w:t>
      </w:r>
      <w:r>
        <w:rPr>
          <w:sz w:val="22"/>
        </w:rPr>
        <w:t>formalizado</w:t>
      </w:r>
      <w:r>
        <w:rPr>
          <w:spacing w:val="-47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despacho</w:t>
      </w:r>
      <w:r>
        <w:rPr>
          <w:spacing w:val="1"/>
          <w:sz w:val="22"/>
        </w:rPr>
        <w:t> </w:t>
      </w:r>
      <w:r>
        <w:rPr>
          <w:sz w:val="22"/>
        </w:rPr>
        <w:t>do órgão gerenciador,</w:t>
      </w:r>
      <w:r>
        <w:rPr>
          <w:spacing w:val="-2"/>
          <w:sz w:val="22"/>
        </w:rPr>
        <w:t> </w:t>
      </w:r>
      <w:r>
        <w:rPr>
          <w:sz w:val="22"/>
        </w:rPr>
        <w:t>assegurado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contraditório e</w:t>
      </w:r>
      <w:r>
        <w:rPr>
          <w:spacing w:val="-2"/>
          <w:sz w:val="22"/>
        </w:rPr>
        <w:t> </w:t>
      </w:r>
      <w:r>
        <w:rPr>
          <w:sz w:val="22"/>
        </w:rPr>
        <w:t>a ampla</w:t>
      </w:r>
      <w:r>
        <w:rPr>
          <w:spacing w:val="-1"/>
          <w:sz w:val="22"/>
        </w:rPr>
        <w:t> </w:t>
      </w:r>
      <w:r>
        <w:rPr>
          <w:sz w:val="22"/>
        </w:rPr>
        <w:t>defesa.</w:t>
      </w:r>
    </w:p>
    <w:p>
      <w:pPr>
        <w:pStyle w:val="ListParagraph"/>
        <w:numPr>
          <w:ilvl w:val="1"/>
          <w:numId w:val="2"/>
        </w:numPr>
        <w:tabs>
          <w:tab w:pos="1461" w:val="left" w:leader="none"/>
          <w:tab w:pos="1462" w:val="left" w:leader="none"/>
        </w:tabs>
        <w:spacing w:line="240" w:lineRule="auto" w:before="70" w:after="0"/>
        <w:ind w:left="1461" w:right="0" w:hanging="710"/>
        <w:jc w:val="left"/>
        <w:rPr>
          <w:sz w:val="22"/>
        </w:rPr>
      </w:pP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cancelamento</w:t>
      </w:r>
      <w:r>
        <w:rPr>
          <w:spacing w:val="16"/>
          <w:sz w:val="22"/>
        </w:rPr>
        <w:t> </w:t>
      </w:r>
      <w:r>
        <w:rPr>
          <w:sz w:val="22"/>
        </w:rPr>
        <w:t>do</w:t>
      </w:r>
      <w:r>
        <w:rPr>
          <w:spacing w:val="16"/>
          <w:sz w:val="22"/>
        </w:rPr>
        <w:t> </w:t>
      </w:r>
      <w:r>
        <w:rPr>
          <w:sz w:val="22"/>
        </w:rPr>
        <w:t>registro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preços</w:t>
      </w:r>
      <w:r>
        <w:rPr>
          <w:spacing w:val="18"/>
          <w:sz w:val="22"/>
        </w:rPr>
        <w:t> </w:t>
      </w:r>
      <w:r>
        <w:rPr>
          <w:sz w:val="22"/>
        </w:rPr>
        <w:t>poderá</w:t>
      </w:r>
      <w:r>
        <w:rPr>
          <w:spacing w:val="15"/>
          <w:sz w:val="22"/>
        </w:rPr>
        <w:t> </w:t>
      </w:r>
      <w:r>
        <w:rPr>
          <w:sz w:val="22"/>
        </w:rPr>
        <w:t>ocorrer</w:t>
      </w:r>
      <w:r>
        <w:rPr>
          <w:spacing w:val="17"/>
          <w:sz w:val="22"/>
        </w:rPr>
        <w:t> </w:t>
      </w:r>
      <w:r>
        <w:rPr>
          <w:sz w:val="22"/>
        </w:rPr>
        <w:t>por</w:t>
      </w:r>
      <w:r>
        <w:rPr>
          <w:spacing w:val="17"/>
          <w:sz w:val="22"/>
        </w:rPr>
        <w:t> </w:t>
      </w:r>
      <w:r>
        <w:rPr>
          <w:sz w:val="22"/>
        </w:rPr>
        <w:t>fato</w:t>
      </w:r>
      <w:r>
        <w:rPr>
          <w:spacing w:val="16"/>
          <w:sz w:val="22"/>
        </w:rPr>
        <w:t> </w:t>
      </w:r>
      <w:r>
        <w:rPr>
          <w:sz w:val="22"/>
        </w:rPr>
        <w:t>superveniente,</w:t>
      </w:r>
      <w:r>
        <w:rPr>
          <w:spacing w:val="16"/>
          <w:sz w:val="22"/>
        </w:rPr>
        <w:t> </w:t>
      </w:r>
      <w:r>
        <w:rPr>
          <w:sz w:val="22"/>
        </w:rPr>
        <w:t>decorrente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caso</w:t>
      </w:r>
    </w:p>
    <w:p>
      <w:pPr>
        <w:pStyle w:val="BodyText"/>
        <w:jc w:val="left"/>
      </w:pPr>
      <w:r>
        <w:rPr/>
        <w:t>fortuito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força</w:t>
      </w:r>
      <w:r>
        <w:rPr>
          <w:spacing w:val="-3"/>
        </w:rPr>
        <w:t> </w:t>
      </w:r>
      <w:r>
        <w:rPr/>
        <w:t>maior,</w:t>
      </w:r>
      <w:r>
        <w:rPr>
          <w:spacing w:val="-2"/>
        </w:rPr>
        <w:t> </w:t>
      </w:r>
      <w:r>
        <w:rPr/>
        <w:t>que prejudique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cumprimento</w:t>
      </w:r>
      <w:r>
        <w:rPr>
          <w:spacing w:val="48"/>
        </w:rPr>
        <w:t> </w:t>
      </w:r>
      <w:r>
        <w:rPr/>
        <w:t>da</w:t>
      </w:r>
      <w:r>
        <w:rPr>
          <w:spacing w:val="-4"/>
        </w:rPr>
        <w:t> </w:t>
      </w:r>
      <w:r>
        <w:rPr/>
        <w:t>ata,</w:t>
      </w:r>
      <w:r>
        <w:rPr>
          <w:spacing w:val="-5"/>
        </w:rPr>
        <w:t> </w:t>
      </w:r>
      <w:r>
        <w:rPr/>
        <w:t>devidamente</w:t>
      </w:r>
      <w:r>
        <w:rPr>
          <w:spacing w:val="-1"/>
        </w:rPr>
        <w:t> </w:t>
      </w:r>
      <w:r>
        <w:rPr/>
        <w:t>comprovados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justificados:</w:t>
      </w:r>
    </w:p>
    <w:p>
      <w:pPr>
        <w:pStyle w:val="ListParagraph"/>
        <w:numPr>
          <w:ilvl w:val="2"/>
          <w:numId w:val="2"/>
        </w:numPr>
        <w:tabs>
          <w:tab w:pos="1461" w:val="left" w:leader="none"/>
          <w:tab w:pos="1462" w:val="left" w:leader="none"/>
        </w:tabs>
        <w:spacing w:line="240" w:lineRule="auto" w:before="67" w:after="0"/>
        <w:ind w:left="1461" w:right="0" w:hanging="710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razão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interesse</w:t>
      </w:r>
      <w:r>
        <w:rPr>
          <w:spacing w:val="1"/>
          <w:sz w:val="22"/>
        </w:rPr>
        <w:t> </w:t>
      </w:r>
      <w:r>
        <w:rPr>
          <w:sz w:val="22"/>
        </w:rPr>
        <w:t>público;</w:t>
      </w:r>
      <w:r>
        <w:rPr>
          <w:spacing w:val="-3"/>
          <w:sz w:val="22"/>
        </w:rPr>
        <w:t> </w:t>
      </w:r>
      <w:r>
        <w:rPr>
          <w:sz w:val="22"/>
        </w:rPr>
        <w:t>ou</w:t>
      </w:r>
    </w:p>
    <w:p>
      <w:pPr>
        <w:pStyle w:val="ListParagraph"/>
        <w:numPr>
          <w:ilvl w:val="2"/>
          <w:numId w:val="2"/>
        </w:numPr>
        <w:tabs>
          <w:tab w:pos="1461" w:val="left" w:leader="none"/>
          <w:tab w:pos="1462" w:val="left" w:leader="none"/>
        </w:tabs>
        <w:spacing w:line="240" w:lineRule="auto" w:before="70" w:after="0"/>
        <w:ind w:left="1461" w:right="0" w:hanging="710"/>
        <w:jc w:val="left"/>
        <w:rPr>
          <w:sz w:val="22"/>
        </w:rPr>
      </w:pPr>
      <w:r>
        <w:rPr/>
        <w:pict>
          <v:shape style="position:absolute;margin-left:72.474007pt;margin-top:5.763574pt;width:445.5pt;height:416.75pt;mso-position-horizontal-relative:page;mso-position-vertical-relative:paragraph;z-index:-15876608" coordorigin="1449,115" coordsize="8910,8335" path="m4326,7111l2789,5574,2539,5824,2686,6105,3088,6878,3272,7229,3418,7503,3444,7550,3389,7520,3149,7390,2937,7276,2084,6823,1729,6634,1449,6913,2986,8450,3165,8271,1857,6963,2142,7114,3143,7639,3571,7865,3739,7697,3591,7416,3081,6427,2860,6003,4147,7290,4326,7111xm4843,6594l3306,5057,3120,5243,4657,6779,4843,6594xm6274,5162l4737,3626,4559,3804,5766,5010,5610,4972,5300,4896,4444,4693,4055,4599,3822,4541,3631,4731,5168,6268,5346,6090,4139,4882,4294,4921,4605,4997,5461,5201,5850,5295,6083,5353,6274,5162xm7424,3740l7414,3662,7394,3585,7364,3511,7335,3457,7301,3402,7261,3344,7215,3285,7164,3223,7107,3160,7044,3095,6156,2207,5970,2393,6857,3279,6934,3360,7000,3437,7054,3509,7097,3577,7129,3641,7151,3701,7161,3757,7160,3821,7147,3885,7121,3951,7083,4017,7033,4083,6970,4151,6910,4206,6847,4249,6783,4281,6717,4302,6650,4312,6584,4310,6518,4297,6454,4272,6399,4242,6339,4201,6273,4149,6202,4086,6125,4012,5238,3125,5052,3311,5940,4199,6009,4265,6075,4325,6140,4379,6203,4426,6264,4467,6322,4501,6378,4530,6456,4560,6535,4578,6614,4585,6694,4581,6773,4567,6840,4546,6906,4517,6972,4479,7038,4434,7104,4380,7170,4318,7233,4251,7288,4182,7333,4114,7369,4044,7396,3974,7413,3904,7423,3821,7424,3740xm8545,2892l7189,1536,7654,1072,7472,891,6360,2003,6541,2184,7004,1722,8359,3077,8545,2892xm10359,1077l10164,987,9295,593,9295,879,8819,1355,8782,1279,8745,1204,8634,977,8597,901,8560,826,8523,750,8483,673,8441,598,8397,524,8352,452,8305,381,8360,413,8421,446,8488,482,8561,519,8639,559,9224,844,9295,879,9295,593,8828,381,8248,115,8048,315,8082,387,8186,601,8303,844,8367,977,8803,1891,8941,2177,9045,2391,9242,2194,9208,2125,9173,2056,9001,1712,8966,1643,8931,1574,9151,1355,9518,987,10147,1289,10359,1077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pedido do fornecedor.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1461" w:val="left" w:leader="none"/>
          <w:tab w:pos="1462" w:val="left" w:leader="none"/>
        </w:tabs>
        <w:spacing w:line="240" w:lineRule="auto" w:before="141" w:after="0"/>
        <w:ind w:left="1461" w:right="0" w:hanging="710"/>
        <w:jc w:val="left"/>
      </w:pPr>
      <w:r>
        <w:rPr/>
        <w:t>DAS</w:t>
      </w:r>
      <w:r>
        <w:rPr>
          <w:spacing w:val="-5"/>
        </w:rPr>
        <w:t> </w:t>
      </w:r>
      <w:r>
        <w:rPr/>
        <w:t>PENALIDADES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37" w:lineRule="auto" w:before="74" w:after="0"/>
        <w:ind w:left="752" w:right="736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descumprimento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Ata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Registro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Preços</w:t>
      </w:r>
      <w:r>
        <w:rPr>
          <w:spacing w:val="-9"/>
          <w:sz w:val="22"/>
        </w:rPr>
        <w:t> </w:t>
      </w:r>
      <w:r>
        <w:rPr>
          <w:sz w:val="22"/>
        </w:rPr>
        <w:t>ensejará</w:t>
      </w:r>
      <w:r>
        <w:rPr>
          <w:spacing w:val="-6"/>
          <w:sz w:val="22"/>
        </w:rPr>
        <w:t> </w:t>
      </w:r>
      <w:r>
        <w:rPr>
          <w:sz w:val="22"/>
        </w:rPr>
        <w:t>aplicação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9"/>
          <w:sz w:val="22"/>
        </w:rPr>
        <w:t> </w:t>
      </w:r>
      <w:r>
        <w:rPr>
          <w:sz w:val="22"/>
        </w:rPr>
        <w:t>penalidades</w:t>
      </w:r>
      <w:r>
        <w:rPr>
          <w:spacing w:val="-6"/>
          <w:sz w:val="22"/>
        </w:rPr>
        <w:t> </w:t>
      </w:r>
      <w:r>
        <w:rPr>
          <w:sz w:val="22"/>
        </w:rPr>
        <w:t>estabelecidas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47"/>
          <w:sz w:val="22"/>
        </w:rPr>
        <w:t> </w:t>
      </w:r>
      <w:r>
        <w:rPr>
          <w:sz w:val="22"/>
        </w:rPr>
        <w:t>Edital</w:t>
      </w:r>
      <w:r>
        <w:rPr>
          <w:spacing w:val="-1"/>
          <w:sz w:val="22"/>
        </w:rPr>
        <w:t> </w:t>
      </w:r>
      <w:r>
        <w:rPr>
          <w:sz w:val="22"/>
        </w:rPr>
        <w:t>e no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-2"/>
          <w:sz w:val="22"/>
        </w:rPr>
        <w:t> </w:t>
      </w:r>
      <w:r>
        <w:rPr>
          <w:sz w:val="22"/>
        </w:rPr>
        <w:t>de Referência, Anexo</w:t>
      </w:r>
      <w:r>
        <w:rPr>
          <w:spacing w:val="1"/>
          <w:sz w:val="22"/>
        </w:rPr>
        <w:t> </w:t>
      </w:r>
      <w:r>
        <w:rPr>
          <w:sz w:val="22"/>
        </w:rPr>
        <w:t>I do Edital.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2" w:lineRule="auto" w:before="71" w:after="0"/>
        <w:ind w:left="752" w:right="738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sanções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item</w:t>
      </w:r>
      <w:r>
        <w:rPr>
          <w:spacing w:val="-10"/>
          <w:sz w:val="22"/>
        </w:rPr>
        <w:t> </w:t>
      </w:r>
      <w:r>
        <w:rPr>
          <w:sz w:val="22"/>
        </w:rPr>
        <w:t>acima</w:t>
      </w:r>
      <w:r>
        <w:rPr>
          <w:spacing w:val="-12"/>
          <w:sz w:val="22"/>
        </w:rPr>
        <w:t> </w:t>
      </w:r>
      <w:r>
        <w:rPr>
          <w:sz w:val="22"/>
        </w:rPr>
        <w:t>também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aplicam</w:t>
      </w:r>
      <w:r>
        <w:rPr>
          <w:spacing w:val="-10"/>
          <w:sz w:val="22"/>
        </w:rPr>
        <w:t> </w:t>
      </w:r>
      <w:r>
        <w:rPr>
          <w:sz w:val="22"/>
        </w:rPr>
        <w:t>aos</w:t>
      </w:r>
      <w:r>
        <w:rPr>
          <w:spacing w:val="-10"/>
          <w:sz w:val="22"/>
        </w:rPr>
        <w:t> </w:t>
      </w:r>
      <w:r>
        <w:rPr>
          <w:sz w:val="22"/>
        </w:rPr>
        <w:t>integrantes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cadastro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reserva,</w:t>
      </w:r>
      <w:r>
        <w:rPr>
          <w:spacing w:val="-12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pregão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47"/>
          <w:sz w:val="22"/>
        </w:rPr>
        <w:t> </w:t>
      </w:r>
      <w:r>
        <w:rPr>
          <w:sz w:val="22"/>
        </w:rPr>
        <w:t>registro de preços que, convocados, não honrarem o compromisso assumido injustificadamente, nos termos</w:t>
      </w:r>
      <w:r>
        <w:rPr>
          <w:spacing w:val="-47"/>
          <w:sz w:val="22"/>
        </w:rPr>
        <w:t> </w:t>
      </w:r>
      <w:r>
        <w:rPr>
          <w:sz w:val="22"/>
        </w:rPr>
        <w:t>do art.</w:t>
      </w:r>
      <w:r>
        <w:rPr>
          <w:spacing w:val="-2"/>
          <w:sz w:val="22"/>
        </w:rPr>
        <w:t> </w:t>
      </w:r>
      <w:r>
        <w:rPr>
          <w:sz w:val="22"/>
        </w:rPr>
        <w:t>49, §1º do</w:t>
      </w:r>
      <w:r>
        <w:rPr>
          <w:spacing w:val="-1"/>
          <w:sz w:val="22"/>
        </w:rPr>
        <w:t> </w:t>
      </w:r>
      <w:r>
        <w:rPr>
          <w:sz w:val="22"/>
        </w:rPr>
        <w:t>Decreto</w:t>
      </w:r>
      <w:r>
        <w:rPr>
          <w:spacing w:val="-1"/>
          <w:sz w:val="22"/>
        </w:rPr>
        <w:t> </w:t>
      </w:r>
      <w:r>
        <w:rPr>
          <w:sz w:val="22"/>
        </w:rPr>
        <w:t>nº 10.024/19.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62" w:after="0"/>
        <w:ind w:left="752" w:right="736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competência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órgão</w:t>
      </w:r>
      <w:r>
        <w:rPr>
          <w:spacing w:val="-9"/>
          <w:sz w:val="22"/>
        </w:rPr>
        <w:t> </w:t>
      </w:r>
      <w:r>
        <w:rPr>
          <w:sz w:val="22"/>
        </w:rPr>
        <w:t>gerenciador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aplicação</w:t>
      </w:r>
      <w:r>
        <w:rPr>
          <w:spacing w:val="-9"/>
          <w:sz w:val="22"/>
        </w:rPr>
        <w:t> </w:t>
      </w:r>
      <w:r>
        <w:rPr>
          <w:sz w:val="22"/>
        </w:rPr>
        <w:t>das</w:t>
      </w:r>
      <w:r>
        <w:rPr>
          <w:spacing w:val="-11"/>
          <w:sz w:val="22"/>
        </w:rPr>
        <w:t> </w:t>
      </w:r>
      <w:r>
        <w:rPr>
          <w:sz w:val="22"/>
        </w:rPr>
        <w:t>penalidades</w:t>
      </w:r>
      <w:r>
        <w:rPr>
          <w:spacing w:val="-7"/>
          <w:sz w:val="22"/>
        </w:rPr>
        <w:t> </w:t>
      </w:r>
      <w:r>
        <w:rPr>
          <w:sz w:val="22"/>
        </w:rPr>
        <w:t>decorrentes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descumprimento</w:t>
      </w:r>
      <w:r>
        <w:rPr>
          <w:spacing w:val="-4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pactuado</w:t>
      </w:r>
      <w:r>
        <w:rPr>
          <w:spacing w:val="-4"/>
          <w:sz w:val="22"/>
        </w:rPr>
        <w:t> </w:t>
      </w:r>
      <w:r>
        <w:rPr>
          <w:sz w:val="22"/>
        </w:rPr>
        <w:t>nesta</w:t>
      </w:r>
      <w:r>
        <w:rPr>
          <w:spacing w:val="-9"/>
          <w:sz w:val="22"/>
        </w:rPr>
        <w:t> </w:t>
      </w:r>
      <w:r>
        <w:rPr>
          <w:sz w:val="22"/>
        </w:rPr>
        <w:t>ata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registro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preço</w:t>
      </w:r>
      <w:r>
        <w:rPr>
          <w:spacing w:val="-5"/>
          <w:sz w:val="22"/>
        </w:rPr>
        <w:t> </w:t>
      </w:r>
      <w:r>
        <w:rPr>
          <w:sz w:val="22"/>
        </w:rPr>
        <w:t>(art.</w:t>
      </w:r>
      <w:r>
        <w:rPr>
          <w:spacing w:val="-8"/>
          <w:sz w:val="22"/>
        </w:rPr>
        <w:t> </w:t>
      </w:r>
      <w:r>
        <w:rPr>
          <w:sz w:val="22"/>
        </w:rPr>
        <w:t>5º,</w:t>
      </w:r>
      <w:r>
        <w:rPr>
          <w:spacing w:val="-8"/>
          <w:sz w:val="22"/>
        </w:rPr>
        <w:t> </w:t>
      </w:r>
      <w:r>
        <w:rPr>
          <w:sz w:val="22"/>
        </w:rPr>
        <w:t>inciso</w:t>
      </w:r>
      <w:r>
        <w:rPr>
          <w:spacing w:val="-7"/>
          <w:sz w:val="22"/>
        </w:rPr>
        <w:t> </w:t>
      </w:r>
      <w:r>
        <w:rPr>
          <w:sz w:val="22"/>
        </w:rPr>
        <w:t>X,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Decreto</w:t>
      </w:r>
      <w:r>
        <w:rPr>
          <w:spacing w:val="-8"/>
          <w:sz w:val="22"/>
        </w:rPr>
        <w:t> </w:t>
      </w:r>
      <w:r>
        <w:rPr>
          <w:sz w:val="22"/>
        </w:rPr>
        <w:t>nº</w:t>
      </w:r>
      <w:r>
        <w:rPr>
          <w:spacing w:val="-8"/>
          <w:sz w:val="22"/>
        </w:rPr>
        <w:t> </w:t>
      </w:r>
      <w:r>
        <w:rPr>
          <w:sz w:val="22"/>
        </w:rPr>
        <w:t>7.892/2013),</w:t>
      </w:r>
      <w:r>
        <w:rPr>
          <w:spacing w:val="-8"/>
          <w:sz w:val="22"/>
        </w:rPr>
        <w:t> </w:t>
      </w:r>
      <w:r>
        <w:rPr>
          <w:sz w:val="22"/>
        </w:rPr>
        <w:t>exceto</w:t>
      </w:r>
      <w:r>
        <w:rPr>
          <w:spacing w:val="-5"/>
          <w:sz w:val="22"/>
        </w:rPr>
        <w:t> </w:t>
      </w:r>
      <w:r>
        <w:rPr>
          <w:sz w:val="22"/>
        </w:rPr>
        <w:t>nas</w:t>
      </w:r>
      <w:r>
        <w:rPr>
          <w:spacing w:val="-8"/>
          <w:sz w:val="22"/>
        </w:rPr>
        <w:t> </w:t>
      </w:r>
      <w:r>
        <w:rPr>
          <w:sz w:val="22"/>
        </w:rPr>
        <w:t>hipóteses</w:t>
      </w:r>
      <w:r>
        <w:rPr>
          <w:spacing w:val="-47"/>
          <w:sz w:val="22"/>
        </w:rPr>
        <w:t> </w:t>
      </w:r>
      <w:r>
        <w:rPr>
          <w:sz w:val="22"/>
        </w:rPr>
        <w:t>em que o descumprimento disser respeito às contratações dos órgãos participantes, caso no qual caberá ao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-5"/>
          <w:sz w:val="22"/>
        </w:rPr>
        <w:t> </w:t>
      </w:r>
      <w:r>
        <w:rPr>
          <w:sz w:val="22"/>
        </w:rPr>
        <w:t>órgão</w:t>
      </w:r>
      <w:r>
        <w:rPr>
          <w:spacing w:val="-5"/>
          <w:sz w:val="22"/>
        </w:rPr>
        <w:t> </w:t>
      </w:r>
      <w:r>
        <w:rPr>
          <w:sz w:val="22"/>
        </w:rPr>
        <w:t>participante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aplicação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penalidade</w:t>
      </w:r>
      <w:r>
        <w:rPr>
          <w:spacing w:val="-5"/>
          <w:sz w:val="22"/>
        </w:rPr>
        <w:t> </w:t>
      </w:r>
      <w:r>
        <w:rPr>
          <w:sz w:val="22"/>
        </w:rPr>
        <w:t>(art.</w:t>
      </w:r>
      <w:r>
        <w:rPr>
          <w:spacing w:val="-7"/>
          <w:sz w:val="22"/>
        </w:rPr>
        <w:t> </w:t>
      </w:r>
      <w:r>
        <w:rPr>
          <w:sz w:val="22"/>
        </w:rPr>
        <w:t>6º,</w:t>
      </w:r>
      <w:r>
        <w:rPr>
          <w:spacing w:val="-8"/>
          <w:sz w:val="22"/>
        </w:rPr>
        <w:t> </w:t>
      </w:r>
      <w:r>
        <w:rPr>
          <w:sz w:val="22"/>
        </w:rPr>
        <w:t>Parágrafo</w:t>
      </w:r>
      <w:r>
        <w:rPr>
          <w:spacing w:val="-5"/>
          <w:sz w:val="22"/>
        </w:rPr>
        <w:t> </w:t>
      </w:r>
      <w:r>
        <w:rPr>
          <w:sz w:val="22"/>
        </w:rPr>
        <w:t>único,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Decreto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-5"/>
          <w:sz w:val="22"/>
        </w:rPr>
        <w:t> </w:t>
      </w:r>
      <w:r>
        <w:rPr>
          <w:sz w:val="22"/>
        </w:rPr>
        <w:t>7.892/2013).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69" w:after="0"/>
        <w:ind w:left="752" w:right="737" w:firstLine="0"/>
        <w:jc w:val="both"/>
        <w:rPr>
          <w:sz w:val="22"/>
        </w:rPr>
      </w:pPr>
      <w:r>
        <w:rPr>
          <w:sz w:val="22"/>
        </w:rPr>
        <w:t>O órgão participante deverá comunicar ao órgão gerenciador qualquer das ocorrências previstas no</w:t>
      </w:r>
      <w:r>
        <w:rPr>
          <w:spacing w:val="1"/>
          <w:sz w:val="22"/>
        </w:rPr>
        <w:t> </w:t>
      </w:r>
      <w:r>
        <w:rPr>
          <w:sz w:val="22"/>
        </w:rPr>
        <w:t>art. 20 do Decreto nº 7.892/2013, dada a necessidade</w:t>
      </w:r>
      <w:r>
        <w:rPr>
          <w:spacing w:val="1"/>
          <w:sz w:val="22"/>
        </w:rPr>
        <w:t> </w:t>
      </w:r>
      <w:r>
        <w:rPr>
          <w:sz w:val="22"/>
        </w:rPr>
        <w:t>de instauração de procedimento para cancelamento</w:t>
      </w:r>
      <w:r>
        <w:rPr>
          <w:spacing w:val="1"/>
          <w:sz w:val="22"/>
        </w:rPr>
        <w:t> </w:t>
      </w:r>
      <w:r>
        <w:rPr>
          <w:sz w:val="22"/>
        </w:rPr>
        <w:t>do registro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fornecedor.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1461" w:val="left" w:leader="none"/>
          <w:tab w:pos="1462" w:val="left" w:leader="none"/>
        </w:tabs>
        <w:spacing w:line="240" w:lineRule="auto" w:before="135" w:after="0"/>
        <w:ind w:left="1461" w:right="0" w:hanging="710"/>
        <w:jc w:val="both"/>
      </w:pPr>
      <w:r>
        <w:rPr/>
        <w:t>CONDIÇÕES</w:t>
      </w:r>
      <w:r>
        <w:rPr>
          <w:spacing w:val="-4"/>
        </w:rPr>
        <w:t> </w:t>
      </w:r>
      <w:r>
        <w:rPr/>
        <w:t>GERAIS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0" w:after="0"/>
        <w:ind w:left="752" w:right="739" w:firstLine="0"/>
        <w:jc w:val="both"/>
        <w:rPr>
          <w:sz w:val="22"/>
        </w:rPr>
      </w:pPr>
      <w:r>
        <w:rPr>
          <w:sz w:val="22"/>
        </w:rPr>
        <w:t>As condições gerais do fornecimento, tais como os prazos para entrega e recebimento do objeto, 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registrado,</w:t>
      </w:r>
      <w:r>
        <w:rPr>
          <w:spacing w:val="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ajuste,</w:t>
      </w:r>
      <w:r>
        <w:rPr>
          <w:spacing w:val="1"/>
          <w:sz w:val="22"/>
        </w:rPr>
        <w:t> </w:t>
      </w:r>
      <w:r>
        <w:rPr>
          <w:sz w:val="22"/>
        </w:rPr>
        <w:t>encontram-se definidos no</w:t>
      </w:r>
      <w:r>
        <w:rPr>
          <w:spacing w:val="-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Referência,</w:t>
      </w:r>
      <w:r>
        <w:rPr>
          <w:spacing w:val="-1"/>
          <w:sz w:val="22"/>
        </w:rPr>
        <w:t> </w:t>
      </w:r>
      <w:r>
        <w:rPr>
          <w:sz w:val="22"/>
        </w:rPr>
        <w:t>ANEXO AO</w:t>
      </w:r>
      <w:r>
        <w:rPr>
          <w:spacing w:val="-2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70" w:after="0"/>
        <w:ind w:left="1461" w:right="0" w:hanging="710"/>
        <w:jc w:val="both"/>
        <w:rPr>
          <w:sz w:val="22"/>
        </w:rPr>
      </w:pPr>
      <w:r>
        <w:rPr>
          <w:sz w:val="22"/>
        </w:rPr>
        <w:t>É</w:t>
      </w:r>
      <w:r>
        <w:rPr>
          <w:spacing w:val="18"/>
          <w:sz w:val="22"/>
        </w:rPr>
        <w:t> </w:t>
      </w:r>
      <w:r>
        <w:rPr>
          <w:sz w:val="22"/>
        </w:rPr>
        <w:t>vedado</w:t>
      </w:r>
      <w:r>
        <w:rPr>
          <w:spacing w:val="18"/>
          <w:sz w:val="22"/>
        </w:rPr>
        <w:t> </w:t>
      </w:r>
      <w:r>
        <w:rPr>
          <w:sz w:val="22"/>
        </w:rPr>
        <w:t>efetuar</w:t>
      </w:r>
      <w:r>
        <w:rPr>
          <w:spacing w:val="18"/>
          <w:sz w:val="22"/>
        </w:rPr>
        <w:t> </w:t>
      </w:r>
      <w:r>
        <w:rPr>
          <w:sz w:val="22"/>
        </w:rPr>
        <w:t>acréscimos</w:t>
      </w:r>
      <w:r>
        <w:rPr>
          <w:spacing w:val="18"/>
          <w:sz w:val="22"/>
        </w:rPr>
        <w:t> </w:t>
      </w:r>
      <w:r>
        <w:rPr>
          <w:sz w:val="22"/>
        </w:rPr>
        <w:t>nos</w:t>
      </w:r>
      <w:r>
        <w:rPr>
          <w:spacing w:val="18"/>
          <w:sz w:val="22"/>
        </w:rPr>
        <w:t> </w:t>
      </w:r>
      <w:r>
        <w:rPr>
          <w:sz w:val="22"/>
        </w:rPr>
        <w:t>quantitativos</w:t>
      </w:r>
      <w:r>
        <w:rPr>
          <w:spacing w:val="16"/>
          <w:sz w:val="22"/>
        </w:rPr>
        <w:t> </w:t>
      </w:r>
      <w:r>
        <w:rPr>
          <w:sz w:val="22"/>
        </w:rPr>
        <w:t>fixados</w:t>
      </w:r>
      <w:r>
        <w:rPr>
          <w:spacing w:val="18"/>
          <w:sz w:val="22"/>
        </w:rPr>
        <w:t> </w:t>
      </w:r>
      <w:r>
        <w:rPr>
          <w:sz w:val="22"/>
        </w:rPr>
        <w:t>nesta</w:t>
      </w:r>
      <w:r>
        <w:rPr>
          <w:spacing w:val="18"/>
          <w:sz w:val="22"/>
        </w:rPr>
        <w:t> </w:t>
      </w:r>
      <w:r>
        <w:rPr>
          <w:sz w:val="22"/>
        </w:rPr>
        <w:t>ata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registro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preços,</w:t>
      </w:r>
      <w:r>
        <w:rPr>
          <w:spacing w:val="18"/>
          <w:sz w:val="22"/>
        </w:rPr>
        <w:t> </w:t>
      </w:r>
      <w:r>
        <w:rPr>
          <w:sz w:val="22"/>
        </w:rPr>
        <w:t>inclusive</w:t>
      </w:r>
      <w:r>
        <w:rPr>
          <w:spacing w:val="16"/>
          <w:sz w:val="22"/>
        </w:rPr>
        <w:t> </w:t>
      </w:r>
      <w:r>
        <w:rPr>
          <w:sz w:val="22"/>
        </w:rPr>
        <w:t>o</w:t>
      </w:r>
    </w:p>
    <w:p>
      <w:pPr>
        <w:pStyle w:val="BodyText"/>
        <w:spacing w:before="1"/>
      </w:pPr>
      <w:r>
        <w:rPr/>
        <w:t>acréscimo de que</w:t>
      </w:r>
      <w:r>
        <w:rPr>
          <w:spacing w:val="-3"/>
        </w:rPr>
        <w:t> </w:t>
      </w:r>
      <w:r>
        <w:rPr/>
        <w:t>trata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1º do art.</w:t>
      </w:r>
      <w:r>
        <w:rPr>
          <w:spacing w:val="-2"/>
        </w:rPr>
        <w:t> </w:t>
      </w:r>
      <w:r>
        <w:rPr/>
        <w:t>65</w:t>
      </w:r>
      <w:r>
        <w:rPr>
          <w:spacing w:val="-3"/>
        </w:rPr>
        <w:t> </w:t>
      </w:r>
      <w:r>
        <w:rPr/>
        <w:t>da Lei</w:t>
      </w:r>
      <w:r>
        <w:rPr>
          <w:spacing w:val="-1"/>
        </w:rPr>
        <w:t> </w:t>
      </w:r>
      <w:r>
        <w:rPr/>
        <w:t>nº</w:t>
      </w:r>
      <w:r>
        <w:rPr>
          <w:spacing w:val="47"/>
        </w:rPr>
        <w:t> </w:t>
      </w:r>
      <w:r>
        <w:rPr/>
        <w:t>8.666/93.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69" w:after="0"/>
        <w:ind w:left="752" w:right="736" w:firstLine="0"/>
        <w:jc w:val="both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ata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realização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sessão</w:t>
      </w:r>
      <w:r>
        <w:rPr>
          <w:spacing w:val="-8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pregão,</w:t>
      </w:r>
      <w:r>
        <w:rPr>
          <w:spacing w:val="-9"/>
          <w:sz w:val="22"/>
        </w:rPr>
        <w:t> </w:t>
      </w:r>
      <w:r>
        <w:rPr>
          <w:sz w:val="22"/>
        </w:rPr>
        <w:t>contendo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relação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licitantes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aceitarem</w:t>
      </w:r>
      <w:r>
        <w:rPr>
          <w:spacing w:val="-11"/>
          <w:sz w:val="22"/>
        </w:rPr>
        <w:t> </w:t>
      </w:r>
      <w:r>
        <w:rPr>
          <w:sz w:val="22"/>
        </w:rPr>
        <w:t>cotar</w:t>
      </w:r>
      <w:r>
        <w:rPr>
          <w:spacing w:val="-48"/>
          <w:sz w:val="22"/>
        </w:rPr>
        <w:t> </w:t>
      </w:r>
      <w:r>
        <w:rPr>
          <w:sz w:val="22"/>
        </w:rPr>
        <w:t>os bens ou serviços com preços iguais ao do</w:t>
      </w:r>
      <w:r>
        <w:rPr>
          <w:spacing w:val="1"/>
          <w:sz w:val="22"/>
        </w:rPr>
        <w:t> </w:t>
      </w:r>
      <w:r>
        <w:rPr>
          <w:sz w:val="22"/>
        </w:rPr>
        <w:t>licitante vencedor do certame, compõe anexo a esta Ata de</w:t>
      </w:r>
      <w:r>
        <w:rPr>
          <w:spacing w:val="1"/>
          <w:sz w:val="22"/>
        </w:rPr>
        <w:t> </w:t>
      </w:r>
      <w:r>
        <w:rPr>
          <w:sz w:val="22"/>
        </w:rPr>
        <w:t>Registro de</w:t>
      </w:r>
      <w:r>
        <w:rPr>
          <w:spacing w:val="-2"/>
          <w:sz w:val="22"/>
        </w:rPr>
        <w:t> </w:t>
      </w:r>
      <w:r>
        <w:rPr>
          <w:sz w:val="22"/>
        </w:rPr>
        <w:t>Preços, nos</w:t>
      </w:r>
      <w:r>
        <w:rPr>
          <w:spacing w:val="-3"/>
          <w:sz w:val="22"/>
        </w:rPr>
        <w:t> </w:t>
      </w:r>
      <w:r>
        <w:rPr>
          <w:sz w:val="22"/>
        </w:rPr>
        <w:t>termos do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11,</w:t>
      </w:r>
      <w:r>
        <w:rPr>
          <w:spacing w:val="-3"/>
          <w:sz w:val="22"/>
        </w:rPr>
        <w:t> </w:t>
      </w:r>
      <w:r>
        <w:rPr>
          <w:sz w:val="22"/>
        </w:rPr>
        <w:t>§4º 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1"/>
          <w:sz w:val="22"/>
        </w:rPr>
        <w:t> </w:t>
      </w:r>
      <w:r>
        <w:rPr>
          <w:sz w:val="22"/>
        </w:rPr>
        <w:t>7.892, de</w:t>
      </w:r>
      <w:r>
        <w:rPr>
          <w:spacing w:val="-3"/>
          <w:sz w:val="22"/>
        </w:rPr>
        <w:t> </w:t>
      </w:r>
      <w:r>
        <w:rPr>
          <w:sz w:val="22"/>
        </w:rPr>
        <w:t>2013.</w:t>
      </w:r>
    </w:p>
    <w:p>
      <w:pPr>
        <w:pStyle w:val="ListParagraph"/>
        <w:numPr>
          <w:ilvl w:val="1"/>
          <w:numId w:val="2"/>
        </w:numPr>
        <w:tabs>
          <w:tab w:pos="1462" w:val="left" w:leader="none"/>
        </w:tabs>
        <w:spacing w:line="240" w:lineRule="auto" w:before="69" w:after="0"/>
        <w:ind w:left="752" w:right="737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Responsabilidade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preços</w:t>
      </w:r>
      <w:r>
        <w:rPr>
          <w:spacing w:val="-4"/>
          <w:sz w:val="22"/>
        </w:rPr>
        <w:t> </w:t>
      </w:r>
      <w:r>
        <w:rPr>
          <w:sz w:val="22"/>
        </w:rPr>
        <w:t>compõe</w:t>
      </w:r>
      <w:r>
        <w:rPr>
          <w:spacing w:val="-4"/>
          <w:sz w:val="22"/>
        </w:rPr>
        <w:t> </w:t>
      </w:r>
      <w:r>
        <w:rPr>
          <w:sz w:val="22"/>
        </w:rPr>
        <w:t>anexo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4"/>
          <w:sz w:val="22"/>
        </w:rPr>
        <w:t> </w:t>
      </w:r>
      <w:r>
        <w:rPr>
          <w:sz w:val="22"/>
        </w:rPr>
        <w:t>Ata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Registro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Preços.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8"/>
        <w:ind w:left="0"/>
        <w:jc w:val="left"/>
      </w:pPr>
    </w:p>
    <w:p>
      <w:pPr>
        <w:pStyle w:val="BodyText"/>
        <w:tabs>
          <w:tab w:pos="2976" w:val="left" w:leader="none"/>
          <w:tab w:pos="4504" w:val="left" w:leader="none"/>
        </w:tabs>
        <w:ind w:left="1473"/>
        <w:jc w:val="left"/>
      </w:pPr>
      <w:r>
        <w:rPr/>
        <w:t>Niterói,</w:t>
      </w:r>
      <w:r>
        <w:rPr>
          <w:spacing w:val="-3"/>
        </w:rPr>
        <w:t> </w:t>
      </w:r>
      <w:r>
        <w:rPr/>
        <w:t>RJ,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</w:pPr>
    </w:p>
    <w:p>
      <w:pPr>
        <w:pStyle w:val="BodyText"/>
        <w:ind w:left="3564" w:right="3551"/>
        <w:jc w:val="center"/>
      </w:pPr>
      <w:r>
        <w:rPr>
          <w:color w:val="BEBEBE"/>
        </w:rPr>
        <w:t>DOCUMENTO</w:t>
      </w:r>
      <w:r>
        <w:rPr>
          <w:color w:val="BEBEBE"/>
          <w:spacing w:val="-9"/>
        </w:rPr>
        <w:t> </w:t>
      </w:r>
      <w:r>
        <w:rPr>
          <w:color w:val="BEBEBE"/>
        </w:rPr>
        <w:t>ASSINADO</w:t>
      </w:r>
      <w:r>
        <w:rPr>
          <w:color w:val="BEBEBE"/>
          <w:spacing w:val="-9"/>
        </w:rPr>
        <w:t> </w:t>
      </w:r>
      <w:r>
        <w:rPr>
          <w:color w:val="BEBEBE"/>
        </w:rPr>
        <w:t>ELETRONICAMENTE</w:t>
      </w:r>
    </w:p>
    <w:p>
      <w:pPr>
        <w:pStyle w:val="Heading1"/>
        <w:spacing w:before="1"/>
        <w:ind w:left="3564" w:right="3553" w:firstLine="0"/>
        <w:jc w:val="center"/>
      </w:pPr>
      <w:r>
        <w:rPr/>
        <w:t>VERA</w:t>
      </w:r>
      <w:r>
        <w:rPr>
          <w:spacing w:val="-2"/>
        </w:rPr>
        <w:t> </w:t>
      </w:r>
      <w:r>
        <w:rPr/>
        <w:t>LÚCIA</w:t>
      </w:r>
      <w:r>
        <w:rPr>
          <w:spacing w:val="-4"/>
        </w:rPr>
        <w:t> </w:t>
      </w:r>
      <w:r>
        <w:rPr/>
        <w:t>LAVRADO</w:t>
      </w:r>
      <w:r>
        <w:rPr>
          <w:spacing w:val="-5"/>
        </w:rPr>
        <w:t> </w:t>
      </w:r>
      <w:r>
        <w:rPr/>
        <w:t>CUPELLO</w:t>
      </w:r>
      <w:r>
        <w:rPr>
          <w:spacing w:val="-4"/>
        </w:rPr>
        <w:t> </w:t>
      </w:r>
      <w:r>
        <w:rPr/>
        <w:t>CAJAZEIRAS</w:t>
      </w:r>
    </w:p>
    <w:p>
      <w:pPr>
        <w:pStyle w:val="BodyText"/>
        <w:ind w:left="3564" w:right="3551"/>
        <w:jc w:val="center"/>
      </w:pPr>
      <w:r>
        <w:rPr/>
        <w:pict>
          <v:line style="position:absolute;mso-position-horizontal-relative:page;mso-position-vertical-relative:paragraph;z-index:15732224" from="56.639999pt,53.705795pt" to="396.206295pt,53.705795pt" stroked="true" strokeweight=".39840pt" strokecolor="#000000">
            <v:stroke dashstyle="solid"/>
            <w10:wrap type="none"/>
          </v:line>
        </w:pict>
      </w:r>
      <w:r>
        <w:rPr/>
        <w:t>Pró-Reitora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Administração</w:t>
      </w:r>
    </w:p>
    <w:sectPr>
      <w:pgSz w:w="11910" w:h="16840"/>
      <w:pgMar w:header="0" w:footer="840" w:top="600" w:bottom="1040" w:left="380" w:right="340"/>
      <w:pgBorders w:offsetFrom="page">
        <w:top w:val="single" w:color="5F5F5F" w:space="24" w:sz="24"/>
        <w:left w:val="single" w:color="5F5F5F" w:space="24" w:sz="24"/>
        <w:bottom w:val="single" w:color="5F5F5F" w:space="24" w:sz="24"/>
        <w:right w:val="single" w:color="5F5F5F" w:space="2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339996pt;margin-top:788.916809pt;width:39.3pt;height:11.8pt;mso-position-horizontal-relative:page;mso-position-vertical-relative:page;z-index:-1587968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Pág.</w:t>
                </w:r>
                <w:r>
                  <w:rPr>
                    <w:rFonts w:ascii="Verdana" w:hAnsi="Verdana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 w:hAnsi="Verdana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Verdana" w:hAnsi="Verdana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  <w:r>
      <w:rPr/>
      <w:pict>
        <v:shape style="position:absolute;margin-left:85.304001pt;margin-top:791.568359pt;width:113.8pt;height:8.75pt;mso-position-horizontal-relative:page;mso-position-vertical-relative:page;z-index:-158791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>Anexo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III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–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Minuta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Ata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Registro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Preços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1461" w:hanging="709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1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2" w:hanging="709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1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2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2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44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24" w:hanging="70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13" w:hanging="8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3" w:hanging="84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3."/>
      <w:lvlJc w:val="left"/>
      <w:pPr>
        <w:ind w:left="1462" w:hanging="846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462" w:hanging="84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3" w:hanging="8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1" w:hanging="8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8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6" w:hanging="8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4" w:hanging="84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752"/>
      <w:jc w:val="both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61" w:hanging="71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70"/>
      <w:ind w:left="752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dc:title>NOTAS EXPLICATIVAS</dc:title>
  <dcterms:created xsi:type="dcterms:W3CDTF">2023-04-24T18:48:06Z</dcterms:created>
  <dcterms:modified xsi:type="dcterms:W3CDTF">2023-04-24T18:48:06Z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