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2310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B420A5C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6F943479" w14:textId="77777777" w:rsidR="00C31887" w:rsidRPr="00B04B20" w:rsidRDefault="006473B6" w:rsidP="006473B6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  <w:lang w:val="pt-BR"/>
        </w:rPr>
      </w:pP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126059ED" wp14:editId="15668ED3">
            <wp:extent cx="641350" cy="621030"/>
            <wp:effectExtent l="0" t="0" r="0" b="0"/>
            <wp:docPr id="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AE09FC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66C1BE1E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31A7803B" w14:textId="77777777" w:rsidR="00C31887" w:rsidRPr="004D152E" w:rsidRDefault="00221A83" w:rsidP="006473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UNIVERSIDADE FEDERAL FLUMINENSE</w:t>
      </w:r>
    </w:p>
    <w:p w14:paraId="01EF3087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50255D65" w14:textId="77777777" w:rsidR="00C31887" w:rsidRPr="004D152E" w:rsidRDefault="00C31887">
      <w:pPr>
        <w:rPr>
          <w:rFonts w:ascii="Arial" w:eastAsia="Arial" w:hAnsi="Arial" w:cs="Arial"/>
          <w:sz w:val="18"/>
          <w:szCs w:val="18"/>
          <w:lang w:val="pt-BR"/>
        </w:rPr>
      </w:pPr>
    </w:p>
    <w:p w14:paraId="447CC7EE" w14:textId="554B847A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</w:t>
      </w:r>
      <w:r w:rsidR="0036468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V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I DO EDITAL DO PREGÃO ELETRÔNICO N.º </w:t>
      </w:r>
      <w:r w:rsidR="002A68C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07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</w:t>
      </w:r>
      <w:r w:rsidR="008433D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3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020ED6F2" w14:textId="77777777" w:rsidR="00C31887" w:rsidRPr="004D152E" w:rsidRDefault="00221A83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sz w:val="18"/>
          <w:szCs w:val="18"/>
          <w:lang w:val="pt-BR"/>
        </w:rPr>
        <w:br/>
      </w: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0E58C175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4D152E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7E025A2D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3B4A7BC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337BCF92" w14:textId="29EC3819" w:rsidR="00C31887" w:rsidRPr="004D152E" w:rsidRDefault="00B647EE">
      <w:pPr>
        <w:ind w:left="703" w:right="555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221A83" w:rsidRPr="004D152E">
        <w:rPr>
          <w:sz w:val="18"/>
          <w:szCs w:val="18"/>
          <w:lang w:val="pt-BR"/>
        </w:rPr>
        <w:t xml:space="preserve"> </w:t>
      </w:r>
      <w:proofErr w:type="spellStart"/>
      <w:r w:rsidR="00221A83" w:rsidRPr="004D152E">
        <w:rPr>
          <w:b/>
          <w:sz w:val="18"/>
          <w:szCs w:val="18"/>
          <w:lang w:val="pt-BR"/>
        </w:rPr>
        <w:t>Pró-Reitoria</w:t>
      </w:r>
      <w:proofErr w:type="spellEnd"/>
      <w:r w:rsidR="00221A83" w:rsidRPr="004D152E">
        <w:rPr>
          <w:b/>
          <w:sz w:val="18"/>
          <w:szCs w:val="18"/>
          <w:lang w:val="pt-BR"/>
        </w:rPr>
        <w:t xml:space="preserve"> de Administração da Universidade Federal Fluminense (PROAD/UFF),</w:t>
      </w:r>
      <w:r w:rsidR="00221A83" w:rsidRPr="004D152E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="00221A83" w:rsidRPr="004D152E">
        <w:rPr>
          <w:sz w:val="18"/>
          <w:szCs w:val="18"/>
          <w:lang w:val="pt-BR"/>
        </w:rPr>
        <w:t>Cupelo</w:t>
      </w:r>
      <w:proofErr w:type="spellEnd"/>
      <w:r w:rsidR="00221A83" w:rsidRPr="004D152E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</w:t>
      </w:r>
      <w:r w:rsidR="00221A83" w:rsidRPr="002A68C6">
        <w:rPr>
          <w:sz w:val="18"/>
          <w:szCs w:val="18"/>
          <w:lang w:val="pt-BR"/>
        </w:rPr>
        <w:t xml:space="preserve">PREÇOS nº </w:t>
      </w:r>
      <w:r w:rsidR="002A68C6" w:rsidRPr="002A68C6">
        <w:rPr>
          <w:sz w:val="18"/>
          <w:szCs w:val="18"/>
          <w:lang w:val="pt-BR"/>
        </w:rPr>
        <w:t>07</w:t>
      </w:r>
      <w:r w:rsidR="004D152E" w:rsidRPr="002A68C6">
        <w:rPr>
          <w:sz w:val="18"/>
          <w:szCs w:val="18"/>
          <w:lang w:val="pt-BR"/>
        </w:rPr>
        <w:t>/202</w:t>
      </w:r>
      <w:r w:rsidR="008433DB" w:rsidRPr="002A68C6">
        <w:rPr>
          <w:sz w:val="18"/>
          <w:szCs w:val="18"/>
          <w:lang w:val="pt-BR"/>
        </w:rPr>
        <w:t>3</w:t>
      </w:r>
      <w:r w:rsidR="00221A83" w:rsidRPr="002A68C6">
        <w:rPr>
          <w:sz w:val="18"/>
          <w:szCs w:val="18"/>
          <w:lang w:val="pt-BR"/>
        </w:rPr>
        <w:t xml:space="preserve">, publicada </w:t>
      </w:r>
      <w:r w:rsidR="00221A83" w:rsidRPr="004D152E">
        <w:rPr>
          <w:sz w:val="18"/>
          <w:szCs w:val="18"/>
          <w:lang w:val="pt-BR"/>
        </w:rPr>
        <w:t xml:space="preserve">no DOU de </w:t>
      </w:r>
      <w:r w:rsidR="00221A83" w:rsidRPr="004D152E">
        <w:rPr>
          <w:sz w:val="18"/>
          <w:szCs w:val="18"/>
          <w:highlight w:val="yellow"/>
          <w:lang w:val="pt-BR"/>
        </w:rPr>
        <w:t>...../...../20.....,</w:t>
      </w:r>
      <w:r w:rsidR="00221A83" w:rsidRPr="004D152E">
        <w:rPr>
          <w:sz w:val="18"/>
          <w:szCs w:val="18"/>
          <w:lang w:val="pt-BR"/>
        </w:rPr>
        <w:t xml:space="preserve"> processo administrativo n.º </w:t>
      </w:r>
      <w:r w:rsidR="008433DB" w:rsidRPr="008433DB">
        <w:rPr>
          <w:sz w:val="18"/>
          <w:szCs w:val="18"/>
          <w:lang w:val="pt-BR"/>
        </w:rPr>
        <w:t>23069.191848/2022-63</w:t>
      </w:r>
      <w:r w:rsidR="004D152E">
        <w:rPr>
          <w:sz w:val="18"/>
          <w:szCs w:val="18"/>
          <w:lang w:val="pt-BR"/>
        </w:rPr>
        <w:t>,</w:t>
      </w:r>
      <w:r w:rsidR="00221A83" w:rsidRPr="004D152E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2FD6F00D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63C3FEA8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710D6E5C" w14:textId="77777777" w:rsidR="00C31887" w:rsidRPr="00C62E6D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C62E6D">
        <w:rPr>
          <w:b/>
          <w:color w:val="000000"/>
          <w:sz w:val="18"/>
          <w:szCs w:val="18"/>
          <w:lang w:val="pt-BR"/>
        </w:rPr>
        <w:t>DO OBJETO</w:t>
      </w:r>
    </w:p>
    <w:p w14:paraId="2B4FBEE0" w14:textId="790FA362" w:rsidR="00364688" w:rsidRPr="008433DB" w:rsidRDefault="00221A83" w:rsidP="009F33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8433DB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364688" w:rsidRPr="008433DB">
        <w:rPr>
          <w:color w:val="000000"/>
          <w:sz w:val="18"/>
          <w:szCs w:val="18"/>
          <w:lang w:val="pt-BR"/>
        </w:rPr>
        <w:t>contratação</w:t>
      </w:r>
      <w:r w:rsidR="008433DB" w:rsidRPr="008433DB">
        <w:rPr>
          <w:color w:val="000000"/>
          <w:sz w:val="18"/>
          <w:szCs w:val="18"/>
          <w:lang w:val="pt-BR"/>
        </w:rPr>
        <w:t xml:space="preserve"> de empresa(s) especializada(s) em locação de caçambas para retirada de resíduos (resíduos de obra, restos de divisórias de madeira, galhos e folhas de árvores, etc.), conforme especificações do Termo de Referência</w:t>
      </w:r>
      <w:r w:rsidR="00364688" w:rsidRPr="008433DB">
        <w:rPr>
          <w:color w:val="000000"/>
          <w:sz w:val="18"/>
          <w:szCs w:val="18"/>
          <w:lang w:val="pt-BR"/>
        </w:rPr>
        <w:t xml:space="preserve"> e Planilha de Itens, Anexos II do edital de Pregão nº</w:t>
      </w:r>
      <w:r w:rsidR="002A68C6">
        <w:rPr>
          <w:color w:val="000000"/>
          <w:sz w:val="18"/>
          <w:szCs w:val="18"/>
          <w:lang w:val="pt-BR"/>
        </w:rPr>
        <w:t xml:space="preserve"> 07</w:t>
      </w:r>
      <w:r w:rsidR="00364688" w:rsidRPr="008433DB">
        <w:rPr>
          <w:color w:val="000000"/>
          <w:sz w:val="18"/>
          <w:szCs w:val="18"/>
          <w:lang w:val="pt-BR"/>
        </w:rPr>
        <w:t>/202</w:t>
      </w:r>
      <w:r w:rsidR="008433DB" w:rsidRPr="008433DB">
        <w:rPr>
          <w:color w:val="000000"/>
          <w:sz w:val="18"/>
          <w:szCs w:val="18"/>
          <w:lang w:val="pt-BR"/>
        </w:rPr>
        <w:t>3</w:t>
      </w:r>
      <w:r w:rsidR="00364688" w:rsidRPr="008433DB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  <w:r w:rsidR="00364688" w:rsidRPr="008433DB">
        <w:rPr>
          <w:color w:val="000000"/>
          <w:sz w:val="18"/>
          <w:szCs w:val="18"/>
          <w:lang w:val="pt-BR"/>
        </w:rPr>
        <w:cr/>
      </w:r>
    </w:p>
    <w:p w14:paraId="2D5A702B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018DDE78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3A9C4197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4D152E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1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000" w:firstRow="0" w:lastRow="0" w:firstColumn="0" w:lastColumn="0" w:noHBand="0" w:noVBand="0"/>
      </w:tblPr>
      <w:tblGrid>
        <w:gridCol w:w="367"/>
        <w:gridCol w:w="30"/>
        <w:gridCol w:w="1500"/>
        <w:gridCol w:w="928"/>
        <w:gridCol w:w="555"/>
        <w:gridCol w:w="314"/>
        <w:gridCol w:w="837"/>
        <w:gridCol w:w="104"/>
        <w:gridCol w:w="870"/>
        <w:gridCol w:w="263"/>
        <w:gridCol w:w="377"/>
        <w:gridCol w:w="746"/>
        <w:gridCol w:w="111"/>
        <w:gridCol w:w="647"/>
        <w:gridCol w:w="277"/>
        <w:gridCol w:w="355"/>
        <w:gridCol w:w="559"/>
        <w:gridCol w:w="24"/>
        <w:gridCol w:w="1088"/>
      </w:tblGrid>
      <w:tr w:rsidR="00C31887" w14:paraId="2F3F5B5D" w14:textId="77777777" w:rsidTr="00364688">
        <w:trPr>
          <w:trHeight w:val="480"/>
        </w:trPr>
        <w:tc>
          <w:tcPr>
            <w:tcW w:w="171" w:type="pct"/>
          </w:tcPr>
          <w:p w14:paraId="178D06D7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84C21E7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640" w:type="pct"/>
            <w:gridSpan w:val="4"/>
          </w:tcPr>
          <w:p w14:paraId="3BBD4C72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82A8DB9" w14:textId="77777777" w:rsidR="00C31887" w:rsidRDefault="00221A83" w:rsidP="003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642" w:type="pct"/>
            <w:gridSpan w:val="2"/>
          </w:tcPr>
          <w:p w14:paraId="438BEA04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431" w:type="pct"/>
            <w:gridSpan w:val="2"/>
          </w:tcPr>
          <w:p w14:paraId="699D864C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280" w:type="pct"/>
            <w:gridSpan w:val="2"/>
          </w:tcPr>
          <w:p w14:paraId="5B36128F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4472E8F1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385" w:type="pct"/>
            <w:gridSpan w:val="2"/>
          </w:tcPr>
          <w:p w14:paraId="075F3C19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B9136B0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289" w:type="pct"/>
          </w:tcPr>
          <w:p w14:paraId="3CEBF333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368" w:type="pct"/>
            <w:gridSpan w:val="2"/>
          </w:tcPr>
          <w:p w14:paraId="42DDCFB5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06" w:type="pct"/>
            <w:gridSpan w:val="2"/>
          </w:tcPr>
          <w:p w14:paraId="527626F9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19C1FE98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89" w:type="pct"/>
            <w:tcBorders>
              <w:right w:val="single" w:sz="8" w:space="0" w:color="808080"/>
            </w:tcBorders>
          </w:tcPr>
          <w:p w14:paraId="4250C26B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C31887" w:rsidRPr="00C62E6D" w14:paraId="797C9780" w14:textId="77777777" w:rsidTr="00364688">
        <w:trPr>
          <w:trHeight w:val="480"/>
        </w:trPr>
        <w:tc>
          <w:tcPr>
            <w:tcW w:w="5000" w:type="pct"/>
            <w:gridSpan w:val="19"/>
            <w:tcBorders>
              <w:right w:val="single" w:sz="8" w:space="0" w:color="808080"/>
            </w:tcBorders>
          </w:tcPr>
          <w:p w14:paraId="2CA0C61E" w14:textId="77777777" w:rsidR="00C31887" w:rsidRPr="004D152E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4D152E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2EDD43BE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C31887" w:rsidRPr="00C62E6D" w14:paraId="02C336EE" w14:textId="77777777" w:rsidTr="00364688">
        <w:trPr>
          <w:trHeight w:val="480"/>
        </w:trPr>
        <w:tc>
          <w:tcPr>
            <w:tcW w:w="194" w:type="pct"/>
            <w:gridSpan w:val="2"/>
            <w:tcBorders>
              <w:right w:val="single" w:sz="8" w:space="0" w:color="808080"/>
            </w:tcBorders>
          </w:tcPr>
          <w:p w14:paraId="3BCD14A4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805" w:type="pct"/>
            <w:tcBorders>
              <w:right w:val="single" w:sz="8" w:space="0" w:color="808080"/>
            </w:tcBorders>
          </w:tcPr>
          <w:p w14:paraId="459DBD4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tcBorders>
              <w:right w:val="single" w:sz="8" w:space="0" w:color="808080"/>
            </w:tcBorders>
          </w:tcPr>
          <w:p w14:paraId="4F72531C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6FEB339C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2D27CABB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6A99208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0F80D407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3"/>
            <w:tcBorders>
              <w:right w:val="single" w:sz="8" w:space="0" w:color="808080"/>
            </w:tcBorders>
          </w:tcPr>
          <w:p w14:paraId="5C52B7E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6C651A70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00" w:type="pct"/>
            <w:gridSpan w:val="2"/>
            <w:tcBorders>
              <w:right w:val="single" w:sz="8" w:space="0" w:color="808080"/>
            </w:tcBorders>
          </w:tcPr>
          <w:p w14:paraId="7DB42382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161EEFF3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3BE80C8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503674CF" w14:textId="77777777" w:rsidR="00C31887" w:rsidRPr="004D152E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ÓRGÃO(S) GERENCIADOR E PARTICIPANTE(S)</w:t>
      </w:r>
    </w:p>
    <w:p w14:paraId="542BFF24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 xml:space="preserve">O órgão gerenciador será a </w:t>
      </w:r>
      <w:proofErr w:type="spellStart"/>
      <w:r w:rsidRPr="004D152E">
        <w:rPr>
          <w:sz w:val="18"/>
          <w:szCs w:val="18"/>
          <w:lang w:val="pt-BR"/>
        </w:rPr>
        <w:t>Pró-Reitoria</w:t>
      </w:r>
      <w:proofErr w:type="spellEnd"/>
      <w:r w:rsidRPr="004D152E">
        <w:rPr>
          <w:sz w:val="18"/>
          <w:szCs w:val="18"/>
          <w:lang w:val="pt-BR"/>
        </w:rPr>
        <w:t xml:space="preserve"> de Administração.</w:t>
      </w:r>
    </w:p>
    <w:p w14:paraId="36E7EF08" w14:textId="5E1B3FFC" w:rsidR="00C31887" w:rsidRPr="00736199" w:rsidRDefault="00221A83" w:rsidP="004D1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rFonts w:ascii="Arial" w:eastAsia="Arial" w:hAnsi="Arial" w:cs="Arial"/>
          <w:sz w:val="20"/>
          <w:szCs w:val="20"/>
          <w:lang w:val="pt-BR"/>
        </w:rPr>
      </w:pPr>
      <w:r w:rsidRPr="004D152E">
        <w:rPr>
          <w:sz w:val="18"/>
          <w:szCs w:val="18"/>
          <w:lang w:val="pt-BR"/>
        </w:rPr>
        <w:t xml:space="preserve">A </w:t>
      </w:r>
      <w:r w:rsidRPr="00736199">
        <w:rPr>
          <w:sz w:val="18"/>
          <w:szCs w:val="18"/>
          <w:lang w:val="pt-BR"/>
        </w:rPr>
        <w:t>IRP</w:t>
      </w:r>
      <w:r w:rsidR="004D152E" w:rsidRPr="00736199">
        <w:rPr>
          <w:sz w:val="18"/>
          <w:szCs w:val="18"/>
          <w:lang w:val="pt-BR"/>
        </w:rPr>
        <w:t xml:space="preserve"> nº </w:t>
      </w:r>
      <w:r w:rsidR="00736199" w:rsidRPr="00736199">
        <w:rPr>
          <w:sz w:val="18"/>
          <w:szCs w:val="18"/>
          <w:lang w:val="pt-BR"/>
        </w:rPr>
        <w:t>03</w:t>
      </w:r>
      <w:r w:rsidR="004D152E" w:rsidRPr="00736199">
        <w:rPr>
          <w:sz w:val="18"/>
          <w:szCs w:val="18"/>
          <w:lang w:val="pt-BR"/>
        </w:rPr>
        <w:t>/202</w:t>
      </w:r>
      <w:r w:rsidR="008433DB" w:rsidRPr="00736199">
        <w:rPr>
          <w:sz w:val="18"/>
          <w:szCs w:val="18"/>
          <w:lang w:val="pt-BR"/>
        </w:rPr>
        <w:t>3</w:t>
      </w:r>
      <w:r w:rsidRPr="00736199">
        <w:rPr>
          <w:sz w:val="18"/>
          <w:szCs w:val="18"/>
          <w:lang w:val="pt-BR"/>
        </w:rPr>
        <w:t xml:space="preserve"> não foi divulgada, conforme previsão do §1º, Art. 4º</w:t>
      </w:r>
      <w:r w:rsidR="004D152E" w:rsidRPr="00736199">
        <w:rPr>
          <w:sz w:val="18"/>
          <w:szCs w:val="18"/>
          <w:lang w:val="pt-BR"/>
        </w:rPr>
        <w:t>,</w:t>
      </w:r>
      <w:r w:rsidRPr="00736199">
        <w:rPr>
          <w:sz w:val="18"/>
          <w:szCs w:val="18"/>
          <w:lang w:val="pt-BR"/>
        </w:rPr>
        <w:t xml:space="preserve"> do Decreto 7.892/2013</w:t>
      </w:r>
      <w:r w:rsidR="004D152E" w:rsidRPr="00736199">
        <w:rPr>
          <w:sz w:val="18"/>
          <w:szCs w:val="18"/>
          <w:lang w:val="pt-BR"/>
        </w:rPr>
        <w:t>.</w:t>
      </w:r>
    </w:p>
    <w:p w14:paraId="7AC9CF68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B26D041" w14:textId="77777777" w:rsidR="00C31887" w:rsidRPr="00B04B20" w:rsidRDefault="00221A83" w:rsidP="00B04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4D152E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B04B20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0B1010AD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25C8622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2926C31" w14:textId="77777777" w:rsidR="004D152E" w:rsidRDefault="004D152E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64D633A" w14:textId="77777777" w:rsidR="00364688" w:rsidRDefault="00364688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1E4873A" w14:textId="77777777" w:rsidR="00B04B20" w:rsidRPr="004D152E" w:rsidRDefault="00B04B2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724B02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VALIDADE DA ATA</w:t>
      </w:r>
    </w:p>
    <w:p w14:paraId="6585F00D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5E570B8C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4C62D81E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0709E413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4D152E">
        <w:rPr>
          <w:color w:val="000000"/>
          <w:sz w:val="18"/>
          <w:szCs w:val="18"/>
          <w:lang w:val="pt-BR"/>
        </w:rPr>
        <w:t>m de</w:t>
      </w:r>
      <w:r w:rsidRPr="004D152E">
        <w:rPr>
          <w:color w:val="000000"/>
          <w:sz w:val="18"/>
          <w:szCs w:val="18"/>
          <w:lang w:val="pt-BR"/>
        </w:rPr>
        <w:t xml:space="preserve"> </w:t>
      </w:r>
      <w:proofErr w:type="spellStart"/>
      <w:r w:rsidRPr="004D152E">
        <w:rPr>
          <w:color w:val="000000"/>
          <w:sz w:val="18"/>
          <w:szCs w:val="18"/>
          <w:lang w:val="pt-BR"/>
        </w:rPr>
        <w:t>veri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="004D152E">
        <w:rPr>
          <w:color w:val="000000"/>
          <w:sz w:val="18"/>
          <w:szCs w:val="18"/>
          <w:lang w:val="pt-BR"/>
        </w:rPr>
        <w:t>car</w:t>
      </w:r>
      <w:proofErr w:type="spellEnd"/>
      <w:r w:rsidR="004D152E">
        <w:rPr>
          <w:color w:val="000000"/>
          <w:sz w:val="18"/>
          <w:szCs w:val="18"/>
          <w:lang w:val="pt-BR"/>
        </w:rPr>
        <w:t xml:space="preserve"> </w:t>
      </w:r>
      <w:r w:rsidR="0039281F">
        <w:rPr>
          <w:color w:val="000000"/>
          <w:sz w:val="18"/>
          <w:szCs w:val="18"/>
          <w:lang w:val="pt-BR"/>
        </w:rPr>
        <w:t>a</w:t>
      </w:r>
      <w:r w:rsidRPr="004D152E">
        <w:rPr>
          <w:color w:val="000000"/>
          <w:sz w:val="18"/>
          <w:szCs w:val="18"/>
          <w:lang w:val="pt-BR"/>
        </w:rPr>
        <w:t xml:space="preserve"> vantajosidade dos preços registrados nesta Ata.</w:t>
      </w:r>
    </w:p>
    <w:p w14:paraId="217F52F8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C9EB210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4D152E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4D152E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5F21CB9B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2E8CD133" w14:textId="77777777" w:rsidR="00C31887" w:rsidRPr="004D152E" w:rsidRDefault="00221A83" w:rsidP="00364688">
      <w:pPr>
        <w:tabs>
          <w:tab w:val="left" w:pos="1547"/>
        </w:tabs>
        <w:spacing w:before="70"/>
        <w:ind w:left="703" w:right="-1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6.4.1.</w:t>
      </w:r>
      <w:r w:rsidRPr="004D152E">
        <w:rPr>
          <w:sz w:val="18"/>
          <w:szCs w:val="18"/>
          <w:lang w:val="pt-BR"/>
        </w:rPr>
        <w:tab/>
        <w:t xml:space="preserve">A ordem de </w:t>
      </w:r>
      <w:proofErr w:type="spellStart"/>
      <w:r w:rsidRPr="004D152E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4D152E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cação original.</w:t>
      </w:r>
    </w:p>
    <w:p w14:paraId="6B426DD6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4D152E">
        <w:rPr>
          <w:color w:val="000000"/>
          <w:sz w:val="18"/>
          <w:szCs w:val="18"/>
          <w:lang w:val="pt-BR"/>
        </w:rPr>
        <w:t>tornar-se</w:t>
      </w:r>
      <w:proofErr w:type="gramEnd"/>
      <w:r w:rsidRPr="004D152E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6E7CA28D" w14:textId="77777777" w:rsidR="00C31887" w:rsidRPr="004D152E" w:rsidRDefault="00221A83" w:rsidP="003646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4D152E">
        <w:rPr>
          <w:color w:val="000000"/>
          <w:sz w:val="18"/>
          <w:szCs w:val="18"/>
          <w:lang w:val="pt-BR"/>
        </w:rPr>
        <w:t>aplicação  da</w:t>
      </w:r>
      <w:proofErr w:type="gramEnd"/>
      <w:r w:rsidRPr="004D152E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4D152E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4D152E">
        <w:rPr>
          <w:color w:val="000000"/>
          <w:sz w:val="18"/>
          <w:szCs w:val="18"/>
          <w:lang w:val="pt-BR"/>
        </w:rPr>
        <w:t>rmada</w:t>
      </w:r>
      <w:proofErr w:type="spellEnd"/>
      <w:r w:rsidRPr="004D152E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3E74E625" w14:textId="77777777" w:rsidR="00C31887" w:rsidRPr="004D152E" w:rsidRDefault="00221A83" w:rsidP="003646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25ADFB13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E85D561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registro do fornecedor será cancelado quando:</w:t>
      </w:r>
    </w:p>
    <w:p w14:paraId="0F57BD0A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33FBD118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4D152E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cativa aceitável;</w:t>
      </w:r>
    </w:p>
    <w:p w14:paraId="5E9162DA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0A8A3CEF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4505A56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49A69A51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proofErr w:type="gramStart"/>
      <w:r w:rsidRPr="004D152E">
        <w:rPr>
          <w:color w:val="000000"/>
          <w:sz w:val="18"/>
          <w:szCs w:val="18"/>
          <w:lang w:val="pt-BR"/>
        </w:rPr>
        <w:t>maior,  que</w:t>
      </w:r>
      <w:proofErr w:type="gramEnd"/>
      <w:r w:rsidRPr="004D152E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4D152E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4D152E">
        <w:rPr>
          <w:color w:val="000000"/>
          <w:sz w:val="18"/>
          <w:szCs w:val="18"/>
          <w:lang w:val="pt-BR"/>
        </w:rPr>
        <w:t>cados</w:t>
      </w:r>
      <w:proofErr w:type="spellEnd"/>
      <w:r w:rsidRPr="004D152E">
        <w:rPr>
          <w:color w:val="000000"/>
          <w:sz w:val="18"/>
          <w:szCs w:val="18"/>
          <w:lang w:val="pt-BR"/>
        </w:rPr>
        <w:t>:</w:t>
      </w:r>
    </w:p>
    <w:p w14:paraId="177ADFAF" w14:textId="77777777" w:rsidR="00C31887" w:rsidRPr="004D152E" w:rsidRDefault="00221A83" w:rsidP="0036468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por razão de interesse público; ou</w:t>
      </w:r>
    </w:p>
    <w:p w14:paraId="5FE3F046" w14:textId="77777777" w:rsidR="00C31887" w:rsidRDefault="00221A83" w:rsidP="0036468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</w:t>
      </w:r>
      <w:r w:rsidR="00364688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14:paraId="46859402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0D8BDDC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49C70476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73030A6A" w14:textId="77777777" w:rsidR="00C31887" w:rsidRPr="004D152E" w:rsidRDefault="00221A83" w:rsidP="000137A5">
      <w:pPr>
        <w:tabs>
          <w:tab w:val="left" w:pos="1547"/>
        </w:tabs>
        <w:spacing w:before="71"/>
        <w:ind w:left="703"/>
        <w:jc w:val="both"/>
        <w:rPr>
          <w:sz w:val="18"/>
          <w:szCs w:val="18"/>
          <w:lang w:val="pt-BR"/>
        </w:rPr>
      </w:pPr>
      <w:r w:rsidRPr="004D152E">
        <w:rPr>
          <w:sz w:val="16"/>
          <w:szCs w:val="16"/>
          <w:lang w:val="pt-BR"/>
        </w:rPr>
        <w:t>7.1.1.</w:t>
      </w:r>
      <w:r w:rsidRPr="004D152E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4D152E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4D152E">
        <w:rPr>
          <w:sz w:val="18"/>
          <w:szCs w:val="18"/>
          <w:lang w:val="pt-BR"/>
        </w:rPr>
        <w:t>cadamente</w:t>
      </w:r>
      <w:proofErr w:type="spellEnd"/>
      <w:r w:rsidRPr="004D152E">
        <w:rPr>
          <w:sz w:val="18"/>
          <w:szCs w:val="18"/>
          <w:lang w:val="pt-BR"/>
        </w:rPr>
        <w:t>, nos termos do art. 49, §1º do Decreto nº 10.024/19.</w:t>
      </w:r>
    </w:p>
    <w:p w14:paraId="56B385C2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401F4A0E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B68C81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DD1CFE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0520F8A8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</w:t>
      </w:r>
      <w:r w:rsidR="0039281F">
        <w:rPr>
          <w:color w:val="000000"/>
          <w:sz w:val="18"/>
          <w:szCs w:val="18"/>
          <w:lang w:val="pt-BR"/>
        </w:rPr>
        <w:t>brigações da Administração e do</w:t>
      </w:r>
      <w:r w:rsidRPr="004D152E">
        <w:rPr>
          <w:color w:val="000000"/>
          <w:sz w:val="18"/>
          <w:szCs w:val="18"/>
          <w:lang w:val="pt-BR"/>
        </w:rPr>
        <w:t xml:space="preserve">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4D152E">
        <w:rPr>
          <w:color w:val="000000"/>
          <w:sz w:val="18"/>
          <w:szCs w:val="18"/>
          <w:lang w:val="pt-BR"/>
        </w:rPr>
        <w:t>nidos</w:t>
      </w:r>
      <w:proofErr w:type="spellEnd"/>
      <w:r w:rsidRPr="004D152E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5CEFF98E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4D152E">
        <w:rPr>
          <w:color w:val="000000"/>
          <w:sz w:val="18"/>
          <w:szCs w:val="18"/>
          <w:lang w:val="pt-BR"/>
        </w:rPr>
        <w:t>xados</w:t>
      </w:r>
      <w:proofErr w:type="spellEnd"/>
      <w:r w:rsidRPr="004D152E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14:paraId="7D45A316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A ata de realização da sessão pública do pregão, contendo a relação dos licitantes que aceitarem cotar os bens ou </w:t>
      </w:r>
      <w:r w:rsidRPr="004D152E">
        <w:rPr>
          <w:color w:val="000000"/>
          <w:sz w:val="18"/>
          <w:szCs w:val="18"/>
          <w:lang w:val="pt-BR"/>
        </w:rPr>
        <w:lastRenderedPageBreak/>
        <w:t>serviços com preços iguais ao do      licitante vencedor do certame, compõe anexo a esta Ata de Registro de Preços, nos termos do art. 11, §4º do Decreto n. 7.892, de 2013.</w:t>
      </w:r>
    </w:p>
    <w:p w14:paraId="738E6F69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3A55090E" w14:textId="77777777" w:rsidR="004D152E" w:rsidRPr="004D152E" w:rsidRDefault="004D15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6B4925F1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70416FC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196B2959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3F1E0A62" w14:textId="77777777" w:rsidR="00C31887" w:rsidRPr="004D152E" w:rsidRDefault="00221A83">
      <w:pPr>
        <w:ind w:left="703" w:firstLine="17"/>
        <w:jc w:val="center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4D152E">
        <w:rPr>
          <w:sz w:val="18"/>
          <w:szCs w:val="18"/>
          <w:lang w:val="pt-BR"/>
        </w:rPr>
        <w:t>de</w:t>
      </w:r>
      <w:proofErr w:type="spellEnd"/>
      <w:r w:rsidRPr="004D152E">
        <w:rPr>
          <w:sz w:val="18"/>
          <w:szCs w:val="18"/>
          <w:lang w:val="pt-BR"/>
        </w:rPr>
        <w:t xml:space="preserve"> 202</w:t>
      </w:r>
      <w:r w:rsidR="00B04B20">
        <w:rPr>
          <w:sz w:val="18"/>
          <w:szCs w:val="18"/>
          <w:lang w:val="pt-BR"/>
        </w:rPr>
        <w:t>2</w:t>
      </w:r>
      <w:r w:rsidRPr="004D152E">
        <w:rPr>
          <w:sz w:val="18"/>
          <w:szCs w:val="18"/>
          <w:lang w:val="pt-BR"/>
        </w:rPr>
        <w:t>.</w:t>
      </w:r>
    </w:p>
    <w:p w14:paraId="7E811D47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3A4D182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3AA4E856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6372065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86AA61B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1E731381" w14:textId="77777777" w:rsidR="00C31887" w:rsidRPr="004D152E" w:rsidRDefault="00221A83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VERA LÚCIA LAVRADO CUPELLO CAJAZEIRAS</w:t>
      </w:r>
    </w:p>
    <w:p w14:paraId="3FC01075" w14:textId="77777777" w:rsidR="00C31887" w:rsidRDefault="00221A83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14:paraId="4644351D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41B686DB" w14:textId="77777777" w:rsidR="00C31887" w:rsidRDefault="00C31887">
      <w:bookmarkStart w:id="0" w:name="_heading=h.gjdgxs" w:colFirst="0" w:colLast="0"/>
      <w:bookmarkEnd w:id="0"/>
    </w:p>
    <w:sectPr w:rsidR="00C31887" w:rsidSect="00FC527E">
      <w:headerReference w:type="even" r:id="rId9"/>
      <w:headerReference w:type="default" r:id="rId10"/>
      <w:headerReference w:type="first" r:id="rId11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DEB5" w14:textId="77777777" w:rsidR="000E3532" w:rsidRDefault="000E3532">
      <w:r>
        <w:separator/>
      </w:r>
    </w:p>
  </w:endnote>
  <w:endnote w:type="continuationSeparator" w:id="0">
    <w:p w14:paraId="0E0479F4" w14:textId="77777777" w:rsidR="000E3532" w:rsidRDefault="000E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3C53" w14:textId="77777777" w:rsidR="000E3532" w:rsidRDefault="000E3532">
      <w:r>
        <w:separator/>
      </w:r>
    </w:p>
  </w:footnote>
  <w:footnote w:type="continuationSeparator" w:id="0">
    <w:p w14:paraId="6D931852" w14:textId="77777777" w:rsidR="000E3532" w:rsidRDefault="000E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4F7" w14:textId="77777777" w:rsidR="000137A5" w:rsidRDefault="00000000">
    <w:pPr>
      <w:pStyle w:val="Cabealho"/>
    </w:pPr>
    <w:r>
      <w:rPr>
        <w:noProof/>
      </w:rPr>
      <w:pict w14:anchorId="21F87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7" o:spid="_x0000_s1026" type="#_x0000_t136" style="position:absolute;margin-left:0;margin-top:0;width:489.6pt;height:20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164" w14:textId="12E56C20" w:rsidR="00B647EE" w:rsidRPr="000137A5" w:rsidRDefault="00000000" w:rsidP="00B647EE">
    <w:pPr>
      <w:pStyle w:val="Cabealho"/>
      <w:jc w:val="right"/>
      <w:rPr>
        <w:rFonts w:asciiTheme="minorHAnsi" w:hAnsiTheme="minorHAnsi" w:cstheme="minorHAnsi"/>
        <w:sz w:val="18"/>
        <w:szCs w:val="20"/>
      </w:rPr>
    </w:pPr>
    <w:r>
      <w:rPr>
        <w:noProof/>
      </w:rPr>
      <w:pict w14:anchorId="53CED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8" o:spid="_x0000_s1027" type="#_x0000_t136" style="position:absolute;left:0;text-align:left;margin-left:0;margin-top:0;width:489.6pt;height:20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proofErr w:type="spellStart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>Processo</w:t>
    </w:r>
    <w:proofErr w:type="spellEnd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 xml:space="preserve"> </w:t>
    </w:r>
    <w:proofErr w:type="gramStart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>n.</w:t>
    </w:r>
    <w:r w:rsidR="00C62E6D" w:rsidRPr="000137A5">
      <w:rPr>
        <w:rFonts w:asciiTheme="minorHAnsi" w:eastAsia="Verdana" w:hAnsiTheme="minorHAnsi" w:cstheme="minorHAnsi"/>
        <w:color w:val="000000"/>
        <w:sz w:val="18"/>
        <w:szCs w:val="20"/>
      </w:rPr>
      <w:t>º</w:t>
    </w:r>
    <w:proofErr w:type="gramEnd"/>
    <w:r w:rsidR="00C62E6D" w:rsidRPr="000137A5">
      <w:rPr>
        <w:rFonts w:asciiTheme="minorHAnsi" w:eastAsia="Verdana" w:hAnsiTheme="minorHAnsi" w:cstheme="minorHAnsi"/>
        <w:color w:val="000000"/>
        <w:sz w:val="18"/>
        <w:szCs w:val="20"/>
      </w:rPr>
      <w:t xml:space="preserve"> </w:t>
    </w:r>
    <w:r w:rsidR="008433DB" w:rsidRPr="008433DB">
      <w:rPr>
        <w:rFonts w:asciiTheme="minorHAnsi" w:hAnsiTheme="minorHAnsi" w:cstheme="minorHAnsi"/>
        <w:color w:val="000000"/>
        <w:sz w:val="18"/>
        <w:szCs w:val="20"/>
      </w:rPr>
      <w:t>23069.191848/2022-63</w:t>
    </w:r>
  </w:p>
  <w:p w14:paraId="6587E1ED" w14:textId="77777777" w:rsidR="00C31887" w:rsidRDefault="00221A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4112B0A4" wp14:editId="050F5255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37D636AF" wp14:editId="2FFCAD12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F330D1" w14:textId="77777777" w:rsidR="00C31887" w:rsidRDefault="00C31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AB63" w14:textId="77777777" w:rsidR="000137A5" w:rsidRDefault="00000000">
    <w:pPr>
      <w:pStyle w:val="Cabealho"/>
    </w:pPr>
    <w:r>
      <w:rPr>
        <w:noProof/>
      </w:rPr>
      <w:pict w14:anchorId="0B884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6" o:spid="_x0000_s1025" type="#_x0000_t136" style="position:absolute;margin-left:0;margin-top:0;width:489.6pt;height:20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830"/>
    <w:multiLevelType w:val="multilevel"/>
    <w:tmpl w:val="A6884214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26A42839"/>
    <w:multiLevelType w:val="multilevel"/>
    <w:tmpl w:val="8C3682A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628E3EC3"/>
    <w:multiLevelType w:val="multilevel"/>
    <w:tmpl w:val="21809AD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750B74DF"/>
    <w:multiLevelType w:val="multilevel"/>
    <w:tmpl w:val="B4943C58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 w16cid:durableId="1045328046">
    <w:abstractNumId w:val="3"/>
  </w:num>
  <w:num w:numId="2" w16cid:durableId="728915745">
    <w:abstractNumId w:val="1"/>
  </w:num>
  <w:num w:numId="3" w16cid:durableId="1491939877">
    <w:abstractNumId w:val="2"/>
  </w:num>
  <w:num w:numId="4" w16cid:durableId="8331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87"/>
    <w:rsid w:val="000137A5"/>
    <w:rsid w:val="000E3532"/>
    <w:rsid w:val="00117498"/>
    <w:rsid w:val="001C203A"/>
    <w:rsid w:val="001E5B59"/>
    <w:rsid w:val="00221A83"/>
    <w:rsid w:val="00224902"/>
    <w:rsid w:val="002A68C6"/>
    <w:rsid w:val="00364688"/>
    <w:rsid w:val="0039281F"/>
    <w:rsid w:val="003E3251"/>
    <w:rsid w:val="004738E9"/>
    <w:rsid w:val="004D152E"/>
    <w:rsid w:val="004F44F8"/>
    <w:rsid w:val="004F78BF"/>
    <w:rsid w:val="005A0576"/>
    <w:rsid w:val="006056F3"/>
    <w:rsid w:val="006473B6"/>
    <w:rsid w:val="00657D76"/>
    <w:rsid w:val="006B0A13"/>
    <w:rsid w:val="0072546A"/>
    <w:rsid w:val="00736199"/>
    <w:rsid w:val="00750C1B"/>
    <w:rsid w:val="007774E8"/>
    <w:rsid w:val="007B0DEE"/>
    <w:rsid w:val="007C6921"/>
    <w:rsid w:val="007E51C9"/>
    <w:rsid w:val="0080062D"/>
    <w:rsid w:val="008433DB"/>
    <w:rsid w:val="008A2141"/>
    <w:rsid w:val="00A6148D"/>
    <w:rsid w:val="00AE5785"/>
    <w:rsid w:val="00B04B20"/>
    <w:rsid w:val="00B647EE"/>
    <w:rsid w:val="00BE5EA5"/>
    <w:rsid w:val="00C31887"/>
    <w:rsid w:val="00C62E6D"/>
    <w:rsid w:val="00C92126"/>
    <w:rsid w:val="00DA682B"/>
    <w:rsid w:val="00DD0F0E"/>
    <w:rsid w:val="00F27FE3"/>
    <w:rsid w:val="00FC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56E9"/>
  <w15:docId w15:val="{853661DB-2CAA-49D0-AFF6-596F9B4B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rsid w:val="00FC52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C52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C52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C52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C52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FC5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C52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FC52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3">
    <w:name w:val="Table Normal3"/>
    <w:uiPriority w:val="2"/>
    <w:semiHidden/>
    <w:unhideWhenUsed/>
    <w:qFormat/>
    <w:rsid w:val="00E302F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rsid w:val="00FC52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C527E"/>
    <w:tblPr>
      <w:tblStyleRowBandSize w:val="1"/>
      <w:tblStyleColBandSize w:val="1"/>
    </w:tblPr>
  </w:style>
  <w:style w:type="table" w:customStyle="1" w:styleId="a0">
    <w:basedOn w:val="TableNormal3"/>
    <w:rsid w:val="00FC527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rsid w:val="00FC527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rsid w:val="00FC527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eQ8zIlRFljIaAhwiFh0KOmzPw==">AMUW2mVXPZoHWaY79J+hbUYPq/1OxAdapQpsdvKHUZW2WCorqa8DSt1AUMZ4lHvl8t+4uJ4VO7LbYd9gy763tjilzxgvqBdVyavY9ZL62UF7DTlw4X8eTU8LZPTOUrPcd2VSQ8NyEsT6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1176</Words>
  <Characters>6353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10</cp:revision>
  <cp:lastPrinted>2022-09-20T18:37:00Z</cp:lastPrinted>
  <dcterms:created xsi:type="dcterms:W3CDTF">2022-06-24T18:04:00Z</dcterms:created>
  <dcterms:modified xsi:type="dcterms:W3CDTF">2023-01-20T14:56:00Z</dcterms:modified>
</cp:coreProperties>
</file>