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57D52EA8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91364">
        <w:rPr>
          <w:rFonts w:ascii="Verdana" w:hAnsi="Verdana"/>
          <w:b/>
          <w:color w:val="FF0000"/>
          <w:sz w:val="24"/>
          <w:szCs w:val="24"/>
        </w:rPr>
        <w:t>05/2021</w:t>
      </w:r>
    </w:p>
    <w:p w14:paraId="37961AA3" w14:textId="4E7F3B76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191364">
        <w:rPr>
          <w:rFonts w:ascii="Verdana" w:hAnsi="Verdana" w:cs="Times-Bold"/>
          <w:b/>
          <w:bCs/>
          <w:sz w:val="18"/>
          <w:szCs w:val="18"/>
        </w:rPr>
        <w:t>23069.155083/2021-17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4C0ADCB6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191364">
        <w:rPr>
          <w:rFonts w:ascii="Verdana" w:hAnsi="Verdana" w:cs="Times-Roman"/>
          <w:sz w:val="20"/>
          <w:szCs w:val="20"/>
        </w:rPr>
        <w:t>05/2021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18CDF113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utilizados na elaboração da proposta</w:t>
      </w:r>
      <w:r w:rsidR="009B1F97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7A07" w14:textId="77777777" w:rsidR="007C3DC9" w:rsidRDefault="007C3DC9" w:rsidP="00C37ABE">
      <w:pPr>
        <w:spacing w:before="0"/>
      </w:pPr>
      <w:r>
        <w:separator/>
      </w:r>
    </w:p>
  </w:endnote>
  <w:endnote w:type="continuationSeparator" w:id="0">
    <w:p w14:paraId="1B1ED44F" w14:textId="77777777" w:rsidR="007C3DC9" w:rsidRDefault="007C3DC9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EDEE" w14:textId="77777777" w:rsidR="007C3DC9" w:rsidRDefault="007C3DC9" w:rsidP="00C37ABE">
      <w:pPr>
        <w:spacing w:before="0"/>
      </w:pPr>
      <w:r>
        <w:separator/>
      </w:r>
    </w:p>
  </w:footnote>
  <w:footnote w:type="continuationSeparator" w:id="0">
    <w:p w14:paraId="57E34993" w14:textId="77777777" w:rsidR="007C3DC9" w:rsidRDefault="007C3DC9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10DE43B5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191364">
      <w:rPr>
        <w:rFonts w:ascii="Verdana" w:hAnsi="Verdana"/>
        <w:sz w:val="16"/>
        <w:szCs w:val="16"/>
      </w:rPr>
      <w:t>23069.155083/2021-17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2BE4"/>
    <w:rsid w:val="000B3AB3"/>
    <w:rsid w:val="00191364"/>
    <w:rsid w:val="00215FE1"/>
    <w:rsid w:val="00233FC4"/>
    <w:rsid w:val="002A0B8D"/>
    <w:rsid w:val="002A3CEE"/>
    <w:rsid w:val="00326D39"/>
    <w:rsid w:val="00374DB0"/>
    <w:rsid w:val="00455023"/>
    <w:rsid w:val="004B6958"/>
    <w:rsid w:val="004E10B5"/>
    <w:rsid w:val="00544B4B"/>
    <w:rsid w:val="00555A87"/>
    <w:rsid w:val="00587A48"/>
    <w:rsid w:val="00591DB9"/>
    <w:rsid w:val="005B6958"/>
    <w:rsid w:val="005C5A50"/>
    <w:rsid w:val="006314E2"/>
    <w:rsid w:val="006D57CB"/>
    <w:rsid w:val="006D7DBE"/>
    <w:rsid w:val="007B0FDE"/>
    <w:rsid w:val="007C3DC9"/>
    <w:rsid w:val="007C6704"/>
    <w:rsid w:val="00895943"/>
    <w:rsid w:val="008D7B1C"/>
    <w:rsid w:val="009242E4"/>
    <w:rsid w:val="009B1F97"/>
    <w:rsid w:val="009C49CD"/>
    <w:rsid w:val="00A45125"/>
    <w:rsid w:val="00B86022"/>
    <w:rsid w:val="00B937A0"/>
    <w:rsid w:val="00B957C2"/>
    <w:rsid w:val="00BE339A"/>
    <w:rsid w:val="00C00FFD"/>
    <w:rsid w:val="00C15AA4"/>
    <w:rsid w:val="00C37ABE"/>
    <w:rsid w:val="00D30761"/>
    <w:rsid w:val="00D7752D"/>
    <w:rsid w:val="00DE5912"/>
    <w:rsid w:val="00E00BD2"/>
    <w:rsid w:val="00E22FBA"/>
    <w:rsid w:val="00E27854"/>
    <w:rsid w:val="00F25880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18</cp:revision>
  <dcterms:created xsi:type="dcterms:W3CDTF">2019-05-16T18:44:00Z</dcterms:created>
  <dcterms:modified xsi:type="dcterms:W3CDTF">2021-08-30T13:54:00Z</dcterms:modified>
</cp:coreProperties>
</file>