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F2620" w:rsidRDefault="00A77518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2F2620" w:rsidRDefault="00A77518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14:paraId="00000003" w14:textId="77777777" w:rsidR="002F2620" w:rsidRDefault="00A77518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14:paraId="00000004" w14:textId="77777777" w:rsidR="002F2620" w:rsidRDefault="00A7751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14:paraId="00000005" w14:textId="77777777" w:rsidR="002F2620" w:rsidRDefault="002F262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6" w14:textId="399C4E9B" w:rsidR="002F2620" w:rsidRPr="00A319AB" w:rsidRDefault="00A7751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A319AB">
        <w:rPr>
          <w:rFonts w:ascii="Calibri" w:eastAsia="Calibri" w:hAnsi="Calibri" w:cs="Calibri"/>
          <w:b/>
          <w:color w:val="FF0000"/>
          <w:sz w:val="22"/>
          <w:szCs w:val="22"/>
        </w:rPr>
        <w:t>ANEXO I-B DO EDITAL DO PREGÃO ELETRÔNICO</w:t>
      </w:r>
      <w:r w:rsidRPr="00A319AB">
        <w:rPr>
          <w:rFonts w:ascii="Calibri" w:eastAsia="Calibri" w:hAnsi="Calibri" w:cs="Calibri"/>
          <w:b/>
          <w:color w:val="FF0000"/>
          <w:sz w:val="22"/>
          <w:szCs w:val="22"/>
        </w:rPr>
        <w:t xml:space="preserve"> N.º </w:t>
      </w:r>
      <w:r w:rsidR="00A319AB" w:rsidRPr="00A319AB">
        <w:rPr>
          <w:rFonts w:ascii="Calibri" w:eastAsia="Calibri" w:hAnsi="Calibri" w:cs="Calibri"/>
          <w:b/>
          <w:color w:val="FF0000"/>
          <w:sz w:val="22"/>
          <w:szCs w:val="22"/>
        </w:rPr>
        <w:t>57</w:t>
      </w:r>
      <w:r w:rsidRPr="00A319AB"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14:paraId="00000007" w14:textId="77777777" w:rsidR="002F2620" w:rsidRDefault="002F262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8" w14:textId="77777777" w:rsidR="002F2620" w:rsidRDefault="00A7751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</w:p>
    <w:p w14:paraId="00000009" w14:textId="77777777" w:rsidR="002F2620" w:rsidRDefault="002F262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0A" w14:textId="77777777" w:rsidR="002F2620" w:rsidRDefault="002F262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0B" w14:textId="77777777" w:rsidR="002F2620" w:rsidRDefault="00A77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14:paraId="0000000C" w14:textId="77777777" w:rsidR="002F2620" w:rsidRDefault="00A77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14:paraId="0000000D" w14:textId="77777777" w:rsidR="002F2620" w:rsidRDefault="00A775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Nota Fiscal ou Fatura deverá ser obrigatoriamente acompanhada da comprovação da regularidade fiscal, consta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</w:p>
    <w:p w14:paraId="0000000E" w14:textId="77777777" w:rsidR="002F2620" w:rsidRDefault="00A775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</w:t>
      </w:r>
      <w:r>
        <w:rPr>
          <w:rFonts w:ascii="Calibri" w:eastAsia="Calibri" w:hAnsi="Calibri" w:cs="Calibri"/>
          <w:color w:val="000000"/>
          <w:sz w:val="22"/>
          <w:szCs w:val="22"/>
        </w:rPr>
        <w:t>entação de comprovação, por meio de documento oficial, de que faz jus ao tratamento tributário favorecido previsto na referida Lei Complementar.</w:t>
      </w:r>
    </w:p>
    <w:p w14:paraId="0000000F" w14:textId="77777777" w:rsidR="002F2620" w:rsidRDefault="00A77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</w:t>
      </w:r>
      <w:r>
        <w:rPr>
          <w:rFonts w:ascii="Calibri" w:eastAsia="Calibri" w:hAnsi="Calibri" w:cs="Calibri"/>
          <w:color w:val="000000"/>
          <w:sz w:val="22"/>
          <w:szCs w:val="22"/>
        </w:rPr>
        <w:t>rente);</w:t>
      </w:r>
    </w:p>
    <w:p w14:paraId="00000010" w14:textId="77777777" w:rsidR="002F2620" w:rsidRDefault="002F2620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1" w14:textId="77777777" w:rsidR="002F2620" w:rsidRDefault="00A77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 agendar a entrega para evitar o retorno do material;</w:t>
      </w:r>
    </w:p>
    <w:p w14:paraId="00000012" w14:textId="77777777" w:rsidR="002F2620" w:rsidRDefault="002F262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3" w14:textId="77777777" w:rsidR="002F2620" w:rsidRDefault="00A77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endereço de faturamento dos dados das Unidades da UFF é diferente dos endereços dos locais de entrega.</w:t>
      </w:r>
    </w:p>
    <w:p w14:paraId="00000014" w14:textId="77777777" w:rsidR="002F2620" w:rsidRDefault="002F262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5" w14:textId="77777777" w:rsidR="002F2620" w:rsidRDefault="00A77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 DOS MATERIAIS:</w:t>
      </w:r>
    </w:p>
    <w:p w14:paraId="00000016" w14:textId="77777777" w:rsidR="002F2620" w:rsidRDefault="002F262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2F2620" w14:paraId="5E09C3BB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7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14:paraId="00000018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14:paraId="00000019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14:paraId="0000001A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14:paraId="0000001B" w14:textId="77777777" w:rsidR="002F2620" w:rsidRDefault="00A77518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14:paraId="0000001C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14:paraId="0000001D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14:paraId="0000001E" w14:textId="77777777" w:rsidR="002F2620" w:rsidRDefault="00A77518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14:paraId="0000001F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FF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14:paraId="00000020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2F2620" w14:paraId="37A6B473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1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PESQ. PÓS-GRADUAÇÃO E INOVAÇÃO (PROPPI) – Unidade Participante (se for o caso)</w:t>
            </w:r>
          </w:p>
          <w:p w14:paraId="00000022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14:paraId="00000023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14:paraId="00000024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14:paraId="00000025" w14:textId="77777777" w:rsidR="002F2620" w:rsidRDefault="00A77518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14:paraId="00000026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</w:p>
          <w:p w14:paraId="00000027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2F2620" w14:paraId="11657F9D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8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PRÓ-REITORIA DE GRADUAÇÃO (PROGRAD) - Unidade Participante (se for o caso)</w:t>
            </w:r>
          </w:p>
          <w:p w14:paraId="00000029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14:paraId="0000002A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14:paraId="0000002B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14:paraId="0000002C" w14:textId="77777777" w:rsidR="002F2620" w:rsidRDefault="00A77518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14:paraId="0000002D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hyperlink r:id="rId12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uffcompras@gmail.com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/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pregao.prograd.uff@gmail.com</w:t>
              </w:r>
            </w:hyperlink>
          </w:p>
          <w:p w14:paraId="0000002E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2F2620" w14:paraId="7DDD69B9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F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EXTENSÃO (PROEX) - Unidade Participante (se for o caso)</w:t>
            </w:r>
          </w:p>
          <w:p w14:paraId="00000030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28.523.215/0038-06</w:t>
            </w:r>
          </w:p>
          <w:p w14:paraId="00000031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156337</w:t>
            </w:r>
          </w:p>
          <w:p w14:paraId="00000032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FINANCEIRA/PROEX</w:t>
            </w:r>
          </w:p>
          <w:p w14:paraId="00000033" w14:textId="77777777" w:rsidR="002F2620" w:rsidRDefault="00A77518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2629-5515</w:t>
            </w:r>
          </w:p>
          <w:p w14:paraId="00000034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szCs w:val="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hyperlink r:id="rId14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secretariaproexuff@gmail.com</w:t>
              </w:r>
            </w:hyperlink>
          </w:p>
          <w:p w14:paraId="00000035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2F2620" w14:paraId="322DC72F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6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ASSUNTOS ESTUDANTIS (PROAES) - Unidade Participante (se for o caso)</w:t>
            </w:r>
          </w:p>
          <w:p w14:paraId="00000037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14:paraId="00000038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14:paraId="00000039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FINANCEIRA/PROAES</w:t>
            </w:r>
          </w:p>
          <w:p w14:paraId="0000003A" w14:textId="77777777" w:rsidR="002F2620" w:rsidRDefault="00A77518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2629-5559/ 2629-5560</w:t>
            </w:r>
          </w:p>
          <w:p w14:paraId="0000003B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comprasproaes@gmail.com</w:t>
              </w:r>
            </w:hyperlink>
          </w:p>
          <w:p w14:paraId="0000003C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2F2620" w14:paraId="213F1BFC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D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3E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(VCH)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-  Unidade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Participante (se for o caso)</w:t>
            </w:r>
          </w:p>
          <w:p w14:paraId="0000003F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14:paraId="00000040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14:paraId="00000041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14:paraId="00000042" w14:textId="77777777" w:rsidR="002F2620" w:rsidRDefault="00A77518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14:paraId="00000043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7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14:paraId="00000044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</w:tbl>
    <w:p w14:paraId="00000045" w14:textId="77777777" w:rsidR="002F2620" w:rsidRDefault="002F262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46" w14:textId="77777777" w:rsidR="002F2620" w:rsidRDefault="00A77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14:paraId="00000047" w14:textId="77777777" w:rsidR="002F2620" w:rsidRDefault="002F262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2F2620" w14:paraId="0D215815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8" w14:textId="77777777" w:rsidR="002F2620" w:rsidRDefault="00A77518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ENDEREÇOS PRINCIPAIS DE ENTREGA (UFF)</w:t>
            </w:r>
          </w:p>
          <w:p w14:paraId="00000049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4A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14:paraId="0000004B" w14:textId="77777777" w:rsidR="002F2620" w:rsidRDefault="00A77518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Jansen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Melo, 174 – Fundos – Centro – Niterói – RJ – CEP 24.030-221</w:t>
            </w:r>
          </w:p>
          <w:p w14:paraId="0000004C" w14:textId="77777777" w:rsidR="002F2620" w:rsidRDefault="00A77518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14:paraId="0000004D" w14:textId="77777777" w:rsidR="002F2620" w:rsidRDefault="00A77518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14:paraId="0000004E" w14:textId="77777777" w:rsidR="002F2620" w:rsidRDefault="00A77518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14:paraId="0000004F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hyperlink r:id="rId1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>; almoxarifadoproppi@gmail.com</w:t>
            </w:r>
          </w:p>
          <w:p w14:paraId="00000050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51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</w:t>
            </w:r>
          </w:p>
          <w:p w14:paraId="00000052" w14:textId="77777777" w:rsidR="002F2620" w:rsidRDefault="00A77518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Desembargador Ellis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Hermydio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Figueira, 783 – Aterrado - Volta Redonda – RJ – CEP 27.215-350</w:t>
            </w:r>
          </w:p>
          <w:p w14:paraId="00000053" w14:textId="77777777" w:rsidR="002F2620" w:rsidRDefault="00A77518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14:paraId="00000054" w14:textId="77777777" w:rsidR="002F2620" w:rsidRDefault="00A77518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14:paraId="00000055" w14:textId="77777777" w:rsidR="002F2620" w:rsidRDefault="00A77518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14:paraId="00000056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20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1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2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ascii="Calibri" w:eastAsia="Calibri" w:hAnsi="Calibri" w:cs="Calibri"/>
                <w:color w:val="500050"/>
                <w:szCs w:val="20"/>
                <w:highlight w:val="white"/>
              </w:rPr>
              <w:t>.</w:t>
            </w:r>
          </w:p>
          <w:p w14:paraId="00000057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58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2F2620" w14:paraId="533CE6AF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9" w14:textId="77777777" w:rsidR="002F2620" w:rsidRDefault="00A77518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lastRenderedPageBreak/>
              <w:t>OUTROS ENDEREÇOS DE ENTREGA (UFF)</w:t>
            </w:r>
          </w:p>
          <w:p w14:paraId="0000005A" w14:textId="77777777" w:rsidR="002F2620" w:rsidRDefault="002F2620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5B" w14:textId="77777777" w:rsidR="002F2620" w:rsidRDefault="00A77518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14:paraId="0000005C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5D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</w:t>
            </w:r>
          </w:p>
          <w:p w14:paraId="0000005E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Miguel de Frias, 9 - Icaraí - Niterói – RJ</w:t>
            </w:r>
          </w:p>
          <w:p w14:paraId="0000005F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60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VALONGUINHO</w:t>
            </w:r>
          </w:p>
          <w:p w14:paraId="00000061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Centro, Niterói - RJ</w:t>
            </w:r>
          </w:p>
          <w:p w14:paraId="00000062" w14:textId="77777777" w:rsidR="002F2620" w:rsidRDefault="002F26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63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GRAGOATÁ</w:t>
            </w:r>
          </w:p>
          <w:p w14:paraId="00000064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de São Domingos, Niterói – RJ</w:t>
            </w:r>
          </w:p>
          <w:p w14:paraId="00000065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Alexandre Moura, 8 - São Domingos, Niterói - RJ, 24210-200</w:t>
            </w:r>
          </w:p>
          <w:p w14:paraId="00000066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67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DA PRAIA VERMELHA</w:t>
            </w:r>
          </w:p>
          <w:p w14:paraId="00000068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Passo da Pátria, n.º 156, bairro São Domingos, Niterói – RJ</w:t>
            </w:r>
          </w:p>
          <w:p w14:paraId="00000069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6A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ARTES E COMUNICAÇÃO SOCIAL</w:t>
            </w:r>
          </w:p>
          <w:p w14:paraId="0000006B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Lara Vilela, 126 - São Domingos, Niterói - RJ</w:t>
            </w:r>
          </w:p>
          <w:p w14:paraId="0000006C" w14:textId="77777777" w:rsidR="002F2620" w:rsidRDefault="002F26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6D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BIOMÉDICO</w:t>
            </w:r>
          </w:p>
          <w:p w14:paraId="0000006E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Professor Hernani Mello, 101 São Domingos Niterói – RJ</w:t>
            </w:r>
          </w:p>
          <w:p w14:paraId="0000006F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70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ARQUIVO SDC</w:t>
            </w:r>
          </w:p>
          <w:p w14:paraId="00000071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Bent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Maria da Costa, 115 A - Jurujuba, Niterói – RJ</w:t>
            </w:r>
          </w:p>
          <w:p w14:paraId="00000072" w14:textId="77777777" w:rsidR="002F2620" w:rsidRDefault="002F26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73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CRIAA</w:t>
            </w:r>
          </w:p>
          <w:p w14:paraId="00000074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General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Castrioto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588, Barreto, Niterói – RJ</w:t>
            </w:r>
          </w:p>
          <w:p w14:paraId="00000075" w14:textId="77777777" w:rsidR="002F2620" w:rsidRDefault="002F26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76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CAJUFF E NEPHU</w:t>
            </w:r>
          </w:p>
          <w:p w14:paraId="00000077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Almirante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Teffé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637, Centro, Niterói - RJ</w:t>
            </w:r>
          </w:p>
          <w:p w14:paraId="00000078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79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ENFERMAGEM</w:t>
            </w:r>
          </w:p>
          <w:p w14:paraId="0000007A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Celestino,78- Centro, Niterói - RJ</w:t>
            </w:r>
          </w:p>
          <w:p w14:paraId="0000007B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7C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HOSPITAL UNIVERSITÁRIO ANTONIO PEDRO</w:t>
            </w:r>
          </w:p>
          <w:p w14:paraId="0000007D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de Paraná 303 - Centro, Niterói – RJ</w:t>
            </w:r>
          </w:p>
          <w:p w14:paraId="0000007E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7F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FARMÁCIA UNIVERSITÁRIA</w:t>
            </w:r>
          </w:p>
          <w:p w14:paraId="00000080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do Paraná, 282 – Centro, Niterói - RJ</w:t>
            </w:r>
          </w:p>
          <w:p w14:paraId="00000081" w14:textId="77777777" w:rsidR="002F2620" w:rsidRDefault="002F26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82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FARMÁCIA</w:t>
            </w:r>
          </w:p>
          <w:p w14:paraId="00000083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Mário Viana. 523 - Santa Rosa, Niterói - RJ</w:t>
            </w:r>
          </w:p>
          <w:p w14:paraId="00000084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85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DIREITO</w:t>
            </w:r>
          </w:p>
          <w:p w14:paraId="00000086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Presidente Pedreira,62 - Ingá, Niterói – RJ</w:t>
            </w:r>
          </w:p>
          <w:p w14:paraId="00000087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Tiradentes, 17 - Ingá, Niterói – RJ</w:t>
            </w:r>
          </w:p>
          <w:p w14:paraId="00000088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89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VETERINÁRIA</w:t>
            </w:r>
          </w:p>
          <w:p w14:paraId="0000008A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Rua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Filho, 64 -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Niteroi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RJ</w:t>
            </w:r>
          </w:p>
          <w:p w14:paraId="0000008B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8C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DO NO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ROESTE FLUMINENSE DE EDUCAÇÃO SUPERIOR</w:t>
            </w:r>
          </w:p>
          <w:p w14:paraId="0000008D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Chaim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Elias, s/n.º, Centro, Santo Antônio de Pádua – RJ</w:t>
            </w:r>
          </w:p>
          <w:p w14:paraId="0000008E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8F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RIO DAS OSTRAS</w:t>
            </w:r>
          </w:p>
          <w:p w14:paraId="00000090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Recife. Quadra 07, Jardim Bela Vista, Rio das Ostras – RJ</w:t>
            </w:r>
          </w:p>
          <w:p w14:paraId="00000091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92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UNIVERSITÁRIO DE MACAÉ</w:t>
            </w:r>
          </w:p>
          <w:p w14:paraId="00000093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Aluízio da Silva Gomes, 50 - Granja dos Cavaleiros – Macaé</w:t>
            </w:r>
          </w:p>
          <w:p w14:paraId="00000094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95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CAMPUS DOS GOYTACAZES</w:t>
            </w:r>
          </w:p>
          <w:p w14:paraId="00000096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José do Patrocínio, 71 - Campos dos Goytacazes – RJ</w:t>
            </w:r>
          </w:p>
          <w:p w14:paraId="00000097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98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SAÚDE DE NOVA FRIBURGO</w:t>
            </w:r>
          </w:p>
          <w:p w14:paraId="00000099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Silvio Henrique Braune, 22, Centro, Nova Friburgo - RJ</w:t>
            </w:r>
          </w:p>
          <w:p w14:paraId="0000009A" w14:textId="77777777" w:rsidR="002F2620" w:rsidRDefault="002F262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9B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 ENGENHARIA DE PETRÓPOLIS</w:t>
            </w:r>
          </w:p>
          <w:p w14:paraId="0000009C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Domingos Silvério,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Quitandinha – Petrópolis</w:t>
            </w:r>
          </w:p>
          <w:p w14:paraId="0000009D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9E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INDUSTRIAL METALURGICA DE VOLTA REDONDA</w:t>
            </w:r>
          </w:p>
          <w:p w14:paraId="0000009F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 Trabalhadores, 420 - Volta Redonda – RJ</w:t>
            </w:r>
          </w:p>
          <w:p w14:paraId="000000A0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A1" w14:textId="77777777" w:rsidR="002F2620" w:rsidRDefault="00A775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ANGRA DOS REIS</w:t>
            </w:r>
          </w:p>
          <w:p w14:paraId="000000A2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Av. do Trabalhador, 179 -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Jacuecanga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Angra dos Reis</w:t>
            </w:r>
          </w:p>
          <w:p w14:paraId="000000A3" w14:textId="77777777" w:rsidR="002F2620" w:rsidRDefault="00A7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Vereador Benedito Adelino - Retiro, Angra dos Reis - RJ</w:t>
            </w:r>
          </w:p>
          <w:p w14:paraId="000000A4" w14:textId="77777777" w:rsidR="002F2620" w:rsidRDefault="002F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00000A5" w14:textId="77777777" w:rsidR="002F2620" w:rsidRPr="00A319AB" w:rsidRDefault="002F262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A6" w14:textId="77777777" w:rsidR="002F2620" w:rsidRPr="00A319AB" w:rsidRDefault="002F262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A7" w14:textId="77777777" w:rsidR="002F2620" w:rsidRPr="00A319AB" w:rsidRDefault="00A77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319AB">
        <w:rPr>
          <w:rFonts w:ascii="Calibri" w:eastAsia="Calibri" w:hAnsi="Calibri" w:cs="Calibri"/>
          <w:b/>
          <w:color w:val="000000"/>
          <w:sz w:val="22"/>
          <w:szCs w:val="22"/>
        </w:rPr>
        <w:t>ÓRGÃOS PARTICIPANTES</w:t>
      </w:r>
    </w:p>
    <w:p w14:paraId="000000A8" w14:textId="77777777" w:rsidR="002F2620" w:rsidRPr="00A319AB" w:rsidRDefault="00A77518">
      <w:pPr>
        <w:pBdr>
          <w:top w:val="nil"/>
          <w:left w:val="nil"/>
          <w:bottom w:val="nil"/>
          <w:right w:val="nil"/>
          <w:between w:val="nil"/>
        </w:pBdr>
        <w:spacing w:before="240"/>
        <w:ind w:left="360"/>
        <w:rPr>
          <w:rFonts w:ascii="Calibri" w:eastAsia="Calibri" w:hAnsi="Calibri" w:cs="Calibri"/>
          <w:sz w:val="22"/>
          <w:szCs w:val="22"/>
        </w:rPr>
      </w:pPr>
      <w:r w:rsidRPr="00A319AB">
        <w:rPr>
          <w:rFonts w:ascii="Calibri" w:eastAsia="Calibri" w:hAnsi="Calibri" w:cs="Calibri"/>
          <w:sz w:val="22"/>
          <w:szCs w:val="22"/>
        </w:rPr>
        <w:t>Não houve participantes externos.</w:t>
      </w:r>
    </w:p>
    <w:p w14:paraId="000000BF" w14:textId="426A08FE" w:rsidR="002F2620" w:rsidRPr="00A319AB" w:rsidRDefault="00A77518" w:rsidP="00A319AB">
      <w:pPr>
        <w:pBdr>
          <w:top w:val="nil"/>
          <w:left w:val="nil"/>
          <w:bottom w:val="nil"/>
          <w:right w:val="nil"/>
          <w:between w:val="nil"/>
        </w:pBdr>
        <w:spacing w:before="240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 w:rsidRPr="00A319AB">
        <w:rPr>
          <w:rFonts w:ascii="Calibri" w:eastAsia="Calibri" w:hAnsi="Calibri" w:cs="Calibri"/>
          <w:sz w:val="22"/>
          <w:szCs w:val="22"/>
        </w:rPr>
        <w:tab/>
      </w:r>
      <w:r w:rsidRPr="00A319AB">
        <w:rPr>
          <w:rFonts w:ascii="Calibri" w:eastAsia="Calibri" w:hAnsi="Calibri" w:cs="Calibri"/>
          <w:sz w:val="22"/>
          <w:szCs w:val="22"/>
        </w:rPr>
        <w:tab/>
      </w:r>
      <w:r w:rsidRPr="00A319A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C0" w14:textId="77777777" w:rsidR="002F2620" w:rsidRDefault="002F262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2F262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C397" w14:textId="77777777" w:rsidR="00A77518" w:rsidRDefault="00A77518">
      <w:r>
        <w:separator/>
      </w:r>
    </w:p>
  </w:endnote>
  <w:endnote w:type="continuationSeparator" w:id="0">
    <w:p w14:paraId="66010753" w14:textId="77777777" w:rsidR="00A77518" w:rsidRDefault="00A7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8" w14:textId="77777777" w:rsidR="002F2620" w:rsidRDefault="002F26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A" w14:textId="77777777" w:rsidR="002F2620" w:rsidRDefault="00A775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000000CB" w14:textId="01106950" w:rsidR="002F2620" w:rsidRDefault="00A775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319AB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319AB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00000CC" w14:textId="77777777" w:rsidR="002F2620" w:rsidRDefault="002F26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9" w14:textId="77777777" w:rsidR="002F2620" w:rsidRDefault="002F26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F8F5" w14:textId="77777777" w:rsidR="00A77518" w:rsidRDefault="00A77518">
      <w:r>
        <w:separator/>
      </w:r>
    </w:p>
  </w:footnote>
  <w:footnote w:type="continuationSeparator" w:id="0">
    <w:p w14:paraId="04625868" w14:textId="77777777" w:rsidR="00A77518" w:rsidRDefault="00A77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6" w14:textId="77777777" w:rsidR="002F2620" w:rsidRDefault="002F26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1" w14:textId="77777777" w:rsidR="002F2620" w:rsidRDefault="002F26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00000C2" w14:textId="77777777" w:rsidR="002F2620" w:rsidRDefault="002F26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00000C3" w14:textId="77777777" w:rsidR="002F2620" w:rsidRPr="00A319AB" w:rsidRDefault="00A775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 w:rsidRPr="00A319AB">
      <w:rPr>
        <w:rFonts w:ascii="Verdana" w:eastAsia="Verdana" w:hAnsi="Verdana" w:cs="Verdana"/>
        <w:color w:val="000000"/>
        <w:sz w:val="16"/>
        <w:szCs w:val="16"/>
      </w:rPr>
      <w:t>Fls.__________</w:t>
    </w:r>
  </w:p>
  <w:p w14:paraId="000000C4" w14:textId="69DC45AE" w:rsidR="002F2620" w:rsidRDefault="00A775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  <w:highlight w:val="yellow"/>
      </w:rPr>
    </w:pPr>
    <w:r w:rsidRPr="00A319AB">
      <w:rPr>
        <w:rFonts w:ascii="Verdana" w:eastAsia="Verdana" w:hAnsi="Verdana" w:cs="Verdana"/>
        <w:color w:val="000000"/>
        <w:sz w:val="16"/>
        <w:szCs w:val="16"/>
      </w:rPr>
      <w:t>Processo n.º 23069.</w:t>
    </w:r>
    <w:r w:rsidR="00A319AB" w:rsidRPr="00A319AB">
      <w:rPr>
        <w:rFonts w:ascii="Verdana" w:eastAsia="Verdana" w:hAnsi="Verdana" w:cs="Verdana"/>
        <w:color w:val="000000"/>
        <w:sz w:val="16"/>
        <w:szCs w:val="16"/>
      </w:rPr>
      <w:t>159147/2021</w:t>
    </w:r>
    <w:r w:rsidR="00A319AB" w:rsidRPr="00492CD9">
      <w:rPr>
        <w:rFonts w:ascii="Verdana" w:eastAsia="Verdana" w:hAnsi="Verdana" w:cs="Verdana"/>
        <w:color w:val="000000"/>
        <w:sz w:val="16"/>
        <w:szCs w:val="16"/>
      </w:rPr>
      <w:t>-59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C5" w14:textId="77777777" w:rsidR="002F2620" w:rsidRDefault="002F26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7" w14:textId="77777777" w:rsidR="002F2620" w:rsidRDefault="002F26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BC4"/>
    <w:multiLevelType w:val="multilevel"/>
    <w:tmpl w:val="CC509678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D02CF3"/>
    <w:multiLevelType w:val="multilevel"/>
    <w:tmpl w:val="6284E310"/>
    <w:lvl w:ilvl="0">
      <w:start w:val="1"/>
      <w:numFmt w:val="bullet"/>
      <w:pStyle w:val="Commarcadores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083627"/>
    <w:multiLevelType w:val="multilevel"/>
    <w:tmpl w:val="5B762796"/>
    <w:lvl w:ilvl="0">
      <w:start w:val="1"/>
      <w:numFmt w:val="bullet"/>
      <w:pStyle w:val="SalisNumeroEsquerdaArial11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647F0D"/>
    <w:multiLevelType w:val="multilevel"/>
    <w:tmpl w:val="EEE46ABE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4" w15:restartNumberingAfterBreak="0">
    <w:nsid w:val="78E53D19"/>
    <w:multiLevelType w:val="multilevel"/>
    <w:tmpl w:val="46F44B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620"/>
    <w:rsid w:val="002F2620"/>
    <w:rsid w:val="00A319AB"/>
    <w:rsid w:val="00A7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44AF"/>
  <w15:docId w15:val="{DCE7B3F3-F39B-4E39-85E2-998CC382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AMUW2mVL2+Wb7KnJP0e16k44iZC7ywzFCNpuJ1sAx2TAl202QztcrA4BmoquJqCWfjH7N515zErV2rWmxSXn8ydq4AP41NOGVGJE7LHqFCw2KaVwLZJdoz4=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Madison Lopes</cp:lastModifiedBy>
  <cp:revision>2</cp:revision>
  <dcterms:created xsi:type="dcterms:W3CDTF">2020-03-06T18:16:00Z</dcterms:created>
  <dcterms:modified xsi:type="dcterms:W3CDTF">2021-07-06T20:15:00Z</dcterms:modified>
</cp:coreProperties>
</file>