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8A25" w14:textId="77777777" w:rsidR="008801F8" w:rsidRDefault="00000000">
      <w:pPr>
        <w:spacing w:before="240" w:after="240" w:line="259" w:lineRule="auto"/>
        <w:ind w:left="0" w:right="0" w:firstLine="0"/>
        <w:jc w:val="left"/>
        <w:rPr>
          <w:rFonts w:ascii="Calibri" w:eastAsia="Calibri" w:hAnsi="Calibri" w:cs="Calibri"/>
        </w:rPr>
      </w:pPr>
      <w:bookmarkStart w:id="0" w:name="_heading=h.2et92p0" w:colFirst="0" w:colLast="0"/>
      <w:bookmarkEnd w:id="0"/>
      <w:r>
        <w:rPr>
          <w:rFonts w:ascii="Calibri" w:eastAsia="Calibri" w:hAnsi="Calibri" w:cs="Calibri"/>
          <w:noProof/>
        </w:rPr>
        <w:drawing>
          <wp:anchor distT="0" distB="0" distL="0" distR="0" simplePos="0" relativeHeight="251658240" behindDoc="1" locked="0" layoutInCell="1" hidden="0" allowOverlap="1" wp14:anchorId="1DE7232C" wp14:editId="473D1CFC">
            <wp:simplePos x="0" y="0"/>
            <wp:positionH relativeFrom="page">
              <wp:posOffset>0</wp:posOffset>
            </wp:positionH>
            <wp:positionV relativeFrom="page">
              <wp:posOffset>0</wp:posOffset>
            </wp:positionV>
            <wp:extent cx="5357992" cy="7558088"/>
            <wp:effectExtent l="0" t="0" r="0" b="0"/>
            <wp:wrapNone/>
            <wp:docPr id="10495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32" b="132"/>
                    <a:stretch>
                      <a:fillRect/>
                    </a:stretch>
                  </pic:blipFill>
                  <pic:spPr>
                    <a:xfrm>
                      <a:off x="0" y="0"/>
                      <a:ext cx="5357992" cy="7558088"/>
                    </a:xfrm>
                    <a:prstGeom prst="rect">
                      <a:avLst/>
                    </a:prstGeom>
                    <a:ln/>
                  </pic:spPr>
                </pic:pic>
              </a:graphicData>
            </a:graphic>
          </wp:anchor>
        </w:drawing>
      </w:r>
      <w:r>
        <w:rPr>
          <w:rFonts w:ascii="Calibri" w:eastAsia="Calibri" w:hAnsi="Calibri" w:cs="Calibri"/>
        </w:rPr>
        <w:t xml:space="preserve"> </w:t>
      </w:r>
    </w:p>
    <w:p w14:paraId="5CC77AEA" w14:textId="77777777" w:rsidR="008801F8" w:rsidRDefault="008801F8">
      <w:pPr>
        <w:spacing w:before="240" w:after="240" w:line="259" w:lineRule="auto"/>
        <w:ind w:left="0" w:right="0" w:firstLine="0"/>
        <w:jc w:val="right"/>
        <w:rPr>
          <w:rFonts w:ascii="Calibri" w:eastAsia="Calibri" w:hAnsi="Calibri" w:cs="Calibri"/>
        </w:rPr>
      </w:pPr>
    </w:p>
    <w:p w14:paraId="6BC35C2A" w14:textId="77777777" w:rsidR="008801F8" w:rsidRDefault="00000000">
      <w:pPr>
        <w:spacing w:before="240" w:after="240" w:line="259" w:lineRule="auto"/>
        <w:ind w:left="0" w:right="0" w:firstLine="0"/>
        <w:jc w:val="left"/>
        <w:rPr>
          <w:rFonts w:ascii="Calibri" w:eastAsia="Calibri" w:hAnsi="Calibri" w:cs="Calibri"/>
        </w:rPr>
      </w:pPr>
      <w:r>
        <w:rPr>
          <w:rFonts w:ascii="Calibri" w:eastAsia="Calibri" w:hAnsi="Calibri" w:cs="Calibri"/>
        </w:rPr>
        <w:t xml:space="preserve"> </w:t>
      </w:r>
    </w:p>
    <w:p w14:paraId="40B3AC72" w14:textId="77777777" w:rsidR="008801F8" w:rsidRDefault="00000000">
      <w:pPr>
        <w:spacing w:before="240" w:after="240" w:line="259" w:lineRule="auto"/>
        <w:ind w:left="0" w:right="0" w:firstLine="0"/>
        <w:jc w:val="center"/>
        <w:rPr>
          <w:rFonts w:ascii="Calibri" w:eastAsia="Calibri" w:hAnsi="Calibri" w:cs="Calibri"/>
        </w:rPr>
      </w:pPr>
      <w:r>
        <w:rPr>
          <w:rFonts w:ascii="Calibri" w:eastAsia="Calibri" w:hAnsi="Calibri" w:cs="Calibri"/>
        </w:rPr>
        <w:t xml:space="preserve"> </w:t>
      </w:r>
    </w:p>
    <w:p w14:paraId="47EB6E8D" w14:textId="77777777" w:rsidR="008801F8" w:rsidRDefault="00000000">
      <w:pPr>
        <w:spacing w:before="240" w:after="240" w:line="240" w:lineRule="auto"/>
        <w:ind w:left="0" w:right="0" w:firstLine="0"/>
        <w:jc w:val="center"/>
        <w:sectPr w:rsidR="008801F8" w:rsidSect="001E6CEA">
          <w:headerReference w:type="even" r:id="rId9"/>
          <w:headerReference w:type="default" r:id="rId10"/>
          <w:footerReference w:type="even" r:id="rId11"/>
          <w:footerReference w:type="default" r:id="rId12"/>
          <w:headerReference w:type="first" r:id="rId13"/>
          <w:footerReference w:type="first" r:id="rId14"/>
          <w:pgSz w:w="8390" w:h="11904"/>
          <w:pgMar w:top="1440" w:right="1440" w:bottom="1440" w:left="1440" w:header="720" w:footer="720" w:gutter="0"/>
          <w:pgNumType w:start="1"/>
          <w:cols w:space="720"/>
          <w:titlePg/>
        </w:sectPr>
      </w:pPr>
      <w:r>
        <w:rPr>
          <w:rFonts w:ascii="Calibri" w:eastAsia="Calibri" w:hAnsi="Calibri" w:cs="Calibri"/>
          <w:sz w:val="18"/>
          <w:szCs w:val="18"/>
        </w:rPr>
        <w:t xml:space="preserve"> </w:t>
      </w:r>
      <w:r>
        <w:rPr>
          <w:rFonts w:ascii="Calibri" w:eastAsia="Calibri" w:hAnsi="Calibri" w:cs="Calibri"/>
        </w:rPr>
        <w:t xml:space="preserve"> </w:t>
      </w:r>
    </w:p>
    <w:p w14:paraId="2DFCE899" w14:textId="77777777" w:rsidR="008801F8" w:rsidRDefault="00000000">
      <w:pPr>
        <w:keepNext/>
        <w:keepLines/>
        <w:pBdr>
          <w:top w:val="nil"/>
          <w:left w:val="nil"/>
          <w:bottom w:val="nil"/>
          <w:right w:val="nil"/>
          <w:between w:val="nil"/>
        </w:pBdr>
        <w:spacing w:before="120" w:after="120" w:line="240" w:lineRule="auto"/>
        <w:ind w:left="0" w:right="57" w:firstLine="0"/>
        <w:rPr>
          <w:rFonts w:ascii="Calibri" w:eastAsia="Calibri" w:hAnsi="Calibri" w:cs="Calibri"/>
          <w:color w:val="4F81BD"/>
          <w:sz w:val="16"/>
          <w:szCs w:val="16"/>
        </w:rPr>
      </w:pPr>
      <w:bookmarkStart w:id="1" w:name="_heading=h.gjdgxs" w:colFirst="0" w:colLast="0"/>
      <w:bookmarkEnd w:id="1"/>
      <w:r>
        <w:rPr>
          <w:rFonts w:ascii="Calibri" w:eastAsia="Calibri" w:hAnsi="Calibri" w:cs="Calibri"/>
          <w:color w:val="548DD4"/>
          <w:sz w:val="32"/>
          <w:szCs w:val="32"/>
        </w:rPr>
        <w:lastRenderedPageBreak/>
        <w:t>Apresentação do Guia Simplificado de elaboração do PDU</w:t>
      </w:r>
    </w:p>
    <w:p w14:paraId="0A990F77" w14:textId="77777777" w:rsidR="00D208AA" w:rsidRDefault="00000000">
      <w:pPr>
        <w:spacing w:after="0" w:line="240" w:lineRule="auto"/>
        <w:ind w:left="0" w:right="0" w:firstLine="0"/>
        <w:rPr>
          <w:rFonts w:ascii="Calibri" w:eastAsia="Calibri" w:hAnsi="Calibri" w:cs="Calibri"/>
          <w:sz w:val="24"/>
          <w:szCs w:val="24"/>
        </w:rPr>
      </w:pPr>
      <w:r>
        <w:rPr>
          <w:rFonts w:ascii="Calibri" w:eastAsia="Calibri" w:hAnsi="Calibri" w:cs="Calibri"/>
          <w:sz w:val="24"/>
          <w:szCs w:val="24"/>
        </w:rPr>
        <w:t xml:space="preserve">Como Pró-Reitor de Planejamento da Universidade Federal Fluminense, é com grande entusiasmo que apresento este documento como o "Guia Simplificado de Elaboração do PDU". Trata-se de uma das ações prioritárias definidas pela gestão do Prof. </w:t>
      </w:r>
      <w:proofErr w:type="spellStart"/>
      <w:r>
        <w:rPr>
          <w:rFonts w:ascii="Calibri" w:eastAsia="Calibri" w:hAnsi="Calibri" w:cs="Calibri"/>
          <w:sz w:val="24"/>
          <w:szCs w:val="24"/>
        </w:rPr>
        <w:t>Antonio</w:t>
      </w:r>
      <w:proofErr w:type="spellEnd"/>
      <w:r>
        <w:rPr>
          <w:rFonts w:ascii="Calibri" w:eastAsia="Calibri" w:hAnsi="Calibri" w:cs="Calibri"/>
          <w:sz w:val="24"/>
          <w:szCs w:val="24"/>
        </w:rPr>
        <w:t xml:space="preserve"> Claudio e do Prof. Fabio Passos à frente da Reitoria. A Universidade Federal Fluminense tem como missão primordial promover a excelência no ensino, na pesquisa e na extensão, contribuindo para o desenvolvimento socioeconômico e cultural do Estado do Rio de Janeiro e do país como um todo. Diante dos desafios e transformações constantes em nossa sociedade, é fundamental que sejamos capazes de traçar uma visão de futuro e definir estratégias que nos permitam alcançar nossos objetivos de forma eficaz e sustentável.</w:t>
      </w:r>
      <w:r>
        <w:rPr>
          <w:rFonts w:ascii="Calibri" w:eastAsia="Calibri" w:hAnsi="Calibri" w:cs="Calibri"/>
          <w:sz w:val="24"/>
          <w:szCs w:val="24"/>
        </w:rPr>
        <w:br/>
      </w:r>
      <w:r>
        <w:rPr>
          <w:rFonts w:ascii="Calibri" w:eastAsia="Calibri" w:hAnsi="Calibri" w:cs="Calibri"/>
          <w:sz w:val="24"/>
          <w:szCs w:val="24"/>
        </w:rPr>
        <w:tab/>
        <w:t>O planejamento estratégico é uma ferramenta poderosa para aprimorar a gestão e direcionar os esforços de toda a comunidade acadêmica. Ao estabelecer metas claras e identificar os caminhos necessários para atingi-las, podemos otimizar nossos recursos e tomar decisões embasadas, minimizando os riscos e potencializando nossas conquistas.</w:t>
      </w:r>
      <w:r>
        <w:rPr>
          <w:rFonts w:ascii="Calibri" w:eastAsia="Calibri" w:hAnsi="Calibri" w:cs="Calibri"/>
          <w:sz w:val="24"/>
          <w:szCs w:val="24"/>
        </w:rPr>
        <w:br/>
      </w:r>
      <w:r>
        <w:rPr>
          <w:rFonts w:ascii="Calibri" w:eastAsia="Calibri" w:hAnsi="Calibri" w:cs="Calibri"/>
          <w:sz w:val="24"/>
          <w:szCs w:val="24"/>
        </w:rPr>
        <w:tab/>
        <w:t xml:space="preserve">Ao adotar uma abordagem focada nas Unidades Acadêmicas e Administrativas no planejamento estratégico, buscamos engajar todos os segmentos da universidade: docentes, discentes, técnico-administrativos e a sociedade em geral. Reconhecemos que nossa instituição é formada por pessoas, e é por meio do diálogo, da participação ativa e da colaboração que construímos um futuro comum. Dessa forma, o planejamento estratégico se torna um </w:t>
      </w:r>
      <w:r>
        <w:rPr>
          <w:rFonts w:ascii="Calibri" w:eastAsia="Calibri" w:hAnsi="Calibri" w:cs="Calibri"/>
          <w:sz w:val="24"/>
          <w:szCs w:val="24"/>
        </w:rPr>
        <w:lastRenderedPageBreak/>
        <w:t>instrumento de construção coletiva, no qual cada membro da comunidade acadêmica tem voz e contribui para a definição dos rumos da universidade.</w:t>
      </w:r>
    </w:p>
    <w:p w14:paraId="5A73F319" w14:textId="2CF2EEF8" w:rsidR="008801F8" w:rsidRDefault="00000000">
      <w:pPr>
        <w:spacing w:after="0" w:line="240" w:lineRule="auto"/>
        <w:ind w:left="0" w:right="0" w:firstLine="0"/>
        <w:rPr>
          <w:rFonts w:ascii="Calibri" w:eastAsia="Calibri" w:hAnsi="Calibri" w:cs="Calibri"/>
          <w:sz w:val="24"/>
          <w:szCs w:val="24"/>
        </w:rPr>
      </w:pPr>
      <w:r>
        <w:rPr>
          <w:rFonts w:ascii="Calibri" w:eastAsia="Calibri" w:hAnsi="Calibri" w:cs="Calibri"/>
          <w:sz w:val="24"/>
          <w:szCs w:val="24"/>
        </w:rPr>
        <w:tab/>
        <w:t>No contexto atual, caracterizado por rápidas mudanças e desafios complexos, o planejamento estratégico nos permite antecipar tendências e identificar oportunidades. Ele nos dá a capacidade de responder de forma ágil e eficiente a novas demandas, fortalecendo nossa posição como uma instituição de vanguarda e referência no campo do conhecimento.</w:t>
      </w:r>
    </w:p>
    <w:p w14:paraId="2D41E4CB" w14:textId="77777777" w:rsidR="008801F8" w:rsidRDefault="00000000">
      <w:pPr>
        <w:spacing w:after="0" w:line="240" w:lineRule="auto"/>
        <w:ind w:left="0" w:right="0" w:firstLine="720"/>
        <w:rPr>
          <w:rFonts w:ascii="Calibri" w:eastAsia="Calibri" w:hAnsi="Calibri" w:cs="Calibri"/>
          <w:sz w:val="24"/>
          <w:szCs w:val="24"/>
        </w:rPr>
      </w:pPr>
      <w:r>
        <w:rPr>
          <w:rFonts w:ascii="Calibri" w:eastAsia="Calibri" w:hAnsi="Calibri" w:cs="Calibri"/>
          <w:sz w:val="24"/>
          <w:szCs w:val="24"/>
        </w:rPr>
        <w:t>Além disso, o PDU nos ajuda a melhorar a gestão dos recursos financeiros, físicos e a gestão de pessoas da universidade. Com uma visão clara de nossas prioridades e necessidades, podemos buscar parcerias estratégicas, captar recursos e otimizar nossa infraestrutura, visando sempre ao benefício de nossa comunidade acadêmica e ao avanço de nossas atividades-fim. Fortalecendo a ciência e seus benefícios para a sociedade. Nesse sentido, é fundamental que o planejamento estratégico seja um processo contínuo e dinâmico. Devemos estar abertos a revisões e ajustes constantes, levando em consideração as mudanças no ambiente externo e interno. O diálogo constante com as unidades acadêmicas e administrativas, centros de pesquisa, grupos de trabalho e demais órgãos da universidade é essencial para que possamos atualizar e aprimorar nossas estratégias, garantindo que estejamos sempre alinhados com as necessidades e expectativas de nossa comunidade.</w:t>
      </w:r>
    </w:p>
    <w:p w14:paraId="53F30A00" w14:textId="77777777" w:rsidR="008801F8" w:rsidRDefault="00000000">
      <w:pPr>
        <w:spacing w:after="0" w:line="240" w:lineRule="auto"/>
        <w:ind w:left="0" w:right="0" w:firstLine="720"/>
        <w:rPr>
          <w:rFonts w:ascii="Calibri" w:eastAsia="Calibri" w:hAnsi="Calibri" w:cs="Calibri"/>
          <w:sz w:val="24"/>
          <w:szCs w:val="24"/>
        </w:rPr>
      </w:pPr>
      <w:r>
        <w:rPr>
          <w:rFonts w:ascii="Calibri" w:eastAsia="Calibri" w:hAnsi="Calibri" w:cs="Calibri"/>
          <w:sz w:val="24"/>
          <w:szCs w:val="24"/>
        </w:rPr>
        <w:t xml:space="preserve">Em síntese, o PDU é uma ferramenta indispensável para a Universidade Federal Fluminense. Por meio dele, podemos construir um futuro promissor, pautado pela excelência acadêmica, pela inovação e pelo compromisso com o desenvolvimento social e cultural. </w:t>
      </w:r>
      <w:r>
        <w:rPr>
          <w:rFonts w:ascii="Calibri" w:eastAsia="Calibri" w:hAnsi="Calibri" w:cs="Calibri"/>
          <w:sz w:val="24"/>
          <w:szCs w:val="24"/>
        </w:rPr>
        <w:lastRenderedPageBreak/>
        <w:t>É com essa visão que convido a todos os membros de nossa comunidade acadêmica a embarcar nessa jornada de planejamento estratégico, na certeza de que juntos alcançaremos resultados extraordinários.</w:t>
      </w:r>
    </w:p>
    <w:p w14:paraId="2DD37C11" w14:textId="77777777" w:rsidR="008801F8" w:rsidRDefault="00000000">
      <w:pPr>
        <w:spacing w:after="0" w:line="240" w:lineRule="auto"/>
        <w:ind w:left="0" w:right="0" w:firstLine="720"/>
        <w:rPr>
          <w:rFonts w:ascii="Calibri" w:eastAsia="Calibri" w:hAnsi="Calibri" w:cs="Calibri"/>
          <w:b/>
          <w:color w:val="0000FF"/>
          <w:sz w:val="24"/>
          <w:szCs w:val="24"/>
        </w:rPr>
      </w:pPr>
      <w:r>
        <w:rPr>
          <w:rFonts w:ascii="Calibri" w:eastAsia="Calibri" w:hAnsi="Calibri" w:cs="Calibri"/>
          <w:sz w:val="24"/>
          <w:szCs w:val="24"/>
        </w:rPr>
        <w:t xml:space="preserve">Por fim, este documento trata da versão resumida e atualizada do Guia de Elaboração do PDU (publicada em 2020) com o objetivo sintetizar, facilitar o entendimento e dar celeridade para a elaboração do PDU. Para acessar a versão completa, clique </w:t>
      </w:r>
      <w:hyperlink r:id="rId15">
        <w:r>
          <w:rPr>
            <w:rFonts w:ascii="Calibri" w:eastAsia="Calibri" w:hAnsi="Calibri" w:cs="Calibri"/>
            <w:b/>
            <w:color w:val="1155CC"/>
            <w:sz w:val="24"/>
            <w:szCs w:val="24"/>
            <w:u w:val="single"/>
          </w:rPr>
          <w:t>aqui</w:t>
        </w:r>
      </w:hyperlink>
      <w:r>
        <w:rPr>
          <w:rFonts w:ascii="Calibri" w:eastAsia="Calibri" w:hAnsi="Calibri" w:cs="Calibri"/>
          <w:b/>
          <w:color w:val="0000FF"/>
          <w:sz w:val="24"/>
          <w:szCs w:val="24"/>
        </w:rPr>
        <w:t>.</w:t>
      </w:r>
    </w:p>
    <w:p w14:paraId="254B5864" w14:textId="4C79FC8B" w:rsidR="008801F8" w:rsidRDefault="00000000">
      <w:pPr>
        <w:spacing w:after="0" w:line="240" w:lineRule="auto"/>
        <w:ind w:left="0" w:right="0" w:firstLine="720"/>
        <w:rPr>
          <w:rFonts w:ascii="Calibri" w:eastAsia="Calibri" w:hAnsi="Calibri" w:cs="Calibri"/>
          <w:b/>
          <w:color w:val="0000FF"/>
          <w:sz w:val="24"/>
          <w:szCs w:val="24"/>
        </w:rPr>
      </w:pPr>
      <w:r>
        <w:rPr>
          <w:rFonts w:ascii="Calibri" w:eastAsia="Calibri" w:hAnsi="Calibri" w:cs="Calibri"/>
          <w:b/>
          <w:color w:val="0000FF"/>
          <w:sz w:val="24"/>
          <w:szCs w:val="24"/>
        </w:rPr>
        <w:t xml:space="preserve"> </w:t>
      </w:r>
      <w:r>
        <w:rPr>
          <w:rFonts w:ascii="Calibri" w:eastAsia="Calibri" w:hAnsi="Calibri" w:cs="Calibri"/>
          <w:sz w:val="24"/>
          <w:szCs w:val="24"/>
        </w:rPr>
        <w:t xml:space="preserve">Além deste guia, a PLAD/PROPLAN elaborou um conjunto de materiais de apoio que estão disponíveis na página da </w:t>
      </w:r>
      <w:hyperlink r:id="rId16">
        <w:r>
          <w:rPr>
            <w:rFonts w:ascii="Calibri" w:eastAsia="Calibri" w:hAnsi="Calibri" w:cs="Calibri"/>
            <w:color w:val="1155CC"/>
            <w:sz w:val="24"/>
            <w:szCs w:val="24"/>
            <w:u w:val="single"/>
          </w:rPr>
          <w:t>PROPLAN</w:t>
        </w:r>
      </w:hyperlink>
      <w:r>
        <w:rPr>
          <w:rFonts w:ascii="Calibri" w:eastAsia="Calibri" w:hAnsi="Calibri" w:cs="Calibri"/>
          <w:sz w:val="24"/>
          <w:szCs w:val="24"/>
        </w:rPr>
        <w:t xml:space="preserve">   e podem ser consultados </w:t>
      </w:r>
      <w:hyperlink r:id="rId17" w:history="1">
        <w:r w:rsidRPr="00786DB4">
          <w:rPr>
            <w:rStyle w:val="Hyperlink"/>
            <w:rFonts w:ascii="Calibri" w:eastAsia="Calibri" w:hAnsi="Calibri" w:cs="Calibri"/>
            <w:b/>
            <w:sz w:val="24"/>
            <w:szCs w:val="24"/>
          </w:rPr>
          <w:t>aqui</w:t>
        </w:r>
      </w:hyperlink>
      <w:r>
        <w:rPr>
          <w:rFonts w:ascii="Calibri" w:eastAsia="Calibri" w:hAnsi="Calibri" w:cs="Calibri"/>
          <w:sz w:val="24"/>
          <w:szCs w:val="24"/>
        </w:rPr>
        <w:t xml:space="preserve">. </w:t>
      </w:r>
    </w:p>
    <w:p w14:paraId="568AC15A" w14:textId="77777777" w:rsidR="008801F8" w:rsidRDefault="008801F8">
      <w:pPr>
        <w:spacing w:after="0" w:line="259" w:lineRule="auto"/>
        <w:ind w:left="0" w:right="0" w:firstLine="284"/>
        <w:rPr>
          <w:sz w:val="24"/>
          <w:szCs w:val="24"/>
        </w:rPr>
      </w:pPr>
    </w:p>
    <w:p w14:paraId="24288F69" w14:textId="77777777" w:rsidR="008801F8" w:rsidRDefault="008801F8"/>
    <w:p w14:paraId="43127055" w14:textId="77777777" w:rsidR="008801F8" w:rsidRDefault="008801F8"/>
    <w:p w14:paraId="356C47C5" w14:textId="77777777" w:rsidR="008801F8" w:rsidRDefault="00000000">
      <w:pPr>
        <w:keepNext/>
        <w:keepLines/>
        <w:pBdr>
          <w:top w:val="nil"/>
          <w:left w:val="nil"/>
          <w:bottom w:val="nil"/>
          <w:right w:val="nil"/>
          <w:between w:val="nil"/>
        </w:pBdr>
        <w:spacing w:before="120" w:after="120" w:line="240" w:lineRule="auto"/>
        <w:ind w:left="0" w:right="0" w:firstLine="0"/>
        <w:jc w:val="left"/>
        <w:rPr>
          <w:rFonts w:ascii="Calibri" w:eastAsia="Calibri" w:hAnsi="Calibri" w:cs="Calibri"/>
          <w:b/>
          <w:color w:val="2F5496"/>
          <w:sz w:val="36"/>
          <w:szCs w:val="36"/>
        </w:rPr>
      </w:pPr>
      <w:r>
        <w:rPr>
          <w:rFonts w:ascii="Calibri" w:eastAsia="Calibri" w:hAnsi="Calibri" w:cs="Calibri"/>
          <w:b/>
          <w:color w:val="2F5496"/>
          <w:sz w:val="36"/>
          <w:szCs w:val="36"/>
        </w:rPr>
        <w:lastRenderedPageBreak/>
        <w:t>Sumário</w:t>
      </w:r>
    </w:p>
    <w:p w14:paraId="160A10B5" w14:textId="77777777" w:rsidR="008801F8" w:rsidRDefault="008801F8">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sz w:val="26"/>
          <w:szCs w:val="26"/>
        </w:rPr>
      </w:pPr>
    </w:p>
    <w:p w14:paraId="1B2FB5D0" w14:textId="77777777" w:rsidR="008801F8" w:rsidRDefault="00000000">
      <w:pPr>
        <w:keepNext/>
        <w:keepLines/>
        <w:numPr>
          <w:ilvl w:val="0"/>
          <w:numId w:val="4"/>
        </w:numPr>
        <w:pBdr>
          <w:top w:val="nil"/>
          <w:left w:val="nil"/>
          <w:bottom w:val="nil"/>
          <w:right w:val="nil"/>
          <w:between w:val="nil"/>
        </w:pBdr>
        <w:spacing w:after="0" w:line="240" w:lineRule="auto"/>
        <w:ind w:right="20"/>
        <w:jc w:val="left"/>
        <w:rPr>
          <w:rFonts w:ascii="Calibri" w:eastAsia="Calibri" w:hAnsi="Calibri" w:cs="Calibri"/>
          <w:color w:val="0563C1"/>
        </w:rPr>
      </w:pPr>
      <w:r>
        <w:rPr>
          <w:rFonts w:ascii="Calibri" w:eastAsia="Calibri" w:hAnsi="Calibri" w:cs="Calibri"/>
          <w:color w:val="0563C1"/>
        </w:rPr>
        <w:t>Planejamento Estratégico, Tático e Operacional</w:t>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t>6</w:t>
      </w:r>
    </w:p>
    <w:p w14:paraId="105EC009" w14:textId="77777777" w:rsidR="008801F8" w:rsidRDefault="008801F8">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rPr>
      </w:pPr>
    </w:p>
    <w:p w14:paraId="1DF9DA16" w14:textId="77777777" w:rsidR="008801F8" w:rsidRDefault="00000000">
      <w:pPr>
        <w:keepNext/>
        <w:keepLines/>
        <w:numPr>
          <w:ilvl w:val="0"/>
          <w:numId w:val="4"/>
        </w:numPr>
        <w:pBdr>
          <w:top w:val="nil"/>
          <w:left w:val="nil"/>
          <w:bottom w:val="nil"/>
          <w:right w:val="nil"/>
          <w:between w:val="nil"/>
        </w:pBdr>
        <w:spacing w:after="0" w:line="240" w:lineRule="auto"/>
        <w:ind w:right="20"/>
        <w:jc w:val="left"/>
        <w:rPr>
          <w:rFonts w:ascii="Calibri" w:eastAsia="Calibri" w:hAnsi="Calibri" w:cs="Calibri"/>
          <w:color w:val="0563C1"/>
        </w:rPr>
      </w:pPr>
      <w:r>
        <w:rPr>
          <w:rFonts w:ascii="Calibri" w:eastAsia="Calibri" w:hAnsi="Calibri" w:cs="Calibri"/>
          <w:color w:val="0563C1"/>
        </w:rPr>
        <w:t>O Plano de Desenvolvimento de Unidade</w:t>
      </w:r>
      <w:r>
        <w:rPr>
          <w:rFonts w:ascii="Calibri" w:eastAsia="Calibri" w:hAnsi="Calibri" w:cs="Calibri"/>
          <w:color w:val="0563C1"/>
          <w:sz w:val="24"/>
          <w:szCs w:val="24"/>
        </w:rPr>
        <w:t xml:space="preserve"> - PDU</w:t>
      </w:r>
      <w:r>
        <w:rPr>
          <w:rFonts w:ascii="Calibri" w:eastAsia="Calibri" w:hAnsi="Calibri" w:cs="Calibri"/>
          <w:color w:val="0563C1"/>
          <w:sz w:val="24"/>
          <w:szCs w:val="24"/>
        </w:rPr>
        <w:tab/>
      </w:r>
      <w:r>
        <w:rPr>
          <w:rFonts w:ascii="Calibri" w:eastAsia="Calibri" w:hAnsi="Calibri" w:cs="Calibri"/>
          <w:color w:val="0563C1"/>
          <w:sz w:val="24"/>
          <w:szCs w:val="24"/>
        </w:rPr>
        <w:tab/>
      </w:r>
      <w:r>
        <w:rPr>
          <w:rFonts w:ascii="Calibri" w:eastAsia="Calibri" w:hAnsi="Calibri" w:cs="Calibri"/>
          <w:color w:val="0563C1"/>
          <w:sz w:val="24"/>
          <w:szCs w:val="24"/>
        </w:rPr>
        <w:tab/>
      </w:r>
      <w:r>
        <w:rPr>
          <w:rFonts w:ascii="Calibri" w:eastAsia="Calibri" w:hAnsi="Calibri" w:cs="Calibri"/>
          <w:color w:val="0563C1"/>
          <w:sz w:val="20"/>
          <w:szCs w:val="20"/>
        </w:rPr>
        <w:t>8</w:t>
      </w:r>
    </w:p>
    <w:p w14:paraId="1530360B" w14:textId="77777777" w:rsidR="008801F8" w:rsidRDefault="008801F8">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sz w:val="24"/>
          <w:szCs w:val="24"/>
        </w:rPr>
      </w:pPr>
    </w:p>
    <w:p w14:paraId="7595F260" w14:textId="77777777" w:rsidR="008801F8" w:rsidRDefault="00000000">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rPr>
      </w:pPr>
      <w:proofErr w:type="gramStart"/>
      <w:r>
        <w:rPr>
          <w:rFonts w:ascii="Calibri" w:eastAsia="Calibri" w:hAnsi="Calibri" w:cs="Calibri"/>
          <w:color w:val="0563C1"/>
          <w:sz w:val="20"/>
          <w:szCs w:val="20"/>
        </w:rPr>
        <w:t xml:space="preserve">2.1 </w:t>
      </w:r>
      <w:r>
        <w:rPr>
          <w:rFonts w:ascii="Calibri" w:eastAsia="Calibri" w:hAnsi="Calibri" w:cs="Calibri"/>
          <w:color w:val="0563C1"/>
          <w:sz w:val="16"/>
          <w:szCs w:val="16"/>
        </w:rPr>
        <w:t xml:space="preserve"> </w:t>
      </w:r>
      <w:r>
        <w:rPr>
          <w:rFonts w:ascii="Calibri" w:eastAsia="Calibri" w:hAnsi="Calibri" w:cs="Calibri"/>
          <w:color w:val="0563C1"/>
        </w:rPr>
        <w:t>Estratégias</w:t>
      </w:r>
      <w:proofErr w:type="gramEnd"/>
      <w:r>
        <w:rPr>
          <w:rFonts w:ascii="Calibri" w:eastAsia="Calibri" w:hAnsi="Calibri" w:cs="Calibri"/>
          <w:color w:val="0563C1"/>
        </w:rPr>
        <w:t xml:space="preserve"> para elaboração do PDU</w:t>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t>8</w:t>
      </w:r>
    </w:p>
    <w:p w14:paraId="1480376D" w14:textId="77777777" w:rsidR="008801F8" w:rsidRDefault="008801F8">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rPr>
      </w:pPr>
    </w:p>
    <w:p w14:paraId="15DB0F77" w14:textId="77777777" w:rsidR="008801F8" w:rsidRDefault="00000000">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sz w:val="4"/>
          <w:szCs w:val="4"/>
        </w:rPr>
      </w:pPr>
      <w:r>
        <w:rPr>
          <w:rFonts w:ascii="Calibri" w:eastAsia="Calibri" w:hAnsi="Calibri" w:cs="Calibri"/>
          <w:color w:val="0563C1"/>
        </w:rPr>
        <w:t>2.2</w:t>
      </w:r>
      <w:r>
        <w:rPr>
          <w:rFonts w:ascii="Calibri" w:eastAsia="Calibri" w:hAnsi="Calibri" w:cs="Calibri"/>
          <w:color w:val="0563C1"/>
          <w:sz w:val="4"/>
          <w:szCs w:val="4"/>
        </w:rPr>
        <w:t xml:space="preserve">    </w:t>
      </w:r>
      <w:r>
        <w:rPr>
          <w:rFonts w:ascii="Calibri" w:eastAsia="Calibri" w:hAnsi="Calibri" w:cs="Calibri"/>
          <w:color w:val="0563C1"/>
        </w:rPr>
        <w:t>Prazos</w:t>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t>9</w:t>
      </w:r>
    </w:p>
    <w:p w14:paraId="0FED0AEB" w14:textId="77777777" w:rsidR="008801F8" w:rsidRDefault="008801F8">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rPr>
      </w:pPr>
    </w:p>
    <w:p w14:paraId="13C8A62D" w14:textId="7EDA4F9C" w:rsidR="008801F8" w:rsidRDefault="00000000">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sz w:val="20"/>
          <w:szCs w:val="20"/>
        </w:rPr>
      </w:pPr>
      <w:r>
        <w:rPr>
          <w:rFonts w:ascii="Calibri" w:eastAsia="Calibri" w:hAnsi="Calibri" w:cs="Calibri"/>
          <w:color w:val="0563C1"/>
        </w:rPr>
        <w:t>2.3 Fluxo de aprovação e publicação do PDU</w:t>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t>9</w:t>
      </w:r>
      <w:r>
        <w:rPr>
          <w:rFonts w:ascii="Calibri" w:eastAsia="Calibri" w:hAnsi="Calibri" w:cs="Calibri"/>
          <w:color w:val="0563C1"/>
          <w:sz w:val="20"/>
          <w:szCs w:val="20"/>
        </w:rPr>
        <w:t xml:space="preserve">                                                                           </w:t>
      </w:r>
      <w:r>
        <w:rPr>
          <w:rFonts w:ascii="Calibri" w:eastAsia="Calibri" w:hAnsi="Calibri" w:cs="Calibri"/>
          <w:color w:val="0563C1"/>
          <w:sz w:val="20"/>
          <w:szCs w:val="20"/>
        </w:rPr>
        <w:tab/>
        <w:t xml:space="preserve">        </w:t>
      </w:r>
      <w:r>
        <w:rPr>
          <w:rFonts w:ascii="Calibri" w:eastAsia="Calibri" w:hAnsi="Calibri" w:cs="Calibri"/>
          <w:color w:val="0563C1"/>
          <w:sz w:val="20"/>
          <w:szCs w:val="20"/>
        </w:rPr>
        <w:tab/>
      </w:r>
      <w:r>
        <w:rPr>
          <w:rFonts w:ascii="Calibri" w:eastAsia="Calibri" w:hAnsi="Calibri" w:cs="Calibri"/>
          <w:color w:val="0563C1"/>
          <w:sz w:val="20"/>
          <w:szCs w:val="20"/>
        </w:rPr>
        <w:tab/>
        <w:t xml:space="preserve">                                           </w:t>
      </w:r>
      <w:r>
        <w:rPr>
          <w:rFonts w:ascii="Calibri" w:eastAsia="Calibri" w:hAnsi="Calibri" w:cs="Calibri"/>
          <w:color w:val="0563C1"/>
          <w:sz w:val="20"/>
          <w:szCs w:val="20"/>
        </w:rPr>
        <w:tab/>
        <w:t xml:space="preserve">        </w:t>
      </w:r>
      <w:r>
        <w:rPr>
          <w:rFonts w:ascii="Calibri" w:eastAsia="Calibri" w:hAnsi="Calibri" w:cs="Calibri"/>
          <w:color w:val="0563C1"/>
          <w:sz w:val="20"/>
          <w:szCs w:val="20"/>
        </w:rPr>
        <w:tab/>
        <w:t xml:space="preserve">       </w:t>
      </w:r>
      <w:r>
        <w:rPr>
          <w:rFonts w:ascii="Calibri" w:eastAsia="Calibri" w:hAnsi="Calibri" w:cs="Calibri"/>
          <w:color w:val="0563C1"/>
          <w:sz w:val="20"/>
          <w:szCs w:val="20"/>
        </w:rPr>
        <w:tab/>
      </w:r>
      <w:r>
        <w:rPr>
          <w:rFonts w:ascii="Calibri" w:eastAsia="Calibri" w:hAnsi="Calibri" w:cs="Calibri"/>
          <w:color w:val="0563C1"/>
          <w:sz w:val="20"/>
          <w:szCs w:val="20"/>
        </w:rPr>
        <w:tab/>
      </w:r>
      <w:r>
        <w:rPr>
          <w:rFonts w:ascii="Calibri" w:eastAsia="Calibri" w:hAnsi="Calibri" w:cs="Calibri"/>
          <w:color w:val="0563C1"/>
          <w:sz w:val="20"/>
          <w:szCs w:val="20"/>
        </w:rPr>
        <w:tab/>
      </w:r>
    </w:p>
    <w:p w14:paraId="139BC6CB" w14:textId="77777777" w:rsidR="008801F8" w:rsidRDefault="00000000">
      <w:pPr>
        <w:keepNext/>
        <w:keepLines/>
        <w:numPr>
          <w:ilvl w:val="0"/>
          <w:numId w:val="4"/>
        </w:numPr>
        <w:pBdr>
          <w:top w:val="nil"/>
          <w:left w:val="nil"/>
          <w:bottom w:val="nil"/>
          <w:right w:val="nil"/>
          <w:between w:val="nil"/>
        </w:pBdr>
        <w:spacing w:after="0" w:line="240" w:lineRule="auto"/>
        <w:ind w:right="20"/>
        <w:jc w:val="left"/>
        <w:rPr>
          <w:rFonts w:ascii="Calibri" w:eastAsia="Calibri" w:hAnsi="Calibri" w:cs="Calibri"/>
          <w:color w:val="0563C1"/>
        </w:rPr>
      </w:pPr>
      <w:r>
        <w:rPr>
          <w:rFonts w:ascii="Calibri" w:eastAsia="Calibri" w:hAnsi="Calibri" w:cs="Calibri"/>
          <w:color w:val="0563C1"/>
        </w:rPr>
        <w:t xml:space="preserve">Roteiro para elaboração do PDU de Unidades Acadêmicas </w:t>
      </w:r>
      <w:r>
        <w:rPr>
          <w:rFonts w:ascii="Calibri" w:eastAsia="Calibri" w:hAnsi="Calibri" w:cs="Calibri"/>
          <w:color w:val="0563C1"/>
        </w:rPr>
        <w:tab/>
      </w:r>
      <w:r>
        <w:rPr>
          <w:rFonts w:ascii="Calibri" w:eastAsia="Calibri" w:hAnsi="Calibri" w:cs="Calibri"/>
          <w:color w:val="0563C1"/>
        </w:rPr>
        <w:tab/>
        <w:t xml:space="preserve">10                                                                </w:t>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p>
    <w:p w14:paraId="5A26274C" w14:textId="77777777" w:rsidR="008801F8" w:rsidRDefault="00000000">
      <w:pPr>
        <w:keepNext/>
        <w:keepLines/>
        <w:numPr>
          <w:ilvl w:val="0"/>
          <w:numId w:val="4"/>
        </w:numPr>
        <w:pBdr>
          <w:top w:val="nil"/>
          <w:left w:val="nil"/>
          <w:bottom w:val="nil"/>
          <w:right w:val="nil"/>
          <w:between w:val="nil"/>
        </w:pBdr>
        <w:spacing w:after="0" w:line="240" w:lineRule="auto"/>
        <w:ind w:right="20"/>
        <w:jc w:val="left"/>
        <w:rPr>
          <w:rFonts w:ascii="Calibri" w:eastAsia="Calibri" w:hAnsi="Calibri" w:cs="Calibri"/>
          <w:color w:val="0563C1"/>
        </w:rPr>
      </w:pPr>
      <w:r>
        <w:rPr>
          <w:rFonts w:ascii="Calibri" w:eastAsia="Calibri" w:hAnsi="Calibri" w:cs="Calibri"/>
          <w:color w:val="0563C1"/>
        </w:rPr>
        <w:t>Gestão de Riscos</w:t>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t xml:space="preserve"> </w:t>
      </w:r>
      <w:r>
        <w:rPr>
          <w:rFonts w:ascii="Calibri" w:eastAsia="Calibri" w:hAnsi="Calibri" w:cs="Calibri"/>
          <w:color w:val="0563C1"/>
        </w:rPr>
        <w:tab/>
      </w:r>
      <w:r>
        <w:rPr>
          <w:rFonts w:ascii="Calibri" w:eastAsia="Calibri" w:hAnsi="Calibri" w:cs="Calibri"/>
          <w:color w:val="0563C1"/>
        </w:rPr>
        <w:tab/>
        <w:t>17</w:t>
      </w:r>
    </w:p>
    <w:p w14:paraId="04BE6861" w14:textId="77777777" w:rsidR="008801F8" w:rsidRDefault="008801F8">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rPr>
      </w:pPr>
    </w:p>
    <w:p w14:paraId="17B6F595" w14:textId="77777777" w:rsidR="008801F8" w:rsidRDefault="00000000">
      <w:pPr>
        <w:keepNext/>
        <w:keepLines/>
        <w:numPr>
          <w:ilvl w:val="0"/>
          <w:numId w:val="4"/>
        </w:numPr>
        <w:pBdr>
          <w:top w:val="nil"/>
          <w:left w:val="nil"/>
          <w:bottom w:val="nil"/>
          <w:right w:val="nil"/>
          <w:between w:val="nil"/>
        </w:pBdr>
        <w:spacing w:after="0" w:line="240" w:lineRule="auto"/>
        <w:ind w:right="20"/>
        <w:jc w:val="left"/>
        <w:rPr>
          <w:rFonts w:ascii="Calibri" w:eastAsia="Calibri" w:hAnsi="Calibri" w:cs="Calibri"/>
          <w:color w:val="0563C1"/>
        </w:rPr>
      </w:pPr>
      <w:r>
        <w:rPr>
          <w:rFonts w:ascii="Calibri" w:eastAsia="Calibri" w:hAnsi="Calibri" w:cs="Calibri"/>
          <w:color w:val="0563C1"/>
        </w:rPr>
        <w:t>Glossário</w:t>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r>
      <w:r>
        <w:rPr>
          <w:rFonts w:ascii="Calibri" w:eastAsia="Calibri" w:hAnsi="Calibri" w:cs="Calibri"/>
          <w:color w:val="0563C1"/>
        </w:rPr>
        <w:tab/>
        <w:t>18</w:t>
      </w:r>
    </w:p>
    <w:p w14:paraId="60F80C46" w14:textId="77777777" w:rsidR="008801F8" w:rsidRDefault="008801F8">
      <w:pPr>
        <w:keepNext/>
        <w:keepLines/>
        <w:pBdr>
          <w:top w:val="nil"/>
          <w:left w:val="nil"/>
          <w:bottom w:val="nil"/>
          <w:right w:val="nil"/>
          <w:between w:val="nil"/>
        </w:pBdr>
        <w:spacing w:after="0" w:line="240" w:lineRule="auto"/>
        <w:ind w:left="380" w:right="20" w:firstLine="0"/>
        <w:jc w:val="left"/>
        <w:rPr>
          <w:rFonts w:ascii="Calibri" w:eastAsia="Calibri" w:hAnsi="Calibri" w:cs="Calibri"/>
          <w:color w:val="0563C1"/>
        </w:rPr>
      </w:pPr>
    </w:p>
    <w:p w14:paraId="26FBCDA5" w14:textId="77777777" w:rsidR="008801F8" w:rsidRDefault="00000000">
      <w:pPr>
        <w:keepNext/>
        <w:keepLines/>
        <w:numPr>
          <w:ilvl w:val="0"/>
          <w:numId w:val="4"/>
        </w:numPr>
        <w:pBdr>
          <w:top w:val="nil"/>
          <w:left w:val="nil"/>
          <w:bottom w:val="nil"/>
          <w:right w:val="nil"/>
          <w:between w:val="nil"/>
        </w:pBdr>
        <w:spacing w:after="0" w:line="240" w:lineRule="auto"/>
        <w:ind w:right="20"/>
        <w:jc w:val="left"/>
        <w:rPr>
          <w:rFonts w:ascii="Calibri" w:eastAsia="Calibri" w:hAnsi="Calibri" w:cs="Calibri"/>
          <w:color w:val="0563C1"/>
          <w:sz w:val="20"/>
          <w:szCs w:val="20"/>
        </w:rPr>
      </w:pPr>
      <w:r>
        <w:rPr>
          <w:rFonts w:ascii="Calibri" w:eastAsia="Calibri" w:hAnsi="Calibri" w:cs="Calibri"/>
          <w:color w:val="0563C1"/>
        </w:rPr>
        <w:t>Referências Bibliográficas</w:t>
      </w:r>
      <w:r>
        <w:rPr>
          <w:rFonts w:ascii="Calibri" w:eastAsia="Calibri" w:hAnsi="Calibri" w:cs="Calibri"/>
          <w:color w:val="0563C1"/>
          <w:sz w:val="20"/>
          <w:szCs w:val="20"/>
        </w:rPr>
        <w:tab/>
      </w:r>
      <w:r>
        <w:rPr>
          <w:rFonts w:ascii="Calibri" w:eastAsia="Calibri" w:hAnsi="Calibri" w:cs="Calibri"/>
          <w:color w:val="0563C1"/>
          <w:sz w:val="20"/>
          <w:szCs w:val="20"/>
        </w:rPr>
        <w:tab/>
      </w:r>
      <w:r>
        <w:rPr>
          <w:rFonts w:ascii="Calibri" w:eastAsia="Calibri" w:hAnsi="Calibri" w:cs="Calibri"/>
          <w:color w:val="0563C1"/>
          <w:sz w:val="20"/>
          <w:szCs w:val="20"/>
        </w:rPr>
        <w:tab/>
      </w:r>
      <w:r>
        <w:rPr>
          <w:rFonts w:ascii="Calibri" w:eastAsia="Calibri" w:hAnsi="Calibri" w:cs="Calibri"/>
          <w:color w:val="0563C1"/>
          <w:sz w:val="20"/>
          <w:szCs w:val="20"/>
        </w:rPr>
        <w:tab/>
      </w:r>
      <w:r>
        <w:rPr>
          <w:rFonts w:ascii="Calibri" w:eastAsia="Calibri" w:hAnsi="Calibri" w:cs="Calibri"/>
          <w:color w:val="0563C1"/>
          <w:sz w:val="20"/>
          <w:szCs w:val="20"/>
        </w:rPr>
        <w:tab/>
        <w:t xml:space="preserve">                19</w:t>
      </w:r>
      <w:r>
        <w:rPr>
          <w:rFonts w:ascii="Calibri" w:eastAsia="Calibri" w:hAnsi="Calibri" w:cs="Calibri"/>
          <w:b/>
          <w:color w:val="0563C1"/>
          <w:sz w:val="16"/>
          <w:szCs w:val="16"/>
        </w:rPr>
        <w:tab/>
        <w:t xml:space="preserve">                                                                                  </w:t>
      </w:r>
      <w:r>
        <w:rPr>
          <w:rFonts w:ascii="Calibri" w:eastAsia="Calibri" w:hAnsi="Calibri" w:cs="Calibri"/>
          <w:b/>
          <w:color w:val="0563C1"/>
          <w:sz w:val="16"/>
          <w:szCs w:val="16"/>
        </w:rPr>
        <w:tab/>
      </w:r>
      <w:r>
        <w:rPr>
          <w:rFonts w:ascii="Calibri" w:eastAsia="Calibri" w:hAnsi="Calibri" w:cs="Calibri"/>
          <w:b/>
          <w:color w:val="0563C1"/>
          <w:sz w:val="16"/>
          <w:szCs w:val="16"/>
        </w:rPr>
        <w:tab/>
      </w:r>
      <w:r>
        <w:rPr>
          <w:rFonts w:ascii="Calibri" w:eastAsia="Calibri" w:hAnsi="Calibri" w:cs="Calibri"/>
          <w:b/>
          <w:color w:val="0563C1"/>
          <w:sz w:val="16"/>
          <w:szCs w:val="16"/>
        </w:rPr>
        <w:tab/>
      </w:r>
    </w:p>
    <w:p w14:paraId="250D0238" w14:textId="77777777" w:rsidR="008801F8" w:rsidRDefault="008801F8">
      <w:pPr>
        <w:spacing w:after="0" w:line="259" w:lineRule="auto"/>
        <w:ind w:left="0" w:right="0" w:firstLine="0"/>
        <w:jc w:val="left"/>
        <w:rPr>
          <w:sz w:val="24"/>
          <w:szCs w:val="24"/>
        </w:rPr>
      </w:pPr>
    </w:p>
    <w:p w14:paraId="7F1AD88F" w14:textId="77777777" w:rsidR="008801F8" w:rsidRDefault="008801F8">
      <w:pPr>
        <w:spacing w:after="240" w:line="259" w:lineRule="auto"/>
        <w:ind w:right="0"/>
        <w:jc w:val="left"/>
        <w:rPr>
          <w:rFonts w:ascii="Calibri" w:eastAsia="Calibri" w:hAnsi="Calibri" w:cs="Calibri"/>
          <w:color w:val="548DD4"/>
          <w:sz w:val="32"/>
          <w:szCs w:val="32"/>
        </w:rPr>
      </w:pPr>
    </w:p>
    <w:p w14:paraId="43F2EB52" w14:textId="77777777" w:rsidR="008801F8" w:rsidRDefault="008801F8">
      <w:pPr>
        <w:spacing w:after="240" w:line="259" w:lineRule="auto"/>
        <w:ind w:right="0"/>
        <w:jc w:val="left"/>
        <w:rPr>
          <w:rFonts w:ascii="Calibri" w:eastAsia="Calibri" w:hAnsi="Calibri" w:cs="Calibri"/>
          <w:color w:val="548DD4"/>
          <w:sz w:val="32"/>
          <w:szCs w:val="32"/>
        </w:rPr>
      </w:pPr>
    </w:p>
    <w:p w14:paraId="593A8EEA" w14:textId="77777777" w:rsidR="008801F8" w:rsidRDefault="008801F8">
      <w:pPr>
        <w:spacing w:after="240" w:line="259" w:lineRule="auto"/>
        <w:ind w:right="0"/>
        <w:jc w:val="left"/>
        <w:rPr>
          <w:rFonts w:ascii="Calibri" w:eastAsia="Calibri" w:hAnsi="Calibri" w:cs="Calibri"/>
          <w:color w:val="548DD4"/>
          <w:sz w:val="32"/>
          <w:szCs w:val="32"/>
        </w:rPr>
      </w:pPr>
    </w:p>
    <w:p w14:paraId="368996F4" w14:textId="77777777" w:rsidR="008801F8" w:rsidRDefault="00000000">
      <w:pPr>
        <w:spacing w:after="240" w:line="259" w:lineRule="auto"/>
        <w:ind w:right="0"/>
        <w:jc w:val="left"/>
        <w:rPr>
          <w:rFonts w:ascii="Calibri" w:eastAsia="Calibri" w:hAnsi="Calibri" w:cs="Calibri"/>
          <w:sz w:val="24"/>
          <w:szCs w:val="24"/>
        </w:rPr>
      </w:pPr>
      <w:r>
        <w:rPr>
          <w:rFonts w:ascii="Calibri" w:eastAsia="Calibri" w:hAnsi="Calibri" w:cs="Calibri"/>
          <w:color w:val="548DD4"/>
          <w:sz w:val="32"/>
          <w:szCs w:val="32"/>
        </w:rPr>
        <w:lastRenderedPageBreak/>
        <w:t>1. Planejamento Estratégico, Tático e Operacional</w:t>
      </w:r>
    </w:p>
    <w:p w14:paraId="5770D05A"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Planejamento consiste em criar um plano para otimizar ações e alcançar um determinado objetivo. É essencial na tomada de decisões, pois relaciona a preparação, organização e estruturação para alcançar um determinado objetivo. </w:t>
      </w:r>
    </w:p>
    <w:p w14:paraId="1DF5F200"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O planejamento tem o objetivo de ajudar a concretizar a visão da instituição, corrigindo as ações e traçando os rumos futuros.</w:t>
      </w:r>
    </w:p>
    <w:p w14:paraId="7F51B3A7"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Dentro do exposto sobre o planejamento, podem-se diferenciar os níveis de planejamento institucionais contidos neste manual. Segundo sua amplitude, o planejamento pode ser dividido em curto ou longo prazo, ou seja, planejamento Estratégico, Tático e Operacional. O planejamento de cada nível é feito de forma diferente e com um foco distinto. As principais diferenças ocorrem em relação ao prazo, à abrangência e ao seu conteúdo.</w:t>
      </w:r>
    </w:p>
    <w:p w14:paraId="7C65FCB5" w14:textId="77777777" w:rsidR="008801F8" w:rsidRDefault="008801F8">
      <w:pPr>
        <w:spacing w:after="0" w:line="240" w:lineRule="auto"/>
        <w:ind w:left="0" w:right="0" w:firstLine="284"/>
        <w:jc w:val="center"/>
        <w:rPr>
          <w:rFonts w:ascii="Calibri" w:eastAsia="Calibri" w:hAnsi="Calibri" w:cs="Calibri"/>
          <w:b/>
          <w:sz w:val="18"/>
          <w:szCs w:val="18"/>
        </w:rPr>
      </w:pPr>
    </w:p>
    <w:p w14:paraId="6F9CB372" w14:textId="77777777" w:rsidR="008801F8" w:rsidRDefault="00000000">
      <w:pPr>
        <w:spacing w:after="0" w:line="240" w:lineRule="auto"/>
        <w:ind w:left="0" w:right="0" w:firstLine="284"/>
        <w:jc w:val="center"/>
        <w:rPr>
          <w:rFonts w:ascii="Calibri" w:eastAsia="Calibri" w:hAnsi="Calibri" w:cs="Calibri"/>
          <w:color w:val="548DD4"/>
          <w:sz w:val="36"/>
          <w:szCs w:val="36"/>
        </w:rPr>
      </w:pPr>
      <w:r>
        <w:rPr>
          <w:rFonts w:ascii="Calibri" w:eastAsia="Calibri" w:hAnsi="Calibri" w:cs="Calibri"/>
          <w:b/>
          <w:sz w:val="18"/>
          <w:szCs w:val="18"/>
        </w:rPr>
        <w:t xml:space="preserve">Figura 1 </w:t>
      </w:r>
      <w:r>
        <w:rPr>
          <w:rFonts w:ascii="Calibri" w:eastAsia="Calibri" w:hAnsi="Calibri" w:cs="Calibri"/>
          <w:sz w:val="18"/>
          <w:szCs w:val="18"/>
        </w:rPr>
        <w:t>- Níveis de atuação do planejamento na UFF</w:t>
      </w:r>
    </w:p>
    <w:p w14:paraId="699D1AD1" w14:textId="77777777" w:rsidR="008801F8" w:rsidRDefault="00000000">
      <w:pPr>
        <w:spacing w:after="0" w:line="240" w:lineRule="auto"/>
        <w:ind w:left="0" w:right="0" w:firstLine="284"/>
        <w:jc w:val="center"/>
        <w:rPr>
          <w:rFonts w:ascii="Calibri" w:eastAsia="Calibri" w:hAnsi="Calibri" w:cs="Calibri"/>
          <w:color w:val="548DD4"/>
          <w:sz w:val="36"/>
          <w:szCs w:val="36"/>
        </w:rPr>
      </w:pPr>
      <w:r>
        <w:rPr>
          <w:rFonts w:ascii="Calibri" w:eastAsia="Calibri" w:hAnsi="Calibri" w:cs="Calibri"/>
          <w:noProof/>
          <w:color w:val="548DD4"/>
          <w:sz w:val="36"/>
          <w:szCs w:val="36"/>
        </w:rPr>
        <w:drawing>
          <wp:inline distT="114300" distB="114300" distL="114300" distR="114300" wp14:anchorId="0E8DCCC3" wp14:editId="70F506D0">
            <wp:extent cx="4336098" cy="1921056"/>
            <wp:effectExtent l="0" t="0" r="0" b="0"/>
            <wp:docPr id="1049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336098" cy="1921056"/>
                    </a:xfrm>
                    <a:prstGeom prst="rect">
                      <a:avLst/>
                    </a:prstGeom>
                    <a:ln/>
                  </pic:spPr>
                </pic:pic>
              </a:graphicData>
            </a:graphic>
          </wp:inline>
        </w:drawing>
      </w:r>
    </w:p>
    <w:p w14:paraId="4B1AAE40"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lastRenderedPageBreak/>
        <w:t xml:space="preserve">O planejamento estratégico é um processo de análise, criação de alternativas e tomada de decisão sobre o que é a organização, o que ela faz, e porque ela faz. Essas decisões servem para alinhar propósitos, programas e projetos, pessoas, estruturas e suporte político, bem como gerar aprendizagem organizacional. Na UFF, o produto do planejamento estratégico é o Plano de Desenvolvimento Institucional- PDI, que documenta os desafios, a missão, a visão, os valores, os objetivos, os indicadores, as metas e as ações para alcançá-las. </w:t>
      </w:r>
    </w:p>
    <w:p w14:paraId="599B9D6C"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O planejamento tático é o responsável por criar metas e condições para que as ações estabelecidas no planejamento estratégico sejam atingidas. Os planos neste nível são mais detalhados, sendo uma decomposição do planejamento estratégico, dentro de cada perspectiva, gerando metas, condições e responsáveis por alcançá-las em suas unidades. </w:t>
      </w:r>
    </w:p>
    <w:p w14:paraId="41F31FB6"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No planejamento tático, as ações e metas traçadas pelo nível operacional para atingir os objetivos das decisões estratégicas são estabelecidas. Nesta etapa, são estabelecidos planos e programas relacionados a áreas, grupos e executores diretos das tarefas. Decide-se “o que fazer” e “como fazer”, levando-se em consideração a execução de uma tarefa ou evento. Possui a característica de curto prazo e ações operacionais. Todos os níveis da organização devem ser envolvidos e cuidar do acompanhamento da rotina, garantindo a execução e operação das tarefas, comprometendo todas as pessoas com os resultados.</w:t>
      </w:r>
    </w:p>
    <w:p w14:paraId="53420CE4" w14:textId="77777777" w:rsidR="008801F8" w:rsidRDefault="00000000">
      <w:pPr>
        <w:spacing w:before="120" w:after="120" w:line="240" w:lineRule="auto"/>
        <w:ind w:left="0" w:right="0" w:firstLine="0"/>
        <w:jc w:val="left"/>
        <w:rPr>
          <w:rFonts w:ascii="Calibri" w:eastAsia="Calibri" w:hAnsi="Calibri" w:cs="Calibri"/>
          <w:color w:val="0070C0"/>
          <w:sz w:val="32"/>
          <w:szCs w:val="32"/>
        </w:rPr>
      </w:pPr>
      <w:r>
        <w:rPr>
          <w:rFonts w:ascii="Calibri" w:eastAsia="Calibri" w:hAnsi="Calibri" w:cs="Calibri"/>
          <w:color w:val="0070C0"/>
          <w:sz w:val="32"/>
          <w:szCs w:val="32"/>
        </w:rPr>
        <w:lastRenderedPageBreak/>
        <w:t>2. O Plano de Desenvolvimento da Unidade - PDU</w:t>
      </w:r>
      <w:r>
        <w:rPr>
          <w:rFonts w:ascii="Calibri" w:eastAsia="Calibri" w:hAnsi="Calibri" w:cs="Calibri"/>
          <w:color w:val="0070C0"/>
          <w:sz w:val="32"/>
          <w:szCs w:val="32"/>
          <w:highlight w:val="yellow"/>
        </w:rPr>
        <w:t xml:space="preserve"> </w:t>
      </w:r>
    </w:p>
    <w:p w14:paraId="27F572E0" w14:textId="4D7D753F"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O Plano de Desenvolvimento da Unidade (PDU) é o documento e a principal ferramenta de gestão das Unidades Acadêmicas (Institutos, Faculdades e Escolas) </w:t>
      </w:r>
      <w:proofErr w:type="gramStart"/>
      <w:r w:rsidR="00786DB4">
        <w:rPr>
          <w:rFonts w:ascii="Calibri" w:eastAsia="Calibri" w:hAnsi="Calibri" w:cs="Calibri"/>
          <w:sz w:val="24"/>
          <w:szCs w:val="24"/>
        </w:rPr>
        <w:t>e Administrativas</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Pró-reitorias</w:t>
      </w:r>
      <w:proofErr w:type="spellEnd"/>
      <w:r>
        <w:rPr>
          <w:rFonts w:ascii="Calibri" w:eastAsia="Calibri" w:hAnsi="Calibri" w:cs="Calibri"/>
          <w:sz w:val="24"/>
          <w:szCs w:val="24"/>
        </w:rPr>
        <w:t xml:space="preserve"> e Superintendências) visando a apresentar o perfil da unidade e seu planejamento tático e operacional em um determinado período de vigência.</w:t>
      </w:r>
    </w:p>
    <w:p w14:paraId="0E44D25F"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O PDU deve estar alinhado aos referenciais estratégicos (missão, visão e valores) da UFF, aos objetivos e metas estabelecidos no Plano de Desenvolvimento Institucional-PDI e, se for o caso, a outros Programas e/ou Políticas Institucionais.</w:t>
      </w:r>
    </w:p>
    <w:p w14:paraId="01473592" w14:textId="6107DC6F"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O objetivo geral do PDU das unidades acadêmicas e administrativas é desenvolver os objetivos e ações estratégicas da UFF, em nível tático e operacional, em consonância com a visão de onde a unidade deseja chegar e como quer ser reconhecida a longo prazo.</w:t>
      </w:r>
    </w:p>
    <w:p w14:paraId="23DED837"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Traduz os objetivos gerais e as estratégias da alta administração em objetivos e atividades mais específicas e claras, promovendo um contato eficaz entre o nível estratégico e o tático. </w:t>
      </w:r>
    </w:p>
    <w:p w14:paraId="371975F9" w14:textId="77777777" w:rsidR="008801F8" w:rsidRDefault="008801F8">
      <w:pPr>
        <w:spacing w:after="0" w:line="259" w:lineRule="auto"/>
        <w:ind w:left="0" w:right="0" w:firstLine="284"/>
        <w:rPr>
          <w:rFonts w:ascii="Calibri" w:eastAsia="Calibri" w:hAnsi="Calibri" w:cs="Calibri"/>
          <w:sz w:val="24"/>
          <w:szCs w:val="24"/>
        </w:rPr>
      </w:pPr>
    </w:p>
    <w:p w14:paraId="66CF9514" w14:textId="77777777" w:rsidR="008801F8" w:rsidRDefault="00000000">
      <w:pPr>
        <w:spacing w:after="0" w:line="240" w:lineRule="auto"/>
        <w:ind w:left="0" w:right="0" w:firstLine="720"/>
        <w:rPr>
          <w:rFonts w:ascii="Calibri" w:eastAsia="Calibri" w:hAnsi="Calibri" w:cs="Calibri"/>
          <w:color w:val="548DD4"/>
          <w:sz w:val="32"/>
          <w:szCs w:val="32"/>
        </w:rPr>
      </w:pPr>
      <w:r>
        <w:rPr>
          <w:rFonts w:ascii="Calibri" w:eastAsia="Calibri" w:hAnsi="Calibri" w:cs="Calibri"/>
          <w:color w:val="548DD4"/>
          <w:sz w:val="32"/>
          <w:szCs w:val="32"/>
        </w:rPr>
        <w:t>2.1 Estratégias para elaboração do PDU</w:t>
      </w:r>
    </w:p>
    <w:p w14:paraId="44970AAA" w14:textId="77777777" w:rsidR="008801F8" w:rsidRDefault="008801F8">
      <w:pPr>
        <w:spacing w:after="0" w:line="259" w:lineRule="auto"/>
        <w:ind w:left="0" w:right="0" w:firstLine="284"/>
        <w:rPr>
          <w:rFonts w:ascii="Calibri" w:eastAsia="Calibri" w:hAnsi="Calibri" w:cs="Calibri"/>
          <w:color w:val="FF0000"/>
          <w:sz w:val="24"/>
          <w:szCs w:val="24"/>
          <w:highlight w:val="yellow"/>
        </w:rPr>
      </w:pPr>
    </w:p>
    <w:p w14:paraId="7180F2E6" w14:textId="75CF709E" w:rsidR="008801F8" w:rsidRDefault="00000000">
      <w:pPr>
        <w:numPr>
          <w:ilvl w:val="0"/>
          <w:numId w:val="5"/>
        </w:numPr>
        <w:pBdr>
          <w:top w:val="nil"/>
          <w:left w:val="nil"/>
          <w:bottom w:val="nil"/>
          <w:right w:val="nil"/>
          <w:between w:val="nil"/>
        </w:pBdr>
        <w:spacing w:after="0" w:line="259" w:lineRule="auto"/>
        <w:ind w:right="0"/>
        <w:rPr>
          <w:rFonts w:ascii="Calibri" w:eastAsia="Calibri" w:hAnsi="Calibri" w:cs="Calibri"/>
          <w:sz w:val="24"/>
          <w:szCs w:val="24"/>
        </w:rPr>
      </w:pPr>
      <w:r>
        <w:rPr>
          <w:rFonts w:ascii="Calibri" w:eastAsia="Calibri" w:hAnsi="Calibri" w:cs="Calibri"/>
          <w:sz w:val="24"/>
          <w:szCs w:val="24"/>
        </w:rPr>
        <w:t>Criar uma comissão composta por docentes, técnico-administrativos e discentes, que atuarão nas atividades relacionadas à elaboração do PDU, devendo a Comissão ser publicizada por meio de DTS no Boletim de Serviço da UFF; e</w:t>
      </w:r>
    </w:p>
    <w:p w14:paraId="7AF344E8" w14:textId="77777777" w:rsidR="008801F8" w:rsidRDefault="00000000">
      <w:pPr>
        <w:numPr>
          <w:ilvl w:val="0"/>
          <w:numId w:val="5"/>
        </w:numPr>
        <w:pBdr>
          <w:top w:val="nil"/>
          <w:left w:val="nil"/>
          <w:bottom w:val="nil"/>
          <w:right w:val="nil"/>
          <w:between w:val="nil"/>
        </w:pBdr>
        <w:spacing w:after="0" w:line="259" w:lineRule="auto"/>
        <w:ind w:right="0"/>
        <w:rPr>
          <w:rFonts w:ascii="Calibri" w:eastAsia="Calibri" w:hAnsi="Calibri" w:cs="Calibri"/>
          <w:sz w:val="24"/>
          <w:szCs w:val="24"/>
        </w:rPr>
      </w:pPr>
      <w:r>
        <w:rPr>
          <w:rFonts w:ascii="Calibri" w:eastAsia="Calibri" w:hAnsi="Calibri" w:cs="Calibri"/>
          <w:sz w:val="24"/>
          <w:szCs w:val="24"/>
        </w:rPr>
        <w:lastRenderedPageBreak/>
        <w:t>Estabelecer um plano de trabalho contendo um cronograma de atividades.</w:t>
      </w:r>
    </w:p>
    <w:p w14:paraId="61A77316" w14:textId="77777777" w:rsidR="008801F8" w:rsidRDefault="008801F8">
      <w:pPr>
        <w:pBdr>
          <w:top w:val="nil"/>
          <w:left w:val="nil"/>
          <w:bottom w:val="nil"/>
          <w:right w:val="nil"/>
          <w:between w:val="nil"/>
        </w:pBdr>
        <w:spacing w:after="0" w:line="259" w:lineRule="auto"/>
        <w:ind w:left="1004" w:right="0" w:firstLine="0"/>
        <w:rPr>
          <w:rFonts w:ascii="Calibri" w:eastAsia="Calibri" w:hAnsi="Calibri" w:cs="Calibri"/>
          <w:sz w:val="24"/>
          <w:szCs w:val="24"/>
        </w:rPr>
      </w:pPr>
    </w:p>
    <w:p w14:paraId="6FF7081A"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A Unidade poderá consultar a Coordenação de Planejamento e Desenvolvimento (PLAD/PROPLAN) para orientações técnicas relacionadas à aplicação das ferramentas de gestão, construção de indicadores, objetivos táticos e operacionais e demais dúvidas relacionadas à elaboração do documento. Além disso, poderá consultar a pasta de </w:t>
      </w:r>
      <w:hyperlink r:id="rId19">
        <w:r>
          <w:rPr>
            <w:rFonts w:ascii="Calibri" w:eastAsia="Calibri" w:hAnsi="Calibri" w:cs="Calibri"/>
            <w:color w:val="1155CC"/>
            <w:sz w:val="24"/>
            <w:szCs w:val="24"/>
            <w:u w:val="single"/>
          </w:rPr>
          <w:t>Materiais de Apoio à Elaboração do PDU</w:t>
        </w:r>
      </w:hyperlink>
      <w:r>
        <w:rPr>
          <w:rFonts w:ascii="Calibri" w:eastAsia="Calibri" w:hAnsi="Calibri" w:cs="Calibri"/>
          <w:sz w:val="24"/>
          <w:szCs w:val="24"/>
        </w:rPr>
        <w:t>, que fica na página da PLAD/PROPLAN.</w:t>
      </w:r>
    </w:p>
    <w:p w14:paraId="72FEC9F9" w14:textId="77777777" w:rsidR="008801F8" w:rsidRDefault="00000000">
      <w:pPr>
        <w:spacing w:before="240" w:after="240" w:line="240" w:lineRule="auto"/>
        <w:ind w:left="0" w:right="0" w:firstLine="720"/>
        <w:jc w:val="left"/>
        <w:rPr>
          <w:rFonts w:ascii="Calibri" w:eastAsia="Calibri" w:hAnsi="Calibri" w:cs="Calibri"/>
          <w:color w:val="548DD4"/>
          <w:sz w:val="32"/>
          <w:szCs w:val="32"/>
          <w:highlight w:val="yellow"/>
        </w:rPr>
      </w:pPr>
      <w:r>
        <w:rPr>
          <w:rFonts w:ascii="Calibri" w:eastAsia="Calibri" w:hAnsi="Calibri" w:cs="Calibri"/>
          <w:color w:val="548DD4"/>
          <w:sz w:val="32"/>
          <w:szCs w:val="32"/>
        </w:rPr>
        <w:t>2.2 Prazos</w:t>
      </w:r>
      <w:r>
        <w:rPr>
          <w:rFonts w:ascii="Calibri" w:eastAsia="Calibri" w:hAnsi="Calibri" w:cs="Calibri"/>
          <w:color w:val="548DD4"/>
          <w:sz w:val="32"/>
          <w:szCs w:val="32"/>
          <w:highlight w:val="yellow"/>
        </w:rPr>
        <w:t xml:space="preserve"> </w:t>
      </w:r>
    </w:p>
    <w:p w14:paraId="33975177"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O prazo de vigência do PDU deverá ser de quatro anos, tendo como referência o PDI, e deverá realizar revisões anuais.</w:t>
      </w:r>
    </w:p>
    <w:p w14:paraId="4F1D0D62" w14:textId="77777777" w:rsidR="008801F8" w:rsidRDefault="008801F8">
      <w:pPr>
        <w:spacing w:after="0" w:line="259" w:lineRule="auto"/>
        <w:ind w:left="0" w:right="0" w:firstLine="284"/>
        <w:rPr>
          <w:rFonts w:ascii="Calibri" w:eastAsia="Calibri" w:hAnsi="Calibri" w:cs="Calibri"/>
          <w:b/>
          <w:sz w:val="24"/>
          <w:szCs w:val="24"/>
          <w:highlight w:val="yellow"/>
        </w:rPr>
      </w:pPr>
    </w:p>
    <w:p w14:paraId="2897498F" w14:textId="77777777" w:rsidR="008801F8" w:rsidRDefault="00000000">
      <w:pPr>
        <w:spacing w:before="240" w:after="240" w:line="240" w:lineRule="auto"/>
        <w:ind w:left="0" w:right="0" w:firstLine="720"/>
        <w:jc w:val="left"/>
        <w:rPr>
          <w:rFonts w:ascii="Calibri" w:eastAsia="Calibri" w:hAnsi="Calibri" w:cs="Calibri"/>
          <w:color w:val="548DD4"/>
          <w:sz w:val="32"/>
          <w:szCs w:val="32"/>
          <w:highlight w:val="yellow"/>
        </w:rPr>
      </w:pPr>
      <w:r>
        <w:rPr>
          <w:rFonts w:ascii="Calibri" w:eastAsia="Calibri" w:hAnsi="Calibri" w:cs="Calibri"/>
          <w:color w:val="548DD4"/>
          <w:sz w:val="32"/>
          <w:szCs w:val="32"/>
        </w:rPr>
        <w:t>2.3 Fluxo de aprovação e publicação do PDU</w:t>
      </w:r>
      <w:r>
        <w:rPr>
          <w:rFonts w:ascii="Calibri" w:eastAsia="Calibri" w:hAnsi="Calibri" w:cs="Calibri"/>
          <w:color w:val="548DD4"/>
          <w:sz w:val="32"/>
          <w:szCs w:val="32"/>
          <w:highlight w:val="yellow"/>
        </w:rPr>
        <w:t xml:space="preserve"> </w:t>
      </w:r>
    </w:p>
    <w:p w14:paraId="4EEDCE70"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Ao concluir a elaboração do PDU, a Unidade deverá abrir um processo </w:t>
      </w:r>
      <w:proofErr w:type="spellStart"/>
      <w:r>
        <w:rPr>
          <w:rFonts w:ascii="Calibri" w:eastAsia="Calibri" w:hAnsi="Calibri" w:cs="Calibri"/>
          <w:sz w:val="24"/>
          <w:szCs w:val="24"/>
        </w:rPr>
        <w:t>no</w:t>
      </w:r>
      <w:proofErr w:type="spellEnd"/>
      <w:r>
        <w:rPr>
          <w:rFonts w:ascii="Calibri" w:eastAsia="Calibri" w:hAnsi="Calibri" w:cs="Calibri"/>
          <w:sz w:val="24"/>
          <w:szCs w:val="24"/>
        </w:rPr>
        <w:t xml:space="preserve"> SEI, de acordo com a base de conhecimento, disponível </w:t>
      </w:r>
      <w:hyperlink r:id="rId20">
        <w:r>
          <w:rPr>
            <w:rFonts w:ascii="Calibri" w:eastAsia="Calibri" w:hAnsi="Calibri" w:cs="Calibri"/>
            <w:b/>
            <w:color w:val="1155CC"/>
            <w:sz w:val="24"/>
            <w:szCs w:val="24"/>
            <w:u w:val="single"/>
          </w:rPr>
          <w:t>aqui</w:t>
        </w:r>
      </w:hyperlink>
      <w:r>
        <w:rPr>
          <w:rFonts w:ascii="Calibri" w:eastAsia="Calibri" w:hAnsi="Calibri" w:cs="Calibri"/>
          <w:sz w:val="24"/>
          <w:szCs w:val="24"/>
        </w:rPr>
        <w:t xml:space="preserve">  e enviar para Coordenação de Planejamento e Desenvolvimento – PLAD, para análise técnica. É pré-requisito para o envio via SEI, a aprovação do PDU pela instância colegiada ou pelo gestor máximo da Unidade, conforme o caso. </w:t>
      </w:r>
    </w:p>
    <w:p w14:paraId="14157036"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Após análise técnica da PLAD, a Unidade deverá publicar um extrato do PDU no Boletim de Serviço da UFF. </w:t>
      </w:r>
    </w:p>
    <w:p w14:paraId="157E9313" w14:textId="77777777" w:rsidR="008801F8" w:rsidRDefault="00000000">
      <w:pPr>
        <w:spacing w:before="120" w:after="240" w:line="240" w:lineRule="auto"/>
        <w:ind w:left="0" w:right="0" w:firstLine="0"/>
        <w:jc w:val="left"/>
        <w:rPr>
          <w:rFonts w:ascii="Calibri" w:eastAsia="Calibri" w:hAnsi="Calibri" w:cs="Calibri"/>
          <w:color w:val="548DD4"/>
          <w:sz w:val="32"/>
          <w:szCs w:val="32"/>
        </w:rPr>
      </w:pPr>
      <w:r>
        <w:rPr>
          <w:rFonts w:ascii="Calibri" w:eastAsia="Calibri" w:hAnsi="Calibri" w:cs="Calibri"/>
          <w:color w:val="548DD4"/>
          <w:sz w:val="32"/>
          <w:szCs w:val="32"/>
        </w:rPr>
        <w:lastRenderedPageBreak/>
        <w:t>3. Roteiro para elaboração do PDU das Unidades Acadêmicas</w:t>
      </w:r>
    </w:p>
    <w:p w14:paraId="33DCF002" w14:textId="77777777" w:rsidR="008801F8" w:rsidRDefault="00000000">
      <w:pPr>
        <w:spacing w:after="0" w:line="259" w:lineRule="auto"/>
        <w:ind w:left="0" w:right="0" w:firstLine="284"/>
        <w:rPr>
          <w:rFonts w:ascii="Calibri" w:eastAsia="Calibri" w:hAnsi="Calibri" w:cs="Calibri"/>
          <w:strike/>
          <w:sz w:val="24"/>
          <w:szCs w:val="24"/>
          <w:highlight w:val="yellow"/>
        </w:rPr>
      </w:pPr>
      <w:r>
        <w:rPr>
          <w:rFonts w:ascii="Calibri" w:eastAsia="Calibri" w:hAnsi="Calibri" w:cs="Calibri"/>
          <w:sz w:val="24"/>
          <w:szCs w:val="24"/>
        </w:rPr>
        <w:t xml:space="preserve">A fim de padronizar os </w:t>
      </w:r>
      <w:proofErr w:type="spellStart"/>
      <w:r>
        <w:rPr>
          <w:rFonts w:ascii="Calibri" w:eastAsia="Calibri" w:hAnsi="Calibri" w:cs="Calibri"/>
          <w:sz w:val="24"/>
          <w:szCs w:val="24"/>
        </w:rPr>
        <w:t>PDUs</w:t>
      </w:r>
      <w:proofErr w:type="spellEnd"/>
      <w:r>
        <w:rPr>
          <w:rFonts w:ascii="Calibri" w:eastAsia="Calibri" w:hAnsi="Calibri" w:cs="Calibri"/>
          <w:sz w:val="24"/>
          <w:szCs w:val="24"/>
        </w:rPr>
        <w:t xml:space="preserve"> das unidades acadêmicas, elaborou-se um Formulário Eletrônico, que será enviado pela PLAD, para facilitar o preenchimento das informações pelas áreas.</w:t>
      </w:r>
    </w:p>
    <w:p w14:paraId="3DF047BB" w14:textId="77777777" w:rsidR="008801F8" w:rsidRDefault="008801F8">
      <w:pPr>
        <w:spacing w:after="0" w:line="259" w:lineRule="auto"/>
        <w:ind w:left="0" w:right="0" w:firstLine="284"/>
        <w:rPr>
          <w:rFonts w:ascii="Calibri" w:eastAsia="Calibri" w:hAnsi="Calibri" w:cs="Calibri"/>
          <w:sz w:val="24"/>
          <w:szCs w:val="24"/>
        </w:rPr>
      </w:pPr>
    </w:p>
    <w:p w14:paraId="45FCA3F4"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O Formulário está dividido nas seguintes partes:</w:t>
      </w:r>
    </w:p>
    <w:p w14:paraId="082AAB60" w14:textId="77777777" w:rsidR="008801F8" w:rsidRDefault="008801F8">
      <w:pPr>
        <w:spacing w:after="0" w:line="259" w:lineRule="auto"/>
        <w:ind w:left="0" w:right="0" w:firstLine="284"/>
        <w:rPr>
          <w:rFonts w:ascii="Calibri" w:eastAsia="Calibri" w:hAnsi="Calibri" w:cs="Calibri"/>
          <w:sz w:val="24"/>
          <w:szCs w:val="24"/>
        </w:rPr>
      </w:pPr>
    </w:p>
    <w:p w14:paraId="67FD2C48" w14:textId="77777777" w:rsidR="008801F8" w:rsidRDefault="00000000">
      <w:pPr>
        <w:numPr>
          <w:ilvl w:val="0"/>
          <w:numId w:val="1"/>
        </w:numPr>
        <w:pBdr>
          <w:top w:val="nil"/>
          <w:left w:val="nil"/>
          <w:bottom w:val="nil"/>
          <w:right w:val="nil"/>
          <w:between w:val="nil"/>
        </w:pBdr>
        <w:spacing w:after="0" w:line="259" w:lineRule="auto"/>
        <w:ind w:right="0" w:hanging="360"/>
        <w:rPr>
          <w:rFonts w:ascii="Calibri" w:eastAsia="Calibri" w:hAnsi="Calibri" w:cs="Calibri"/>
          <w:sz w:val="24"/>
          <w:szCs w:val="24"/>
        </w:rPr>
      </w:pPr>
      <w:r>
        <w:rPr>
          <w:rFonts w:ascii="Calibri" w:eastAsia="Calibri" w:hAnsi="Calibri" w:cs="Calibri"/>
          <w:sz w:val="24"/>
          <w:szCs w:val="24"/>
        </w:rPr>
        <w:t xml:space="preserve">Elementos </w:t>
      </w:r>
      <w:proofErr w:type="spellStart"/>
      <w:r>
        <w:rPr>
          <w:rFonts w:ascii="Calibri" w:eastAsia="Calibri" w:hAnsi="Calibri" w:cs="Calibri"/>
          <w:sz w:val="24"/>
          <w:szCs w:val="24"/>
        </w:rPr>
        <w:t>pré</w:t>
      </w:r>
      <w:proofErr w:type="spellEnd"/>
      <w:r>
        <w:rPr>
          <w:rFonts w:ascii="Calibri" w:eastAsia="Calibri" w:hAnsi="Calibri" w:cs="Calibri"/>
          <w:sz w:val="24"/>
          <w:szCs w:val="24"/>
        </w:rPr>
        <w:t>-textuais</w:t>
      </w:r>
    </w:p>
    <w:p w14:paraId="7698BF03" w14:textId="77777777" w:rsidR="008801F8" w:rsidRDefault="00000000">
      <w:pPr>
        <w:pBdr>
          <w:top w:val="nil"/>
          <w:left w:val="nil"/>
          <w:bottom w:val="nil"/>
          <w:right w:val="nil"/>
          <w:between w:val="nil"/>
        </w:pBdr>
        <w:spacing w:after="0" w:line="259" w:lineRule="auto"/>
        <w:ind w:left="644" w:right="0" w:firstLine="0"/>
        <w:rPr>
          <w:rFonts w:ascii="Calibri" w:eastAsia="Calibri" w:hAnsi="Calibri" w:cs="Calibri"/>
          <w:sz w:val="24"/>
          <w:szCs w:val="24"/>
        </w:rPr>
      </w:pPr>
      <w:r>
        <w:rPr>
          <w:rFonts w:ascii="Calibri" w:eastAsia="Calibri" w:hAnsi="Calibri" w:cs="Calibri"/>
          <w:sz w:val="24"/>
          <w:szCs w:val="24"/>
        </w:rPr>
        <w:t>1.1 Capa</w:t>
      </w:r>
    </w:p>
    <w:p w14:paraId="5CE4D5C4" w14:textId="77777777" w:rsidR="008801F8" w:rsidRDefault="00000000">
      <w:pPr>
        <w:pBdr>
          <w:top w:val="nil"/>
          <w:left w:val="nil"/>
          <w:bottom w:val="nil"/>
          <w:right w:val="nil"/>
          <w:between w:val="nil"/>
        </w:pBdr>
        <w:spacing w:after="0" w:line="259" w:lineRule="auto"/>
        <w:ind w:left="644" w:right="0" w:firstLine="0"/>
        <w:rPr>
          <w:rFonts w:ascii="Calibri" w:eastAsia="Calibri" w:hAnsi="Calibri" w:cs="Calibri"/>
          <w:sz w:val="24"/>
          <w:szCs w:val="24"/>
        </w:rPr>
      </w:pPr>
      <w:r>
        <w:rPr>
          <w:rFonts w:ascii="Calibri" w:eastAsia="Calibri" w:hAnsi="Calibri" w:cs="Calibri"/>
          <w:sz w:val="24"/>
          <w:szCs w:val="24"/>
        </w:rPr>
        <w:t>1.2 Equipe de elaboração do PDU (Comissão)</w:t>
      </w:r>
    </w:p>
    <w:p w14:paraId="51E9ADD3" w14:textId="77777777" w:rsidR="008801F8" w:rsidRDefault="00000000">
      <w:pPr>
        <w:numPr>
          <w:ilvl w:val="0"/>
          <w:numId w:val="1"/>
        </w:numPr>
        <w:pBdr>
          <w:top w:val="nil"/>
          <w:left w:val="nil"/>
          <w:bottom w:val="nil"/>
          <w:right w:val="nil"/>
          <w:between w:val="nil"/>
        </w:pBdr>
        <w:spacing w:after="0" w:line="259" w:lineRule="auto"/>
        <w:ind w:right="0" w:hanging="360"/>
        <w:rPr>
          <w:rFonts w:ascii="Calibri" w:eastAsia="Calibri" w:hAnsi="Calibri" w:cs="Calibri"/>
          <w:sz w:val="24"/>
          <w:szCs w:val="24"/>
        </w:rPr>
      </w:pPr>
      <w:r>
        <w:rPr>
          <w:rFonts w:ascii="Calibri" w:eastAsia="Calibri" w:hAnsi="Calibri" w:cs="Calibri"/>
          <w:sz w:val="24"/>
          <w:szCs w:val="24"/>
        </w:rPr>
        <w:t>Apresentação</w:t>
      </w:r>
    </w:p>
    <w:p w14:paraId="0CBE4788" w14:textId="77777777" w:rsidR="008801F8" w:rsidRDefault="00000000">
      <w:pPr>
        <w:numPr>
          <w:ilvl w:val="1"/>
          <w:numId w:val="1"/>
        </w:numPr>
        <w:pBdr>
          <w:top w:val="nil"/>
          <w:left w:val="nil"/>
          <w:bottom w:val="nil"/>
          <w:right w:val="nil"/>
          <w:between w:val="nil"/>
        </w:pBdr>
        <w:spacing w:after="0" w:line="259" w:lineRule="auto"/>
        <w:ind w:right="0"/>
        <w:rPr>
          <w:rFonts w:ascii="Calibri" w:eastAsia="Calibri" w:hAnsi="Calibri" w:cs="Calibri"/>
          <w:sz w:val="24"/>
          <w:szCs w:val="24"/>
        </w:rPr>
      </w:pPr>
      <w:r>
        <w:rPr>
          <w:rFonts w:ascii="Calibri" w:eastAsia="Calibri" w:hAnsi="Calibri" w:cs="Calibri"/>
          <w:sz w:val="24"/>
          <w:szCs w:val="24"/>
        </w:rPr>
        <w:t>Breve Histórico</w:t>
      </w:r>
    </w:p>
    <w:p w14:paraId="7ACAD1A4" w14:textId="77777777" w:rsidR="008801F8" w:rsidRDefault="00000000">
      <w:pPr>
        <w:numPr>
          <w:ilvl w:val="1"/>
          <w:numId w:val="1"/>
        </w:numPr>
        <w:pBdr>
          <w:top w:val="nil"/>
          <w:left w:val="nil"/>
          <w:bottom w:val="nil"/>
          <w:right w:val="nil"/>
          <w:between w:val="nil"/>
        </w:pBdr>
        <w:spacing w:after="0" w:line="259" w:lineRule="auto"/>
        <w:ind w:right="0"/>
        <w:rPr>
          <w:rFonts w:ascii="Calibri" w:eastAsia="Calibri" w:hAnsi="Calibri" w:cs="Calibri"/>
          <w:sz w:val="24"/>
          <w:szCs w:val="24"/>
        </w:rPr>
      </w:pPr>
      <w:r>
        <w:rPr>
          <w:rFonts w:ascii="Calibri" w:eastAsia="Calibri" w:hAnsi="Calibri" w:cs="Calibri"/>
          <w:sz w:val="24"/>
          <w:szCs w:val="24"/>
        </w:rPr>
        <w:t>Dados Gerais da Unidade</w:t>
      </w:r>
    </w:p>
    <w:p w14:paraId="51D98B58" w14:textId="77777777" w:rsidR="008801F8" w:rsidRDefault="00000000">
      <w:pPr>
        <w:numPr>
          <w:ilvl w:val="0"/>
          <w:numId w:val="1"/>
        </w:numPr>
        <w:pBdr>
          <w:top w:val="nil"/>
          <w:left w:val="nil"/>
          <w:bottom w:val="nil"/>
          <w:right w:val="nil"/>
          <w:between w:val="nil"/>
        </w:pBdr>
        <w:spacing w:after="0" w:line="259" w:lineRule="auto"/>
        <w:ind w:right="0" w:hanging="360"/>
        <w:rPr>
          <w:rFonts w:ascii="Calibri" w:eastAsia="Calibri" w:hAnsi="Calibri" w:cs="Calibri"/>
          <w:sz w:val="24"/>
          <w:szCs w:val="24"/>
        </w:rPr>
      </w:pPr>
      <w:r>
        <w:rPr>
          <w:rFonts w:ascii="Calibri" w:eastAsia="Calibri" w:hAnsi="Calibri" w:cs="Calibri"/>
          <w:sz w:val="24"/>
          <w:szCs w:val="24"/>
        </w:rPr>
        <w:t>Organização Administrativa</w:t>
      </w:r>
    </w:p>
    <w:p w14:paraId="21C39818" w14:textId="77777777" w:rsidR="008801F8" w:rsidRDefault="00000000">
      <w:pPr>
        <w:numPr>
          <w:ilvl w:val="1"/>
          <w:numId w:val="1"/>
        </w:numPr>
        <w:pBdr>
          <w:top w:val="nil"/>
          <w:left w:val="nil"/>
          <w:bottom w:val="nil"/>
          <w:right w:val="nil"/>
          <w:between w:val="nil"/>
        </w:pBdr>
        <w:spacing w:after="0" w:line="259" w:lineRule="auto"/>
        <w:ind w:right="0"/>
        <w:rPr>
          <w:rFonts w:ascii="Calibri" w:eastAsia="Calibri" w:hAnsi="Calibri" w:cs="Calibri"/>
          <w:sz w:val="24"/>
          <w:szCs w:val="24"/>
        </w:rPr>
      </w:pPr>
      <w:r>
        <w:rPr>
          <w:rFonts w:ascii="Calibri" w:eastAsia="Calibri" w:hAnsi="Calibri" w:cs="Calibri"/>
          <w:sz w:val="24"/>
          <w:szCs w:val="24"/>
        </w:rPr>
        <w:t>Organograma da Unidade</w:t>
      </w:r>
    </w:p>
    <w:p w14:paraId="67AEA47D" w14:textId="77777777" w:rsidR="008801F8" w:rsidRDefault="00000000">
      <w:pPr>
        <w:numPr>
          <w:ilvl w:val="1"/>
          <w:numId w:val="1"/>
        </w:numPr>
        <w:pBdr>
          <w:top w:val="nil"/>
          <w:left w:val="nil"/>
          <w:bottom w:val="nil"/>
          <w:right w:val="nil"/>
          <w:between w:val="nil"/>
        </w:pBdr>
        <w:spacing w:after="0" w:line="259" w:lineRule="auto"/>
        <w:ind w:right="0"/>
        <w:rPr>
          <w:rFonts w:ascii="Calibri" w:eastAsia="Calibri" w:hAnsi="Calibri" w:cs="Calibri"/>
          <w:sz w:val="24"/>
          <w:szCs w:val="24"/>
        </w:rPr>
      </w:pPr>
      <w:r>
        <w:rPr>
          <w:rFonts w:ascii="Calibri" w:eastAsia="Calibri" w:hAnsi="Calibri" w:cs="Calibri"/>
          <w:sz w:val="24"/>
          <w:szCs w:val="24"/>
        </w:rPr>
        <w:t>Estrutura da Unidade</w:t>
      </w:r>
    </w:p>
    <w:p w14:paraId="31E92C19" w14:textId="77777777" w:rsidR="008801F8" w:rsidRDefault="00000000">
      <w:pPr>
        <w:numPr>
          <w:ilvl w:val="0"/>
          <w:numId w:val="1"/>
        </w:numPr>
        <w:pBdr>
          <w:top w:val="nil"/>
          <w:left w:val="nil"/>
          <w:bottom w:val="nil"/>
          <w:right w:val="nil"/>
          <w:between w:val="nil"/>
        </w:pBdr>
        <w:spacing w:after="0" w:line="259" w:lineRule="auto"/>
        <w:ind w:right="0" w:hanging="360"/>
        <w:rPr>
          <w:rFonts w:ascii="Calibri" w:eastAsia="Calibri" w:hAnsi="Calibri" w:cs="Calibri"/>
          <w:sz w:val="24"/>
          <w:szCs w:val="24"/>
        </w:rPr>
      </w:pPr>
      <w:r>
        <w:rPr>
          <w:rFonts w:ascii="Calibri" w:eastAsia="Calibri" w:hAnsi="Calibri" w:cs="Calibri"/>
          <w:sz w:val="24"/>
          <w:szCs w:val="24"/>
        </w:rPr>
        <w:t>Etapas de Elaboração do PDU</w:t>
      </w:r>
    </w:p>
    <w:p w14:paraId="594D8902" w14:textId="77777777" w:rsidR="008801F8" w:rsidRDefault="00000000">
      <w:pPr>
        <w:numPr>
          <w:ilvl w:val="1"/>
          <w:numId w:val="1"/>
        </w:numPr>
        <w:pBdr>
          <w:top w:val="nil"/>
          <w:left w:val="nil"/>
          <w:bottom w:val="nil"/>
          <w:right w:val="nil"/>
          <w:between w:val="nil"/>
        </w:pBdr>
        <w:spacing w:after="0" w:line="259" w:lineRule="auto"/>
        <w:ind w:right="0"/>
        <w:rPr>
          <w:rFonts w:ascii="Calibri" w:eastAsia="Calibri" w:hAnsi="Calibri" w:cs="Calibri"/>
          <w:sz w:val="24"/>
          <w:szCs w:val="24"/>
        </w:rPr>
      </w:pPr>
      <w:r>
        <w:rPr>
          <w:rFonts w:ascii="Calibri" w:eastAsia="Calibri" w:hAnsi="Calibri" w:cs="Calibri"/>
          <w:sz w:val="24"/>
          <w:szCs w:val="24"/>
        </w:rPr>
        <w:t>Análise Ambiental (Diagnóstico)</w:t>
      </w:r>
    </w:p>
    <w:p w14:paraId="0E8DE7F9" w14:textId="77777777" w:rsidR="008801F8" w:rsidRDefault="00000000">
      <w:pPr>
        <w:numPr>
          <w:ilvl w:val="1"/>
          <w:numId w:val="1"/>
        </w:numPr>
        <w:pBdr>
          <w:top w:val="nil"/>
          <w:left w:val="nil"/>
          <w:bottom w:val="nil"/>
          <w:right w:val="nil"/>
          <w:between w:val="nil"/>
        </w:pBdr>
        <w:spacing w:after="0" w:line="259" w:lineRule="auto"/>
        <w:ind w:right="0"/>
        <w:rPr>
          <w:rFonts w:ascii="Calibri" w:eastAsia="Calibri" w:hAnsi="Calibri" w:cs="Calibri"/>
          <w:sz w:val="24"/>
          <w:szCs w:val="24"/>
        </w:rPr>
      </w:pPr>
      <w:r>
        <w:rPr>
          <w:rFonts w:ascii="Calibri" w:eastAsia="Calibri" w:hAnsi="Calibri" w:cs="Calibri"/>
          <w:sz w:val="24"/>
          <w:szCs w:val="24"/>
        </w:rPr>
        <w:t>Elaboração do Plano de Ação, Metas e Indicadores</w:t>
      </w:r>
    </w:p>
    <w:p w14:paraId="7508F18D" w14:textId="77777777" w:rsidR="008801F8" w:rsidRDefault="00000000">
      <w:pPr>
        <w:numPr>
          <w:ilvl w:val="0"/>
          <w:numId w:val="1"/>
        </w:numPr>
        <w:pBdr>
          <w:top w:val="nil"/>
          <w:left w:val="nil"/>
          <w:bottom w:val="nil"/>
          <w:right w:val="nil"/>
          <w:between w:val="nil"/>
        </w:pBdr>
        <w:spacing w:after="0" w:line="259" w:lineRule="auto"/>
        <w:ind w:right="0" w:hanging="360"/>
        <w:rPr>
          <w:rFonts w:ascii="Calibri" w:eastAsia="Calibri" w:hAnsi="Calibri" w:cs="Calibri"/>
          <w:sz w:val="24"/>
          <w:szCs w:val="24"/>
        </w:rPr>
      </w:pPr>
      <w:r>
        <w:rPr>
          <w:rFonts w:ascii="Calibri" w:eastAsia="Calibri" w:hAnsi="Calibri" w:cs="Calibri"/>
          <w:sz w:val="24"/>
          <w:szCs w:val="24"/>
        </w:rPr>
        <w:t>Implementação</w:t>
      </w:r>
    </w:p>
    <w:p w14:paraId="7327B3F8" w14:textId="77777777" w:rsidR="008801F8" w:rsidRDefault="00000000">
      <w:pPr>
        <w:numPr>
          <w:ilvl w:val="0"/>
          <w:numId w:val="1"/>
        </w:numPr>
        <w:pBdr>
          <w:top w:val="nil"/>
          <w:left w:val="nil"/>
          <w:bottom w:val="nil"/>
          <w:right w:val="nil"/>
          <w:between w:val="nil"/>
        </w:pBdr>
        <w:spacing w:after="0" w:line="259" w:lineRule="auto"/>
        <w:ind w:right="0" w:hanging="360"/>
        <w:rPr>
          <w:rFonts w:ascii="Calibri" w:eastAsia="Calibri" w:hAnsi="Calibri" w:cs="Calibri"/>
          <w:sz w:val="24"/>
          <w:szCs w:val="24"/>
        </w:rPr>
      </w:pPr>
      <w:r>
        <w:rPr>
          <w:rFonts w:ascii="Calibri" w:eastAsia="Calibri" w:hAnsi="Calibri" w:cs="Calibri"/>
          <w:sz w:val="24"/>
          <w:szCs w:val="24"/>
        </w:rPr>
        <w:t>Monitoramento</w:t>
      </w:r>
    </w:p>
    <w:p w14:paraId="553013C6" w14:textId="77777777" w:rsidR="008801F8" w:rsidRDefault="00000000">
      <w:pPr>
        <w:numPr>
          <w:ilvl w:val="0"/>
          <w:numId w:val="1"/>
        </w:numPr>
        <w:pBdr>
          <w:top w:val="nil"/>
          <w:left w:val="nil"/>
          <w:bottom w:val="nil"/>
          <w:right w:val="nil"/>
          <w:between w:val="nil"/>
        </w:pBd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Revisão</w:t>
      </w:r>
    </w:p>
    <w:p w14:paraId="30737550" w14:textId="77777777" w:rsidR="008801F8" w:rsidRDefault="008801F8">
      <w:pPr>
        <w:pBdr>
          <w:top w:val="nil"/>
          <w:left w:val="nil"/>
          <w:bottom w:val="nil"/>
          <w:right w:val="nil"/>
          <w:between w:val="nil"/>
        </w:pBdr>
        <w:spacing w:after="0" w:line="259" w:lineRule="auto"/>
        <w:ind w:left="644" w:right="0" w:firstLine="0"/>
        <w:rPr>
          <w:rFonts w:ascii="Calibri" w:eastAsia="Calibri" w:hAnsi="Calibri" w:cs="Calibri"/>
          <w:sz w:val="24"/>
          <w:szCs w:val="24"/>
        </w:rPr>
      </w:pPr>
    </w:p>
    <w:p w14:paraId="5868447E" w14:textId="77777777" w:rsidR="008801F8" w:rsidRDefault="008801F8">
      <w:pPr>
        <w:pBdr>
          <w:top w:val="nil"/>
          <w:left w:val="nil"/>
          <w:bottom w:val="nil"/>
          <w:right w:val="nil"/>
          <w:between w:val="nil"/>
        </w:pBdr>
        <w:spacing w:after="0" w:line="259" w:lineRule="auto"/>
        <w:ind w:left="644" w:right="0" w:firstLine="0"/>
        <w:rPr>
          <w:rFonts w:ascii="Calibri" w:eastAsia="Calibri" w:hAnsi="Calibri" w:cs="Calibri"/>
          <w:sz w:val="24"/>
          <w:szCs w:val="24"/>
        </w:rPr>
      </w:pPr>
    </w:p>
    <w:p w14:paraId="33188C16" w14:textId="77777777" w:rsidR="008801F8" w:rsidRDefault="00000000">
      <w:pPr>
        <w:numPr>
          <w:ilvl w:val="0"/>
          <w:numId w:val="6"/>
        </w:numPr>
        <w:pBdr>
          <w:top w:val="nil"/>
          <w:left w:val="nil"/>
          <w:bottom w:val="nil"/>
          <w:right w:val="nil"/>
          <w:between w:val="nil"/>
        </w:pBdr>
        <w:spacing w:before="120" w:after="120" w:line="240" w:lineRule="auto"/>
        <w:ind w:right="0"/>
        <w:jc w:val="left"/>
        <w:rPr>
          <w:rFonts w:ascii="Calibri" w:eastAsia="Calibri" w:hAnsi="Calibri" w:cs="Calibri"/>
          <w:b/>
          <w:sz w:val="24"/>
          <w:szCs w:val="24"/>
        </w:rPr>
      </w:pPr>
      <w:r>
        <w:rPr>
          <w:rFonts w:ascii="Calibri" w:eastAsia="Calibri" w:hAnsi="Calibri" w:cs="Calibri"/>
          <w:b/>
          <w:sz w:val="24"/>
          <w:szCs w:val="24"/>
        </w:rPr>
        <w:lastRenderedPageBreak/>
        <w:t xml:space="preserve">Elementos </w:t>
      </w:r>
      <w:proofErr w:type="spellStart"/>
      <w:r>
        <w:rPr>
          <w:rFonts w:ascii="Calibri" w:eastAsia="Calibri" w:hAnsi="Calibri" w:cs="Calibri"/>
          <w:b/>
          <w:sz w:val="24"/>
          <w:szCs w:val="24"/>
        </w:rPr>
        <w:t>Pré</w:t>
      </w:r>
      <w:proofErr w:type="spellEnd"/>
      <w:r>
        <w:rPr>
          <w:rFonts w:ascii="Calibri" w:eastAsia="Calibri" w:hAnsi="Calibri" w:cs="Calibri"/>
          <w:b/>
          <w:sz w:val="24"/>
          <w:szCs w:val="24"/>
        </w:rPr>
        <w:t>-textuais</w:t>
      </w:r>
    </w:p>
    <w:p w14:paraId="4FC2FA90" w14:textId="77777777" w:rsidR="008801F8" w:rsidRDefault="008801F8">
      <w:pPr>
        <w:spacing w:after="0" w:line="240" w:lineRule="auto"/>
        <w:ind w:left="0" w:right="0" w:firstLine="0"/>
        <w:rPr>
          <w:rFonts w:ascii="Source Sans Pro" w:eastAsia="Source Sans Pro" w:hAnsi="Source Sans Pro" w:cs="Source Sans Pro"/>
          <w:sz w:val="20"/>
          <w:szCs w:val="20"/>
          <w:highlight w:val="green"/>
        </w:rPr>
      </w:pPr>
    </w:p>
    <w:p w14:paraId="06134699" w14:textId="77777777" w:rsidR="008801F8" w:rsidRDefault="00000000">
      <w:pPr>
        <w:spacing w:after="0" w:line="240" w:lineRule="auto"/>
        <w:ind w:left="0" w:right="0" w:firstLine="284"/>
        <w:rPr>
          <w:rFonts w:ascii="Calibri" w:eastAsia="Calibri" w:hAnsi="Calibri" w:cs="Calibri"/>
          <w:b/>
          <w:sz w:val="24"/>
          <w:szCs w:val="24"/>
        </w:rPr>
      </w:pPr>
      <w:r>
        <w:rPr>
          <w:rFonts w:ascii="Calibri" w:eastAsia="Calibri" w:hAnsi="Calibri" w:cs="Calibri"/>
          <w:b/>
          <w:sz w:val="24"/>
          <w:szCs w:val="24"/>
        </w:rPr>
        <w:t>1.1 Capa</w:t>
      </w:r>
    </w:p>
    <w:p w14:paraId="2C881EB8" w14:textId="77777777" w:rsidR="008801F8" w:rsidRDefault="00000000">
      <w:pPr>
        <w:spacing w:after="0" w:line="276" w:lineRule="auto"/>
        <w:ind w:left="0" w:right="0" w:firstLine="280"/>
        <w:rPr>
          <w:rFonts w:ascii="Calibri" w:eastAsia="Calibri" w:hAnsi="Calibri" w:cs="Calibri"/>
          <w:sz w:val="24"/>
          <w:szCs w:val="24"/>
        </w:rPr>
      </w:pPr>
      <w:r>
        <w:rPr>
          <w:rFonts w:ascii="Calibri" w:eastAsia="Calibri" w:hAnsi="Calibri" w:cs="Calibri"/>
          <w:sz w:val="24"/>
          <w:szCs w:val="24"/>
        </w:rPr>
        <w:t>Não se aplica. A capa será gerada automaticamente pelo formulário eletrônico.</w:t>
      </w:r>
    </w:p>
    <w:p w14:paraId="7D0F4917" w14:textId="77777777" w:rsidR="008801F8" w:rsidRDefault="008801F8">
      <w:pPr>
        <w:spacing w:after="0" w:line="240" w:lineRule="auto"/>
        <w:ind w:left="0" w:right="0" w:firstLine="0"/>
        <w:rPr>
          <w:rFonts w:ascii="Calibri" w:eastAsia="Calibri" w:hAnsi="Calibri" w:cs="Calibri"/>
          <w:sz w:val="24"/>
          <w:szCs w:val="24"/>
        </w:rPr>
      </w:pPr>
    </w:p>
    <w:p w14:paraId="4E73E5CD" w14:textId="77777777" w:rsidR="008801F8" w:rsidRDefault="008801F8">
      <w:pPr>
        <w:spacing w:after="0" w:line="240" w:lineRule="auto"/>
        <w:ind w:left="0" w:right="0" w:firstLine="0"/>
        <w:rPr>
          <w:rFonts w:ascii="Calibri" w:eastAsia="Calibri" w:hAnsi="Calibri" w:cs="Calibri"/>
          <w:sz w:val="24"/>
          <w:szCs w:val="24"/>
        </w:rPr>
      </w:pPr>
    </w:p>
    <w:p w14:paraId="4F43B96C" w14:textId="77777777" w:rsidR="008801F8" w:rsidRDefault="00000000">
      <w:pPr>
        <w:spacing w:after="0" w:line="240" w:lineRule="auto"/>
        <w:ind w:left="0" w:right="0" w:firstLine="284"/>
        <w:rPr>
          <w:rFonts w:ascii="Calibri" w:eastAsia="Calibri" w:hAnsi="Calibri" w:cs="Calibri"/>
          <w:b/>
          <w:sz w:val="24"/>
          <w:szCs w:val="24"/>
        </w:rPr>
      </w:pPr>
      <w:r>
        <w:rPr>
          <w:rFonts w:ascii="Calibri" w:eastAsia="Calibri" w:hAnsi="Calibri" w:cs="Calibri"/>
          <w:b/>
          <w:sz w:val="24"/>
          <w:szCs w:val="24"/>
        </w:rPr>
        <w:t>1.2 Equipe de elaboração do PDU (Comissão)</w:t>
      </w:r>
    </w:p>
    <w:p w14:paraId="742D36CD" w14:textId="32205F40" w:rsidR="008801F8" w:rsidRDefault="00000000">
      <w:pPr>
        <w:spacing w:after="0" w:line="240" w:lineRule="auto"/>
        <w:ind w:left="284" w:right="0" w:firstLine="0"/>
        <w:rPr>
          <w:rFonts w:ascii="Calibri" w:eastAsia="Calibri" w:hAnsi="Calibri" w:cs="Calibri"/>
          <w:sz w:val="24"/>
          <w:szCs w:val="24"/>
        </w:rPr>
      </w:pPr>
      <w:r>
        <w:rPr>
          <w:rFonts w:ascii="Calibri" w:eastAsia="Calibri" w:hAnsi="Calibri" w:cs="Calibri"/>
          <w:sz w:val="24"/>
          <w:szCs w:val="24"/>
        </w:rPr>
        <w:t>Lista com o nome e o cargo máximo do Dirigente da Unidade, depois, em ordem alfabética, das pessoas envolvidas na redação do documento, informando o nº da DTS que nomeou a comissão.</w:t>
      </w:r>
    </w:p>
    <w:p w14:paraId="059C5D1F" w14:textId="77777777" w:rsidR="008801F8" w:rsidRDefault="008801F8">
      <w:pPr>
        <w:spacing w:after="0" w:line="240" w:lineRule="auto"/>
        <w:ind w:left="0" w:right="0" w:firstLine="0"/>
        <w:rPr>
          <w:rFonts w:ascii="Calibri" w:eastAsia="Calibri" w:hAnsi="Calibri" w:cs="Calibri"/>
          <w:sz w:val="24"/>
          <w:szCs w:val="24"/>
        </w:rPr>
      </w:pPr>
    </w:p>
    <w:p w14:paraId="5AAD3179" w14:textId="77777777" w:rsidR="008801F8" w:rsidRDefault="008801F8">
      <w:pPr>
        <w:spacing w:after="0" w:line="240" w:lineRule="auto"/>
        <w:ind w:left="0" w:right="0" w:firstLine="0"/>
        <w:rPr>
          <w:rFonts w:ascii="Calibri" w:eastAsia="Calibri" w:hAnsi="Calibri" w:cs="Calibri"/>
          <w:sz w:val="24"/>
          <w:szCs w:val="24"/>
        </w:rPr>
      </w:pPr>
    </w:p>
    <w:p w14:paraId="414FC62C" w14:textId="77777777" w:rsidR="008801F8" w:rsidRDefault="00000000">
      <w:pPr>
        <w:spacing w:before="120" w:after="120" w:line="240" w:lineRule="auto"/>
        <w:ind w:left="0" w:right="0" w:firstLine="0"/>
        <w:jc w:val="left"/>
        <w:rPr>
          <w:rFonts w:ascii="Calibri" w:eastAsia="Calibri" w:hAnsi="Calibri" w:cs="Calibri"/>
          <w:b/>
          <w:sz w:val="24"/>
          <w:szCs w:val="24"/>
        </w:rPr>
      </w:pPr>
      <w:r>
        <w:rPr>
          <w:rFonts w:ascii="Calibri" w:eastAsia="Calibri" w:hAnsi="Calibri" w:cs="Calibri"/>
          <w:b/>
          <w:sz w:val="24"/>
          <w:szCs w:val="24"/>
        </w:rPr>
        <w:t>2. Apresentação</w:t>
      </w:r>
    </w:p>
    <w:p w14:paraId="2C72704F" w14:textId="77777777" w:rsidR="008801F8" w:rsidRDefault="008801F8">
      <w:pPr>
        <w:spacing w:after="0" w:line="259" w:lineRule="auto"/>
        <w:ind w:left="0" w:right="0" w:firstLine="284"/>
        <w:rPr>
          <w:rFonts w:ascii="Calibri" w:eastAsia="Calibri" w:hAnsi="Calibri" w:cs="Calibri"/>
          <w:sz w:val="24"/>
          <w:szCs w:val="24"/>
        </w:rPr>
      </w:pPr>
    </w:p>
    <w:p w14:paraId="3D4B56DF" w14:textId="77777777" w:rsidR="008801F8" w:rsidRDefault="00000000">
      <w:pPr>
        <w:spacing w:before="120" w:after="120" w:line="240" w:lineRule="auto"/>
        <w:ind w:left="0" w:right="0" w:firstLine="0"/>
        <w:jc w:val="left"/>
        <w:rPr>
          <w:rFonts w:ascii="Calibri" w:eastAsia="Calibri" w:hAnsi="Calibri" w:cs="Calibri"/>
          <w:sz w:val="24"/>
          <w:szCs w:val="24"/>
        </w:rPr>
      </w:pPr>
      <w:r>
        <w:rPr>
          <w:rFonts w:ascii="Calibri" w:eastAsia="Calibri" w:hAnsi="Calibri" w:cs="Calibri"/>
          <w:b/>
          <w:sz w:val="24"/>
          <w:szCs w:val="24"/>
        </w:rPr>
        <w:t xml:space="preserve">2.1 Breve histórico da Unidade </w:t>
      </w:r>
      <w:r>
        <w:rPr>
          <w:rFonts w:ascii="Calibri" w:eastAsia="Calibri" w:hAnsi="Calibri" w:cs="Calibri"/>
          <w:sz w:val="24"/>
          <w:szCs w:val="24"/>
        </w:rPr>
        <w:t>(limite de 2 mil caracteres)</w:t>
      </w:r>
    </w:p>
    <w:p w14:paraId="0E50907E" w14:textId="77777777" w:rsidR="008801F8" w:rsidRDefault="00000000">
      <w:pPr>
        <w:pBdr>
          <w:top w:val="nil"/>
          <w:left w:val="nil"/>
          <w:bottom w:val="nil"/>
          <w:right w:val="nil"/>
          <w:between w:val="nil"/>
        </w:pBdr>
        <w:spacing w:after="0" w:line="259" w:lineRule="auto"/>
        <w:ind w:left="0" w:right="0" w:firstLine="284"/>
        <w:rPr>
          <w:rFonts w:ascii="Calibri" w:eastAsia="Calibri" w:hAnsi="Calibri" w:cs="Calibri"/>
          <w:color w:val="FF0000"/>
          <w:sz w:val="24"/>
          <w:szCs w:val="24"/>
        </w:rPr>
      </w:pPr>
      <w:r>
        <w:rPr>
          <w:rFonts w:ascii="Calibri" w:eastAsia="Calibri" w:hAnsi="Calibri" w:cs="Calibri"/>
          <w:sz w:val="24"/>
          <w:szCs w:val="24"/>
        </w:rPr>
        <w:t>Descrever, em poucas linhas, uma síntese da história da Unidade, contendo informações sobre a constituição de seu perfil institucional, início de funcionamento e as principais ações que marcaram sua trajetória.</w:t>
      </w:r>
    </w:p>
    <w:p w14:paraId="43C3DF54" w14:textId="77777777" w:rsidR="008801F8" w:rsidRDefault="00000000">
      <w:pPr>
        <w:pBdr>
          <w:top w:val="nil"/>
          <w:left w:val="nil"/>
          <w:bottom w:val="nil"/>
          <w:right w:val="nil"/>
          <w:between w:val="nil"/>
        </w:pBd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Pode-se pontuar os momentos em que se deu a criação e a extinção de cargos, setores ou cursos, substituições, ampliações e adequações do espaço físico, mudanças significativas no quadro de servidores, no número de alunos, ou no público externo atendido. </w:t>
      </w:r>
    </w:p>
    <w:p w14:paraId="4C5B8423"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lastRenderedPageBreak/>
        <w:t xml:space="preserve">Registrar a evolução da Unidade para que isso se correlacione com o quadro atual e suas perspectivas de futuro. </w:t>
      </w:r>
    </w:p>
    <w:p w14:paraId="6DE91EC2" w14:textId="77777777" w:rsidR="008801F8" w:rsidRDefault="008801F8">
      <w:pPr>
        <w:spacing w:after="0" w:line="259" w:lineRule="auto"/>
        <w:ind w:left="0" w:right="0" w:firstLine="284"/>
        <w:rPr>
          <w:rFonts w:ascii="Calibri" w:eastAsia="Calibri" w:hAnsi="Calibri" w:cs="Calibri"/>
          <w:sz w:val="24"/>
          <w:szCs w:val="24"/>
        </w:rPr>
      </w:pPr>
    </w:p>
    <w:p w14:paraId="234DF5D5" w14:textId="77777777" w:rsidR="008801F8" w:rsidRDefault="008801F8">
      <w:pPr>
        <w:spacing w:after="0" w:line="259" w:lineRule="auto"/>
        <w:ind w:left="0" w:right="0" w:firstLine="0"/>
        <w:rPr>
          <w:rFonts w:ascii="Calibri" w:eastAsia="Calibri" w:hAnsi="Calibri" w:cs="Calibri"/>
          <w:b/>
          <w:sz w:val="24"/>
          <w:szCs w:val="24"/>
        </w:rPr>
      </w:pPr>
    </w:p>
    <w:p w14:paraId="00DCC1E0" w14:textId="77777777" w:rsidR="008801F8" w:rsidRDefault="00000000">
      <w:pPr>
        <w:spacing w:after="0" w:line="259" w:lineRule="auto"/>
        <w:ind w:left="0" w:right="0" w:firstLine="0"/>
        <w:rPr>
          <w:rFonts w:ascii="Calibri" w:eastAsia="Calibri" w:hAnsi="Calibri" w:cs="Calibri"/>
          <w:sz w:val="24"/>
          <w:szCs w:val="24"/>
        </w:rPr>
      </w:pPr>
      <w:proofErr w:type="gramStart"/>
      <w:r>
        <w:rPr>
          <w:rFonts w:ascii="Calibri" w:eastAsia="Calibri" w:hAnsi="Calibri" w:cs="Calibri"/>
          <w:b/>
          <w:sz w:val="24"/>
          <w:szCs w:val="24"/>
        </w:rPr>
        <w:t>2.2  Dados</w:t>
      </w:r>
      <w:proofErr w:type="gramEnd"/>
      <w:r>
        <w:rPr>
          <w:rFonts w:ascii="Calibri" w:eastAsia="Calibri" w:hAnsi="Calibri" w:cs="Calibri"/>
          <w:b/>
          <w:sz w:val="24"/>
          <w:szCs w:val="24"/>
        </w:rPr>
        <w:t xml:space="preserve"> Gerais da Unidade </w:t>
      </w:r>
      <w:r>
        <w:rPr>
          <w:rFonts w:ascii="Calibri" w:eastAsia="Calibri" w:hAnsi="Calibri" w:cs="Calibri"/>
          <w:sz w:val="24"/>
          <w:szCs w:val="24"/>
        </w:rPr>
        <w:t>(limite de 2 mil caracteres)</w:t>
      </w:r>
    </w:p>
    <w:p w14:paraId="30066B85" w14:textId="77777777" w:rsidR="008801F8" w:rsidRDefault="008801F8">
      <w:pPr>
        <w:spacing w:after="0" w:line="259" w:lineRule="auto"/>
        <w:ind w:left="0" w:right="0" w:firstLine="284"/>
        <w:rPr>
          <w:rFonts w:ascii="Calibri" w:eastAsia="Calibri" w:hAnsi="Calibri" w:cs="Calibri"/>
          <w:sz w:val="24"/>
          <w:szCs w:val="24"/>
        </w:rPr>
      </w:pPr>
    </w:p>
    <w:p w14:paraId="01578930"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Deve-se informar: nome da Unidade, número e nomes dos cursos e/ou áreas, número de docentes e de alunos, número de servidores técnico-administrativos e outras informações relevantes sobre a Unidade.</w:t>
      </w:r>
    </w:p>
    <w:p w14:paraId="1636BA70" w14:textId="77777777" w:rsidR="008801F8" w:rsidRDefault="008801F8">
      <w:pPr>
        <w:spacing w:after="0" w:line="259" w:lineRule="auto"/>
        <w:ind w:left="0" w:right="0" w:firstLine="284"/>
        <w:rPr>
          <w:rFonts w:ascii="Calibri" w:eastAsia="Calibri" w:hAnsi="Calibri" w:cs="Calibri"/>
          <w:sz w:val="24"/>
          <w:szCs w:val="24"/>
        </w:rPr>
      </w:pPr>
    </w:p>
    <w:p w14:paraId="4C9B1B2A" w14:textId="34197EE3" w:rsidR="008801F8" w:rsidRDefault="00000000">
      <w:pPr>
        <w:spacing w:before="120" w:after="120" w:line="240" w:lineRule="auto"/>
        <w:ind w:left="0" w:right="0" w:firstLine="0"/>
        <w:jc w:val="left"/>
        <w:rPr>
          <w:rFonts w:ascii="Calibri" w:eastAsia="Calibri" w:hAnsi="Calibri" w:cs="Calibri"/>
          <w:sz w:val="24"/>
          <w:szCs w:val="24"/>
        </w:rPr>
      </w:pPr>
      <w:r>
        <w:rPr>
          <w:rFonts w:ascii="Calibri" w:eastAsia="Calibri" w:hAnsi="Calibri" w:cs="Calibri"/>
          <w:b/>
          <w:sz w:val="24"/>
          <w:szCs w:val="24"/>
        </w:rPr>
        <w:t xml:space="preserve">2.3 Relação de cursos ofertados </w:t>
      </w:r>
      <w:r>
        <w:rPr>
          <w:rFonts w:ascii="Calibri" w:eastAsia="Calibri" w:hAnsi="Calibri" w:cs="Calibri"/>
          <w:sz w:val="24"/>
          <w:szCs w:val="24"/>
        </w:rPr>
        <w:t>(</w:t>
      </w:r>
      <w:r w:rsidR="00EF7C9C" w:rsidRPr="00EF7C9C">
        <w:rPr>
          <w:rFonts w:ascii="Calibri" w:eastAsia="Calibri" w:hAnsi="Calibri" w:cs="Calibri"/>
          <w:sz w:val="24"/>
          <w:szCs w:val="24"/>
        </w:rPr>
        <w:t>Somente para Unidades acadêmicas. L</w:t>
      </w:r>
      <w:r w:rsidR="00EF7C9C">
        <w:rPr>
          <w:rFonts w:ascii="Calibri" w:eastAsia="Calibri" w:hAnsi="Calibri" w:cs="Calibri"/>
          <w:sz w:val="24"/>
          <w:szCs w:val="24"/>
        </w:rPr>
        <w:t>i</w:t>
      </w:r>
      <w:r>
        <w:rPr>
          <w:rFonts w:ascii="Calibri" w:eastAsia="Calibri" w:hAnsi="Calibri" w:cs="Calibri"/>
          <w:sz w:val="24"/>
          <w:szCs w:val="24"/>
        </w:rPr>
        <w:t>mite de mil caracteres)</w:t>
      </w:r>
    </w:p>
    <w:p w14:paraId="756DF7FD" w14:textId="77777777" w:rsidR="008801F8" w:rsidRDefault="00000000">
      <w:pPr>
        <w:spacing w:after="0" w:line="240" w:lineRule="auto"/>
        <w:ind w:left="0" w:right="0" w:firstLine="284"/>
        <w:rPr>
          <w:rFonts w:ascii="Calibri" w:eastAsia="Calibri" w:hAnsi="Calibri" w:cs="Calibri"/>
          <w:sz w:val="24"/>
          <w:szCs w:val="24"/>
        </w:rPr>
      </w:pPr>
      <w:r>
        <w:rPr>
          <w:rFonts w:ascii="Calibri" w:eastAsia="Calibri" w:hAnsi="Calibri" w:cs="Calibri"/>
          <w:sz w:val="24"/>
          <w:szCs w:val="24"/>
        </w:rPr>
        <w:t xml:space="preserve">Neste tópico, todo o levantamento de cursos de graduação, ensino a distância, pós-graduação </w:t>
      </w:r>
      <w:r>
        <w:rPr>
          <w:rFonts w:ascii="Calibri" w:eastAsia="Calibri" w:hAnsi="Calibri" w:cs="Calibri"/>
          <w:i/>
          <w:sz w:val="24"/>
          <w:szCs w:val="24"/>
        </w:rPr>
        <w:t xml:space="preserve">stricto </w:t>
      </w:r>
      <w:r>
        <w:rPr>
          <w:rFonts w:ascii="Calibri" w:eastAsia="Calibri" w:hAnsi="Calibri" w:cs="Calibri"/>
          <w:sz w:val="24"/>
          <w:szCs w:val="24"/>
        </w:rPr>
        <w:t xml:space="preserve">e </w:t>
      </w:r>
      <w:r>
        <w:rPr>
          <w:rFonts w:ascii="Calibri" w:eastAsia="Calibri" w:hAnsi="Calibri" w:cs="Calibri"/>
          <w:i/>
          <w:sz w:val="24"/>
          <w:szCs w:val="24"/>
        </w:rPr>
        <w:t>lato sensu</w:t>
      </w:r>
      <w:r>
        <w:rPr>
          <w:rFonts w:ascii="Calibri" w:eastAsia="Calibri" w:hAnsi="Calibri" w:cs="Calibri"/>
          <w:sz w:val="24"/>
          <w:szCs w:val="24"/>
        </w:rPr>
        <w:t xml:space="preserve"> devem ser apresentados de forma a identificar as ofertas de cursos, com as respectivas avaliações, quantidades de vagas ofertadas e os turnos. </w:t>
      </w:r>
    </w:p>
    <w:p w14:paraId="16CFAE08" w14:textId="77777777" w:rsidR="008801F8" w:rsidRDefault="00000000">
      <w:pPr>
        <w:spacing w:after="0" w:line="259" w:lineRule="auto"/>
        <w:ind w:left="11" w:right="0" w:firstLine="273"/>
        <w:rPr>
          <w:rFonts w:ascii="Calibri" w:eastAsia="Calibri" w:hAnsi="Calibri" w:cs="Calibri"/>
          <w:strike/>
          <w:sz w:val="24"/>
          <w:szCs w:val="24"/>
        </w:rPr>
      </w:pPr>
      <w:r>
        <w:rPr>
          <w:rFonts w:ascii="Calibri" w:eastAsia="Calibri" w:hAnsi="Calibri" w:cs="Calibri"/>
          <w:sz w:val="24"/>
          <w:szCs w:val="24"/>
        </w:rPr>
        <w:t>As informações sobre o número de vagas ofertadas e alunos para cada curso de graduação, pós-graduação e extensão devem ser inseridas em tópicos.</w:t>
      </w:r>
    </w:p>
    <w:p w14:paraId="38542BF8" w14:textId="77777777" w:rsidR="008801F8" w:rsidRDefault="008801F8">
      <w:pPr>
        <w:spacing w:before="120" w:after="120" w:line="240" w:lineRule="auto"/>
        <w:ind w:left="11" w:right="0" w:hanging="11"/>
        <w:rPr>
          <w:rFonts w:ascii="Calibri" w:eastAsia="Calibri" w:hAnsi="Calibri" w:cs="Calibri"/>
          <w:b/>
          <w:sz w:val="24"/>
          <w:szCs w:val="24"/>
        </w:rPr>
      </w:pPr>
    </w:p>
    <w:p w14:paraId="10279260" w14:textId="77777777" w:rsidR="008801F8" w:rsidRDefault="008801F8">
      <w:pPr>
        <w:spacing w:before="120" w:after="120" w:line="240" w:lineRule="auto"/>
        <w:ind w:left="11" w:right="0" w:hanging="11"/>
        <w:rPr>
          <w:rFonts w:ascii="Calibri" w:eastAsia="Calibri" w:hAnsi="Calibri" w:cs="Calibri"/>
          <w:b/>
          <w:sz w:val="24"/>
          <w:szCs w:val="24"/>
        </w:rPr>
      </w:pPr>
    </w:p>
    <w:p w14:paraId="59273913" w14:textId="77777777" w:rsidR="008801F8" w:rsidRDefault="008801F8">
      <w:pPr>
        <w:spacing w:before="120" w:after="120" w:line="240" w:lineRule="auto"/>
        <w:ind w:left="11" w:right="0" w:hanging="11"/>
        <w:rPr>
          <w:rFonts w:ascii="Calibri" w:eastAsia="Calibri" w:hAnsi="Calibri" w:cs="Calibri"/>
          <w:b/>
          <w:sz w:val="24"/>
          <w:szCs w:val="24"/>
        </w:rPr>
      </w:pPr>
    </w:p>
    <w:p w14:paraId="50C583B0" w14:textId="77777777" w:rsidR="008801F8" w:rsidRDefault="008801F8">
      <w:pPr>
        <w:spacing w:before="120" w:after="120" w:line="240" w:lineRule="auto"/>
        <w:ind w:left="11" w:right="0" w:hanging="11"/>
        <w:rPr>
          <w:rFonts w:ascii="Calibri" w:eastAsia="Calibri" w:hAnsi="Calibri" w:cs="Calibri"/>
          <w:b/>
          <w:sz w:val="24"/>
          <w:szCs w:val="24"/>
        </w:rPr>
      </w:pPr>
    </w:p>
    <w:p w14:paraId="4459E575" w14:textId="1C3609D4" w:rsidR="008801F8" w:rsidRDefault="00000000">
      <w:pPr>
        <w:spacing w:before="120" w:after="120" w:line="240" w:lineRule="auto"/>
        <w:ind w:left="11" w:right="0" w:hanging="11"/>
        <w:rPr>
          <w:rFonts w:ascii="Calibri" w:eastAsia="Calibri" w:hAnsi="Calibri" w:cs="Calibri"/>
          <w:sz w:val="24"/>
          <w:szCs w:val="24"/>
        </w:rPr>
      </w:pPr>
      <w:r>
        <w:rPr>
          <w:rFonts w:ascii="Calibri" w:eastAsia="Calibri" w:hAnsi="Calibri" w:cs="Calibri"/>
          <w:b/>
          <w:sz w:val="24"/>
          <w:szCs w:val="24"/>
        </w:rPr>
        <w:lastRenderedPageBreak/>
        <w:t xml:space="preserve">2.4 Avaliações dos cursos </w:t>
      </w:r>
      <w:r>
        <w:rPr>
          <w:rFonts w:ascii="Calibri" w:eastAsia="Calibri" w:hAnsi="Calibri" w:cs="Calibri"/>
          <w:sz w:val="24"/>
          <w:szCs w:val="24"/>
        </w:rPr>
        <w:t>(</w:t>
      </w:r>
      <w:r w:rsidR="00EF7C9C" w:rsidRPr="00EF7C9C">
        <w:rPr>
          <w:rFonts w:ascii="Calibri" w:eastAsia="Calibri" w:hAnsi="Calibri" w:cs="Calibri"/>
          <w:sz w:val="24"/>
          <w:szCs w:val="24"/>
        </w:rPr>
        <w:t>Somente para Unidades acadêmicas.</w:t>
      </w:r>
      <w:r w:rsidR="00EF7C9C">
        <w:rPr>
          <w:rFonts w:ascii="Calibri" w:eastAsia="Calibri" w:hAnsi="Calibri" w:cs="Calibri"/>
          <w:sz w:val="24"/>
          <w:szCs w:val="24"/>
        </w:rPr>
        <w:t xml:space="preserve"> L</w:t>
      </w:r>
      <w:r>
        <w:rPr>
          <w:rFonts w:ascii="Calibri" w:eastAsia="Calibri" w:hAnsi="Calibri" w:cs="Calibri"/>
          <w:sz w:val="24"/>
          <w:szCs w:val="24"/>
        </w:rPr>
        <w:t>imite de mil caracteres)</w:t>
      </w:r>
    </w:p>
    <w:p w14:paraId="47C49045" w14:textId="77777777" w:rsidR="008801F8" w:rsidRDefault="00000000">
      <w:pPr>
        <w:spacing w:after="0" w:line="240" w:lineRule="auto"/>
        <w:ind w:left="0" w:right="0" w:firstLine="284"/>
        <w:rPr>
          <w:rFonts w:ascii="Calibri" w:eastAsia="Calibri" w:hAnsi="Calibri" w:cs="Calibri"/>
          <w:sz w:val="24"/>
          <w:szCs w:val="24"/>
        </w:rPr>
      </w:pPr>
      <w:r>
        <w:rPr>
          <w:rFonts w:ascii="Calibri" w:eastAsia="Calibri" w:hAnsi="Calibri" w:cs="Calibri"/>
          <w:sz w:val="24"/>
          <w:szCs w:val="24"/>
        </w:rPr>
        <w:t>As informações sobre avaliação dos cursos de graduação e as notas recebidas nas duas últimas avaliações do ENADE devem ser inseridas em tópicos no formulário eletrônico.</w:t>
      </w:r>
    </w:p>
    <w:p w14:paraId="5ADF8DF1" w14:textId="77777777" w:rsidR="008801F8" w:rsidRDefault="00000000">
      <w:pPr>
        <w:spacing w:after="0" w:line="240" w:lineRule="auto"/>
        <w:ind w:left="0" w:right="0" w:firstLine="284"/>
        <w:rPr>
          <w:rFonts w:ascii="Calibri" w:eastAsia="Calibri" w:hAnsi="Calibri" w:cs="Calibri"/>
          <w:sz w:val="24"/>
          <w:szCs w:val="24"/>
        </w:rPr>
      </w:pPr>
      <w:r>
        <w:rPr>
          <w:rFonts w:ascii="Calibri" w:eastAsia="Calibri" w:hAnsi="Calibri" w:cs="Calibri"/>
          <w:sz w:val="24"/>
          <w:szCs w:val="24"/>
        </w:rPr>
        <w:t>As informações sobre a avaliação dos cursos de pós-graduação, nas duas últimas avaliações da CAPES também devem ser inseridas em tópicos no formulário eletrônico.</w:t>
      </w:r>
    </w:p>
    <w:p w14:paraId="4D553F73" w14:textId="77777777" w:rsidR="008801F8" w:rsidRDefault="008801F8">
      <w:pPr>
        <w:spacing w:before="120" w:after="120" w:line="240" w:lineRule="auto"/>
        <w:ind w:left="11" w:right="0" w:hanging="11"/>
        <w:rPr>
          <w:rFonts w:ascii="Calibri" w:eastAsia="Calibri" w:hAnsi="Calibri" w:cs="Calibri"/>
          <w:color w:val="548DD4"/>
          <w:sz w:val="24"/>
          <w:szCs w:val="24"/>
        </w:rPr>
      </w:pPr>
    </w:p>
    <w:p w14:paraId="5A700401" w14:textId="77777777" w:rsidR="008801F8" w:rsidRDefault="00000000">
      <w:pPr>
        <w:spacing w:before="120" w:after="120" w:line="240" w:lineRule="auto"/>
        <w:ind w:left="11" w:right="0" w:hanging="11"/>
        <w:rPr>
          <w:rFonts w:ascii="Calibri" w:eastAsia="Calibri" w:hAnsi="Calibri" w:cs="Calibri"/>
          <w:color w:val="FF0000"/>
          <w:sz w:val="20"/>
          <w:szCs w:val="20"/>
        </w:rPr>
      </w:pPr>
      <w:r>
        <w:rPr>
          <w:rFonts w:ascii="Calibri" w:eastAsia="Calibri" w:hAnsi="Calibri" w:cs="Calibri"/>
          <w:b/>
          <w:sz w:val="24"/>
          <w:szCs w:val="24"/>
        </w:rPr>
        <w:t>2.5 Perfil da comunidade interna (Discentes, Docentes, Técnicos)</w:t>
      </w:r>
      <w:r>
        <w:rPr>
          <w:rFonts w:ascii="Calibri" w:eastAsia="Calibri" w:hAnsi="Calibri" w:cs="Calibri"/>
          <w:sz w:val="24"/>
          <w:szCs w:val="24"/>
        </w:rPr>
        <w:t xml:space="preserve"> </w:t>
      </w:r>
    </w:p>
    <w:p w14:paraId="1656836A" w14:textId="77777777" w:rsidR="008801F8" w:rsidRDefault="00000000">
      <w:pPr>
        <w:spacing w:after="0" w:line="240" w:lineRule="auto"/>
        <w:ind w:left="0" w:right="0" w:firstLine="284"/>
        <w:rPr>
          <w:rFonts w:ascii="Calibri" w:eastAsia="Calibri" w:hAnsi="Calibri" w:cs="Calibri"/>
          <w:sz w:val="24"/>
          <w:szCs w:val="24"/>
        </w:rPr>
      </w:pPr>
      <w:r>
        <w:rPr>
          <w:rFonts w:ascii="Calibri" w:eastAsia="Calibri" w:hAnsi="Calibri" w:cs="Calibri"/>
          <w:sz w:val="24"/>
          <w:szCs w:val="24"/>
        </w:rPr>
        <w:t>Relacionar o perfil da comunidade interna da unidade, incluindo a força de trabalho distribuída pelas diferentes áreas da unidade, priorizando dados quantitativos e informações relevantes, de acordo com os itens abaixo:</w:t>
      </w:r>
    </w:p>
    <w:p w14:paraId="0FFC4650" w14:textId="77777777" w:rsidR="008801F8" w:rsidRDefault="008801F8">
      <w:pPr>
        <w:spacing w:after="0" w:line="240" w:lineRule="auto"/>
        <w:ind w:left="0" w:right="0" w:firstLine="284"/>
        <w:rPr>
          <w:rFonts w:ascii="Calibri" w:eastAsia="Calibri" w:hAnsi="Calibri" w:cs="Calibri"/>
          <w:sz w:val="24"/>
          <w:szCs w:val="24"/>
        </w:rPr>
      </w:pPr>
    </w:p>
    <w:p w14:paraId="5C222581" w14:textId="1345D3C9" w:rsidR="008801F8" w:rsidRDefault="00000000">
      <w:pPr>
        <w:spacing w:before="120" w:after="120" w:line="240" w:lineRule="auto"/>
        <w:ind w:left="731" w:right="0"/>
        <w:rPr>
          <w:rFonts w:ascii="Calibri" w:eastAsia="Calibri" w:hAnsi="Calibri" w:cs="Calibri"/>
          <w:b/>
          <w:sz w:val="24"/>
          <w:szCs w:val="24"/>
        </w:rPr>
      </w:pPr>
      <w:r>
        <w:rPr>
          <w:rFonts w:ascii="Calibri" w:eastAsia="Calibri" w:hAnsi="Calibri" w:cs="Calibri"/>
          <w:b/>
          <w:sz w:val="24"/>
          <w:szCs w:val="24"/>
        </w:rPr>
        <w:t xml:space="preserve">2.5.1 Perfil do Corpo Docente </w:t>
      </w:r>
      <w:r>
        <w:rPr>
          <w:rFonts w:ascii="Calibri" w:eastAsia="Calibri" w:hAnsi="Calibri" w:cs="Calibri"/>
          <w:sz w:val="24"/>
          <w:szCs w:val="24"/>
        </w:rPr>
        <w:t>(</w:t>
      </w:r>
      <w:r w:rsidR="00EF7C9C" w:rsidRPr="00EF7C9C">
        <w:rPr>
          <w:rFonts w:ascii="Calibri" w:eastAsia="Calibri" w:hAnsi="Calibri" w:cs="Calibri"/>
          <w:sz w:val="24"/>
          <w:szCs w:val="24"/>
        </w:rPr>
        <w:t>Somente para Unidades acadêmicas.</w:t>
      </w:r>
      <w:r w:rsidR="00EF7C9C">
        <w:rPr>
          <w:rFonts w:ascii="Calibri" w:eastAsia="Calibri" w:hAnsi="Calibri" w:cs="Calibri"/>
          <w:sz w:val="24"/>
          <w:szCs w:val="24"/>
        </w:rPr>
        <w:t xml:space="preserve"> L</w:t>
      </w:r>
      <w:r>
        <w:rPr>
          <w:rFonts w:ascii="Calibri" w:eastAsia="Calibri" w:hAnsi="Calibri" w:cs="Calibri"/>
          <w:sz w:val="24"/>
          <w:szCs w:val="24"/>
        </w:rPr>
        <w:t>imite de 500 caracteres)</w:t>
      </w:r>
    </w:p>
    <w:p w14:paraId="2505B9C8" w14:textId="77777777" w:rsidR="008801F8" w:rsidRDefault="00000000">
      <w:pPr>
        <w:spacing w:after="0" w:line="240" w:lineRule="auto"/>
        <w:ind w:left="0" w:right="0" w:firstLine="284"/>
        <w:rPr>
          <w:rFonts w:ascii="Calibri" w:eastAsia="Calibri" w:hAnsi="Calibri" w:cs="Calibri"/>
          <w:sz w:val="24"/>
          <w:szCs w:val="24"/>
        </w:rPr>
      </w:pPr>
      <w:r>
        <w:rPr>
          <w:rFonts w:ascii="Calibri" w:eastAsia="Calibri" w:hAnsi="Calibri" w:cs="Calibri"/>
          <w:sz w:val="24"/>
          <w:szCs w:val="24"/>
        </w:rPr>
        <w:t xml:space="preserve">O item relativo ao Perfil do Corpo Docente, devem ter as seguintes informações: </w:t>
      </w:r>
    </w:p>
    <w:p w14:paraId="67B4E10E" w14:textId="77777777" w:rsidR="008801F8" w:rsidRDefault="00000000">
      <w:pPr>
        <w:numPr>
          <w:ilvl w:val="0"/>
          <w:numId w:val="3"/>
        </w:numPr>
        <w:pBdr>
          <w:top w:val="nil"/>
          <w:left w:val="nil"/>
          <w:bottom w:val="nil"/>
          <w:right w:val="nil"/>
          <w:between w:val="nil"/>
        </w:pBdr>
        <w:spacing w:after="0" w:line="240" w:lineRule="auto"/>
        <w:ind w:left="426" w:right="0" w:hanging="142"/>
        <w:rPr>
          <w:rFonts w:ascii="Calibri" w:eastAsia="Calibri" w:hAnsi="Calibri" w:cs="Calibri"/>
          <w:sz w:val="24"/>
          <w:szCs w:val="24"/>
        </w:rPr>
      </w:pPr>
      <w:r>
        <w:rPr>
          <w:rFonts w:ascii="Calibri" w:eastAsia="Calibri" w:hAnsi="Calibri" w:cs="Calibri"/>
          <w:sz w:val="24"/>
          <w:szCs w:val="24"/>
        </w:rPr>
        <w:t>Quantidade de docentes de cada departamento conforme sua titulação;</w:t>
      </w:r>
    </w:p>
    <w:p w14:paraId="212AC728" w14:textId="77777777" w:rsidR="008801F8" w:rsidRDefault="00000000">
      <w:pPr>
        <w:numPr>
          <w:ilvl w:val="0"/>
          <w:numId w:val="3"/>
        </w:numPr>
        <w:pBdr>
          <w:top w:val="nil"/>
          <w:left w:val="nil"/>
          <w:bottom w:val="nil"/>
          <w:right w:val="nil"/>
          <w:between w:val="nil"/>
        </w:pBdr>
        <w:spacing w:after="0" w:line="240" w:lineRule="auto"/>
        <w:ind w:left="426" w:right="0" w:hanging="142"/>
        <w:rPr>
          <w:rFonts w:ascii="Calibri" w:eastAsia="Calibri" w:hAnsi="Calibri" w:cs="Calibri"/>
          <w:sz w:val="24"/>
          <w:szCs w:val="24"/>
        </w:rPr>
      </w:pPr>
      <w:r>
        <w:rPr>
          <w:rFonts w:ascii="Calibri" w:eastAsia="Calibri" w:hAnsi="Calibri" w:cs="Calibri"/>
          <w:sz w:val="24"/>
          <w:szCs w:val="24"/>
        </w:rPr>
        <w:t>Quantidade de docentes de cada departamento conforme seu regime de trabalho;</w:t>
      </w:r>
    </w:p>
    <w:p w14:paraId="012700AF" w14:textId="77777777" w:rsidR="008801F8" w:rsidRDefault="00000000">
      <w:pPr>
        <w:numPr>
          <w:ilvl w:val="0"/>
          <w:numId w:val="3"/>
        </w:numPr>
        <w:pBdr>
          <w:top w:val="nil"/>
          <w:left w:val="nil"/>
          <w:bottom w:val="nil"/>
          <w:right w:val="nil"/>
          <w:between w:val="nil"/>
        </w:pBdr>
        <w:spacing w:after="0" w:line="240" w:lineRule="auto"/>
        <w:ind w:left="426" w:right="0" w:hanging="142"/>
        <w:rPr>
          <w:rFonts w:ascii="Calibri" w:eastAsia="Calibri" w:hAnsi="Calibri" w:cs="Calibri"/>
          <w:sz w:val="24"/>
          <w:szCs w:val="24"/>
        </w:rPr>
      </w:pPr>
      <w:r>
        <w:rPr>
          <w:rFonts w:ascii="Calibri" w:eastAsia="Calibri" w:hAnsi="Calibri" w:cs="Calibri"/>
          <w:sz w:val="24"/>
          <w:szCs w:val="24"/>
        </w:rPr>
        <w:t>Qualificação do corpo docente da Unidade por curso, em 2022.</w:t>
      </w:r>
    </w:p>
    <w:p w14:paraId="5051E110" w14:textId="77777777" w:rsidR="008801F8" w:rsidRDefault="008801F8">
      <w:pPr>
        <w:spacing w:before="120" w:after="120" w:line="240" w:lineRule="auto"/>
        <w:ind w:left="11" w:right="0" w:hanging="11"/>
        <w:rPr>
          <w:rFonts w:ascii="Calibri" w:eastAsia="Calibri" w:hAnsi="Calibri" w:cs="Calibri"/>
          <w:b/>
          <w:sz w:val="24"/>
          <w:szCs w:val="24"/>
        </w:rPr>
      </w:pPr>
    </w:p>
    <w:p w14:paraId="13DB220B" w14:textId="77777777" w:rsidR="008801F8" w:rsidRDefault="00000000">
      <w:pPr>
        <w:spacing w:before="120" w:after="120" w:line="240" w:lineRule="auto"/>
        <w:ind w:left="731" w:right="0"/>
        <w:rPr>
          <w:rFonts w:ascii="Calibri" w:eastAsia="Calibri" w:hAnsi="Calibri" w:cs="Calibri"/>
          <w:b/>
          <w:sz w:val="24"/>
          <w:szCs w:val="24"/>
        </w:rPr>
      </w:pPr>
      <w:r>
        <w:rPr>
          <w:rFonts w:ascii="Calibri" w:eastAsia="Calibri" w:hAnsi="Calibri" w:cs="Calibri"/>
          <w:b/>
          <w:sz w:val="24"/>
          <w:szCs w:val="24"/>
        </w:rPr>
        <w:lastRenderedPageBreak/>
        <w:t xml:space="preserve">2.5.2 Perfil do Corpo Técnico </w:t>
      </w:r>
      <w:r>
        <w:rPr>
          <w:rFonts w:ascii="Calibri" w:eastAsia="Calibri" w:hAnsi="Calibri" w:cs="Calibri"/>
          <w:sz w:val="24"/>
          <w:szCs w:val="24"/>
        </w:rPr>
        <w:t>(limite de 500 caracteres)</w:t>
      </w:r>
    </w:p>
    <w:p w14:paraId="58B5B0C6" w14:textId="77777777" w:rsidR="008801F8" w:rsidRDefault="00000000">
      <w:pPr>
        <w:numPr>
          <w:ilvl w:val="0"/>
          <w:numId w:val="3"/>
        </w:numPr>
        <w:pBdr>
          <w:top w:val="nil"/>
          <w:left w:val="nil"/>
          <w:bottom w:val="nil"/>
          <w:right w:val="nil"/>
          <w:between w:val="nil"/>
        </w:pBdr>
        <w:spacing w:after="0" w:line="240" w:lineRule="auto"/>
        <w:ind w:left="426" w:right="0" w:hanging="142"/>
        <w:rPr>
          <w:rFonts w:ascii="Calibri" w:eastAsia="Calibri" w:hAnsi="Calibri" w:cs="Calibri"/>
          <w:sz w:val="24"/>
          <w:szCs w:val="24"/>
        </w:rPr>
      </w:pPr>
      <w:r>
        <w:rPr>
          <w:rFonts w:ascii="Calibri" w:eastAsia="Calibri" w:hAnsi="Calibri" w:cs="Calibri"/>
          <w:sz w:val="24"/>
          <w:szCs w:val="24"/>
        </w:rPr>
        <w:t xml:space="preserve">Informar a escolaridade do corpo técnico e sua representatividade em números absolutos e em percentual dentro da unidade; </w:t>
      </w:r>
    </w:p>
    <w:p w14:paraId="4D4B7F49" w14:textId="77777777" w:rsidR="008801F8" w:rsidRDefault="00000000">
      <w:pPr>
        <w:numPr>
          <w:ilvl w:val="0"/>
          <w:numId w:val="3"/>
        </w:numPr>
        <w:pBdr>
          <w:top w:val="nil"/>
          <w:left w:val="nil"/>
          <w:bottom w:val="nil"/>
          <w:right w:val="nil"/>
          <w:between w:val="nil"/>
        </w:pBdr>
        <w:spacing w:after="0" w:line="240" w:lineRule="auto"/>
        <w:ind w:left="426" w:right="0" w:hanging="142"/>
        <w:rPr>
          <w:rFonts w:ascii="Calibri" w:eastAsia="Calibri" w:hAnsi="Calibri" w:cs="Calibri"/>
          <w:sz w:val="24"/>
          <w:szCs w:val="24"/>
        </w:rPr>
      </w:pPr>
      <w:r>
        <w:rPr>
          <w:rFonts w:ascii="Calibri" w:eastAsia="Calibri" w:hAnsi="Calibri" w:cs="Calibri"/>
          <w:sz w:val="24"/>
          <w:szCs w:val="24"/>
        </w:rPr>
        <w:t>Informar a força de trabalho por unidade/departamento;</w:t>
      </w:r>
    </w:p>
    <w:p w14:paraId="645EE7D0" w14:textId="77777777" w:rsidR="008801F8" w:rsidRDefault="00000000">
      <w:pPr>
        <w:numPr>
          <w:ilvl w:val="0"/>
          <w:numId w:val="3"/>
        </w:numPr>
        <w:pBdr>
          <w:top w:val="nil"/>
          <w:left w:val="nil"/>
          <w:bottom w:val="nil"/>
          <w:right w:val="nil"/>
          <w:between w:val="nil"/>
        </w:pBdr>
        <w:spacing w:after="0" w:line="240" w:lineRule="auto"/>
        <w:ind w:left="426" w:right="0" w:hanging="142"/>
        <w:rPr>
          <w:rFonts w:ascii="Calibri" w:eastAsia="Calibri" w:hAnsi="Calibri" w:cs="Calibri"/>
          <w:sz w:val="24"/>
          <w:szCs w:val="24"/>
        </w:rPr>
      </w:pPr>
      <w:r>
        <w:rPr>
          <w:rFonts w:ascii="Calibri" w:eastAsia="Calibri" w:hAnsi="Calibri" w:cs="Calibri"/>
          <w:sz w:val="24"/>
          <w:szCs w:val="24"/>
        </w:rPr>
        <w:t>Informar o número de servidores por níveis de qualificação (nível médio, superior, pós-graduação).</w:t>
      </w:r>
    </w:p>
    <w:p w14:paraId="27EFFDAA" w14:textId="77777777" w:rsidR="008801F8" w:rsidRDefault="008801F8">
      <w:pPr>
        <w:pBdr>
          <w:top w:val="nil"/>
          <w:left w:val="nil"/>
          <w:bottom w:val="nil"/>
          <w:right w:val="nil"/>
          <w:between w:val="nil"/>
        </w:pBdr>
        <w:spacing w:after="0" w:line="240" w:lineRule="auto"/>
        <w:ind w:left="426" w:right="0" w:firstLine="0"/>
        <w:rPr>
          <w:rFonts w:ascii="Calibri" w:eastAsia="Calibri" w:hAnsi="Calibri" w:cs="Calibri"/>
          <w:sz w:val="24"/>
          <w:szCs w:val="24"/>
        </w:rPr>
      </w:pPr>
    </w:p>
    <w:p w14:paraId="3CE33A33" w14:textId="77777777" w:rsidR="008801F8" w:rsidRDefault="00000000">
      <w:pPr>
        <w:spacing w:after="0" w:line="240" w:lineRule="auto"/>
        <w:ind w:left="0" w:right="0" w:firstLine="0"/>
        <w:rPr>
          <w:rFonts w:ascii="Calibri" w:eastAsia="Calibri" w:hAnsi="Calibri" w:cs="Calibri"/>
          <w:sz w:val="24"/>
          <w:szCs w:val="24"/>
        </w:rPr>
      </w:pPr>
      <w:r>
        <w:rPr>
          <w:rFonts w:ascii="Calibri" w:eastAsia="Calibri" w:hAnsi="Calibri" w:cs="Calibri"/>
          <w:i/>
          <w:sz w:val="24"/>
          <w:szCs w:val="24"/>
        </w:rPr>
        <w:t>Atenção</w:t>
      </w:r>
      <w:r>
        <w:rPr>
          <w:rFonts w:ascii="Calibri" w:eastAsia="Calibri" w:hAnsi="Calibri" w:cs="Calibri"/>
          <w:sz w:val="24"/>
          <w:szCs w:val="24"/>
        </w:rPr>
        <w:t xml:space="preserve">: Podem ser incluídas outras informações consideradas relevantes. </w:t>
      </w:r>
    </w:p>
    <w:p w14:paraId="743C8F64" w14:textId="77777777" w:rsidR="008801F8" w:rsidRDefault="00000000">
      <w:pPr>
        <w:spacing w:before="120" w:after="120" w:line="240" w:lineRule="auto"/>
        <w:ind w:left="11" w:right="0" w:hanging="11"/>
        <w:rPr>
          <w:rFonts w:ascii="Calibri" w:eastAsia="Calibri" w:hAnsi="Calibri" w:cs="Calibri"/>
          <w:b/>
          <w:sz w:val="24"/>
          <w:szCs w:val="24"/>
        </w:rPr>
      </w:pPr>
      <w:bookmarkStart w:id="2" w:name="_heading=h.3rdcrjn" w:colFirst="0" w:colLast="0"/>
      <w:bookmarkEnd w:id="2"/>
      <w:r>
        <w:rPr>
          <w:rFonts w:ascii="Calibri" w:eastAsia="Calibri" w:hAnsi="Calibri" w:cs="Calibri"/>
          <w:b/>
          <w:sz w:val="24"/>
          <w:szCs w:val="24"/>
        </w:rPr>
        <w:t xml:space="preserve">2.6 Infraestrutura Física </w:t>
      </w:r>
      <w:r>
        <w:rPr>
          <w:rFonts w:ascii="Calibri" w:eastAsia="Calibri" w:hAnsi="Calibri" w:cs="Calibri"/>
          <w:sz w:val="24"/>
          <w:szCs w:val="24"/>
        </w:rPr>
        <w:t>(limite de 2 mil caracteres)</w:t>
      </w:r>
    </w:p>
    <w:p w14:paraId="5255D980" w14:textId="77777777" w:rsidR="008801F8" w:rsidRDefault="00000000">
      <w:pPr>
        <w:spacing w:after="0" w:line="240" w:lineRule="auto"/>
        <w:ind w:left="0" w:right="0" w:firstLine="284"/>
        <w:rPr>
          <w:rFonts w:ascii="Calibri" w:eastAsia="Calibri" w:hAnsi="Calibri" w:cs="Calibri"/>
          <w:sz w:val="24"/>
          <w:szCs w:val="24"/>
        </w:rPr>
      </w:pPr>
      <w:bookmarkStart w:id="3" w:name="_heading=h.1ksv4uv" w:colFirst="0" w:colLast="0"/>
      <w:bookmarkEnd w:id="3"/>
      <w:r>
        <w:rPr>
          <w:rFonts w:ascii="Calibri" w:eastAsia="Calibri" w:hAnsi="Calibri" w:cs="Calibri"/>
          <w:sz w:val="24"/>
          <w:szCs w:val="24"/>
        </w:rPr>
        <w:t xml:space="preserve">Informar a localização e apresentar a infraestrutura física à disposição da unidade. Por exemplo: número de salas de aula, salas das unidades administrativas, laboratórios, </w:t>
      </w:r>
      <w:proofErr w:type="gramStart"/>
      <w:r>
        <w:rPr>
          <w:rFonts w:ascii="Calibri" w:eastAsia="Calibri" w:hAnsi="Calibri" w:cs="Calibri"/>
          <w:sz w:val="24"/>
          <w:szCs w:val="24"/>
        </w:rPr>
        <w:t>bibliotecas, etc.</w:t>
      </w:r>
      <w:proofErr w:type="gramEnd"/>
      <w:r>
        <w:rPr>
          <w:rFonts w:ascii="Calibri" w:eastAsia="Calibri" w:hAnsi="Calibri" w:cs="Calibri"/>
          <w:sz w:val="24"/>
          <w:szCs w:val="24"/>
        </w:rPr>
        <w:t xml:space="preserve"> </w:t>
      </w:r>
    </w:p>
    <w:p w14:paraId="4285EC2D" w14:textId="77777777" w:rsidR="008801F8" w:rsidRDefault="008801F8">
      <w:pPr>
        <w:spacing w:after="0" w:line="240" w:lineRule="auto"/>
        <w:ind w:left="0" w:right="0" w:firstLine="284"/>
        <w:rPr>
          <w:rFonts w:ascii="Calibri" w:eastAsia="Calibri" w:hAnsi="Calibri" w:cs="Calibri"/>
          <w:sz w:val="24"/>
          <w:szCs w:val="24"/>
        </w:rPr>
      </w:pPr>
      <w:bookmarkStart w:id="4" w:name="_heading=h.811wqz79woiv" w:colFirst="0" w:colLast="0"/>
      <w:bookmarkEnd w:id="4"/>
    </w:p>
    <w:p w14:paraId="26C24AAC" w14:textId="77777777" w:rsidR="008801F8" w:rsidRDefault="00000000">
      <w:pPr>
        <w:spacing w:before="120" w:after="120" w:line="240" w:lineRule="auto"/>
        <w:ind w:left="0" w:right="0" w:firstLine="0"/>
        <w:jc w:val="left"/>
        <w:rPr>
          <w:rFonts w:ascii="Calibri" w:eastAsia="Calibri" w:hAnsi="Calibri" w:cs="Calibri"/>
          <w:b/>
          <w:sz w:val="24"/>
          <w:szCs w:val="24"/>
        </w:rPr>
      </w:pPr>
      <w:r>
        <w:rPr>
          <w:rFonts w:ascii="Calibri" w:eastAsia="Calibri" w:hAnsi="Calibri" w:cs="Calibri"/>
          <w:b/>
          <w:sz w:val="24"/>
          <w:szCs w:val="24"/>
        </w:rPr>
        <w:t xml:space="preserve">3. Organização Administrativa &amp; Competências </w:t>
      </w:r>
    </w:p>
    <w:p w14:paraId="06B7778A" w14:textId="05A07368" w:rsidR="008801F8" w:rsidRDefault="00000000">
      <w:pPr>
        <w:spacing w:after="0" w:line="240" w:lineRule="auto"/>
        <w:ind w:left="0" w:right="0" w:firstLine="284"/>
        <w:rPr>
          <w:rFonts w:ascii="Calibri" w:eastAsia="Calibri" w:hAnsi="Calibri" w:cs="Calibri"/>
          <w:sz w:val="24"/>
          <w:szCs w:val="24"/>
        </w:rPr>
      </w:pPr>
      <w:r>
        <w:rPr>
          <w:rFonts w:ascii="Calibri" w:eastAsia="Calibri" w:hAnsi="Calibri" w:cs="Calibri"/>
          <w:sz w:val="24"/>
          <w:szCs w:val="24"/>
        </w:rPr>
        <w:t xml:space="preserve">Deve-se informar o link do organograma com a atual estrutura administrativa da unidade, disponível </w:t>
      </w:r>
      <w:hyperlink r:id="rId21">
        <w:r>
          <w:rPr>
            <w:rFonts w:ascii="Calibri" w:eastAsia="Calibri" w:hAnsi="Calibri" w:cs="Calibri"/>
            <w:color w:val="1155CC"/>
            <w:sz w:val="24"/>
            <w:szCs w:val="24"/>
            <w:u w:val="single"/>
          </w:rPr>
          <w:t>aqui</w:t>
        </w:r>
      </w:hyperlink>
      <w:r>
        <w:rPr>
          <w:rFonts w:ascii="Calibri" w:eastAsia="Calibri" w:hAnsi="Calibri" w:cs="Calibri"/>
          <w:sz w:val="24"/>
          <w:szCs w:val="24"/>
        </w:rPr>
        <w:t xml:space="preserve">, e do Regimento Interno, disponível </w:t>
      </w:r>
      <w:hyperlink r:id="rId22">
        <w:r>
          <w:rPr>
            <w:rFonts w:ascii="Calibri" w:eastAsia="Calibri" w:hAnsi="Calibri" w:cs="Calibri"/>
            <w:color w:val="1155CC"/>
            <w:sz w:val="24"/>
            <w:szCs w:val="24"/>
            <w:u w:val="single"/>
          </w:rPr>
          <w:t>aqui</w:t>
        </w:r>
      </w:hyperlink>
      <w:r>
        <w:rPr>
          <w:rFonts w:ascii="Calibri" w:eastAsia="Calibri" w:hAnsi="Calibri" w:cs="Calibri"/>
          <w:sz w:val="24"/>
          <w:szCs w:val="24"/>
        </w:rPr>
        <w:t xml:space="preserve">, caso a unidade possua os regimentos internos aprovados nos termos da Resolução CUV 027/2017. </w:t>
      </w:r>
    </w:p>
    <w:p w14:paraId="47718E72" w14:textId="77777777" w:rsidR="008801F8" w:rsidRDefault="00000000">
      <w:pPr>
        <w:spacing w:after="0" w:line="240" w:lineRule="auto"/>
        <w:ind w:left="0" w:right="0" w:firstLine="284"/>
        <w:rPr>
          <w:rFonts w:ascii="Calibri" w:eastAsia="Calibri" w:hAnsi="Calibri" w:cs="Calibri"/>
          <w:sz w:val="24"/>
          <w:szCs w:val="24"/>
        </w:rPr>
      </w:pPr>
      <w:r>
        <w:rPr>
          <w:rFonts w:ascii="Calibri" w:eastAsia="Calibri" w:hAnsi="Calibri" w:cs="Calibri"/>
          <w:sz w:val="24"/>
          <w:szCs w:val="24"/>
        </w:rPr>
        <w:t>Os Núcleos, Comissões e demais instâncias podem ter suas designações indicadas aqui, ainda que não constem na estrutura organizacional aprovada pelo regimento da unidade.</w:t>
      </w:r>
    </w:p>
    <w:p w14:paraId="6A7296C9" w14:textId="77777777" w:rsidR="008801F8" w:rsidRDefault="00000000">
      <w:pPr>
        <w:spacing w:after="0" w:line="240" w:lineRule="auto"/>
        <w:ind w:left="0" w:right="0" w:firstLine="284"/>
        <w:rPr>
          <w:rFonts w:ascii="Calibri" w:eastAsia="Calibri" w:hAnsi="Calibri" w:cs="Calibri"/>
          <w:sz w:val="24"/>
          <w:szCs w:val="24"/>
        </w:rPr>
      </w:pPr>
      <w:r>
        <w:rPr>
          <w:rFonts w:ascii="Calibri" w:eastAsia="Calibri" w:hAnsi="Calibri" w:cs="Calibri"/>
          <w:sz w:val="24"/>
          <w:szCs w:val="24"/>
        </w:rPr>
        <w:t>A Resolução de criação e o regimento interno são os documentos principais que concedem legitimidade à unidade.</w:t>
      </w:r>
    </w:p>
    <w:p w14:paraId="490F8206" w14:textId="77777777" w:rsidR="008801F8" w:rsidRDefault="00000000">
      <w:pPr>
        <w:spacing w:after="0" w:line="240" w:lineRule="auto"/>
        <w:ind w:left="0" w:right="0" w:firstLine="284"/>
        <w:rPr>
          <w:rFonts w:ascii="Calibri" w:eastAsia="Calibri" w:hAnsi="Calibri" w:cs="Calibri"/>
          <w:color w:val="FF0000"/>
          <w:sz w:val="24"/>
          <w:szCs w:val="24"/>
        </w:rPr>
      </w:pPr>
      <w:r>
        <w:rPr>
          <w:rFonts w:ascii="Calibri" w:eastAsia="Calibri" w:hAnsi="Calibri" w:cs="Calibri"/>
          <w:sz w:val="24"/>
          <w:szCs w:val="24"/>
        </w:rPr>
        <w:lastRenderedPageBreak/>
        <w:t>Caso não possuam o regimento interno atualizado, será necessário que informem o ato de criação da Unidade e, como sugestão, que elaborem/atualizem os seus regimentos, antes do envio do PDU.</w:t>
      </w:r>
      <w:r>
        <w:rPr>
          <w:rFonts w:ascii="Calibri" w:eastAsia="Calibri" w:hAnsi="Calibri" w:cs="Calibri"/>
          <w:color w:val="FF0000"/>
          <w:sz w:val="24"/>
          <w:szCs w:val="24"/>
        </w:rPr>
        <w:t xml:space="preserve"> </w:t>
      </w:r>
    </w:p>
    <w:p w14:paraId="72FBF452" w14:textId="77777777" w:rsidR="008801F8" w:rsidRDefault="008801F8">
      <w:pPr>
        <w:spacing w:before="120" w:after="120" w:line="240" w:lineRule="auto"/>
        <w:ind w:left="0" w:right="0" w:firstLine="0"/>
        <w:jc w:val="left"/>
        <w:rPr>
          <w:rFonts w:ascii="Calibri" w:eastAsia="Calibri" w:hAnsi="Calibri" w:cs="Calibri"/>
          <w:color w:val="548DD4"/>
          <w:sz w:val="24"/>
          <w:szCs w:val="24"/>
        </w:rPr>
      </w:pPr>
      <w:bookmarkStart w:id="5" w:name="_heading=h.6pakidbd7e7g" w:colFirst="0" w:colLast="0"/>
      <w:bookmarkEnd w:id="5"/>
    </w:p>
    <w:p w14:paraId="46D8ED51" w14:textId="77777777" w:rsidR="008801F8" w:rsidRDefault="00000000">
      <w:pPr>
        <w:spacing w:before="120" w:after="120" w:line="240" w:lineRule="auto"/>
        <w:ind w:left="0" w:right="0" w:firstLine="0"/>
        <w:jc w:val="left"/>
        <w:rPr>
          <w:rFonts w:ascii="Calibri" w:eastAsia="Calibri" w:hAnsi="Calibri" w:cs="Calibri"/>
          <w:b/>
          <w:sz w:val="24"/>
          <w:szCs w:val="24"/>
        </w:rPr>
      </w:pPr>
      <w:r>
        <w:rPr>
          <w:rFonts w:ascii="Calibri" w:eastAsia="Calibri" w:hAnsi="Calibri" w:cs="Calibri"/>
          <w:b/>
          <w:sz w:val="24"/>
          <w:szCs w:val="24"/>
        </w:rPr>
        <w:t>4. Etapas de Elaboração do PDU</w:t>
      </w:r>
    </w:p>
    <w:p w14:paraId="0B151C43" w14:textId="410C8858" w:rsidR="008801F8" w:rsidRDefault="00000000">
      <w:pPr>
        <w:spacing w:before="240" w:after="240" w:line="240" w:lineRule="auto"/>
        <w:ind w:left="0" w:right="0" w:firstLine="0"/>
        <w:jc w:val="left"/>
        <w:rPr>
          <w:rFonts w:ascii="Calibri" w:eastAsia="Calibri" w:hAnsi="Calibri" w:cs="Calibri"/>
          <w:b/>
          <w:sz w:val="24"/>
          <w:szCs w:val="24"/>
        </w:rPr>
      </w:pPr>
      <w:r>
        <w:rPr>
          <w:rFonts w:ascii="Calibri" w:eastAsia="Calibri" w:hAnsi="Calibri" w:cs="Calibri"/>
          <w:b/>
          <w:sz w:val="24"/>
          <w:szCs w:val="24"/>
        </w:rPr>
        <w:t xml:space="preserve">4.1. Análise ambiental (Diagnóstico da Unidade) </w:t>
      </w:r>
      <w:r>
        <w:rPr>
          <w:rFonts w:ascii="Calibri" w:eastAsia="Calibri" w:hAnsi="Calibri" w:cs="Calibri"/>
          <w:sz w:val="24"/>
          <w:szCs w:val="24"/>
        </w:rPr>
        <w:t>(limite de 500 caracteres para cada ponto d</w:t>
      </w:r>
      <w:r w:rsidR="00EF7C9C">
        <w:rPr>
          <w:rFonts w:ascii="Calibri" w:eastAsia="Calibri" w:hAnsi="Calibri" w:cs="Calibri"/>
          <w:sz w:val="24"/>
          <w:szCs w:val="24"/>
        </w:rPr>
        <w:t>a</w:t>
      </w:r>
      <w:r>
        <w:rPr>
          <w:rFonts w:ascii="Calibri" w:eastAsia="Calibri" w:hAnsi="Calibri" w:cs="Calibri"/>
          <w:sz w:val="24"/>
          <w:szCs w:val="24"/>
        </w:rPr>
        <w:t xml:space="preserve"> </w:t>
      </w:r>
      <w:r w:rsidR="00EF7C9C">
        <w:rPr>
          <w:rFonts w:ascii="Calibri" w:eastAsia="Calibri" w:hAnsi="Calibri" w:cs="Calibri"/>
          <w:sz w:val="24"/>
          <w:szCs w:val="24"/>
        </w:rPr>
        <w:t>M</w:t>
      </w:r>
      <w:r>
        <w:rPr>
          <w:rFonts w:ascii="Calibri" w:eastAsia="Calibri" w:hAnsi="Calibri" w:cs="Calibri"/>
          <w:sz w:val="24"/>
          <w:szCs w:val="24"/>
        </w:rPr>
        <w:t>atriz</w:t>
      </w:r>
      <w:r w:rsidR="00EF7C9C">
        <w:rPr>
          <w:rFonts w:ascii="Calibri" w:eastAsia="Calibri" w:hAnsi="Calibri" w:cs="Calibri"/>
          <w:sz w:val="24"/>
          <w:szCs w:val="24"/>
        </w:rPr>
        <w:t xml:space="preserve"> SWOT</w:t>
      </w:r>
      <w:r>
        <w:rPr>
          <w:rFonts w:ascii="Calibri" w:eastAsia="Calibri" w:hAnsi="Calibri" w:cs="Calibri"/>
          <w:sz w:val="24"/>
          <w:szCs w:val="24"/>
        </w:rPr>
        <w:t>)</w:t>
      </w:r>
    </w:p>
    <w:p w14:paraId="43E9F607"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t xml:space="preserve">O objetivo dessa seção é fazer uma análise da situação atual da unidade, identificando seus pontos fortes e pontos de melhorias, por meio da aplicação da ferramenta Matriz SWOT, FOFA ou outras ferramentas que considerem adequadas. Na pasta </w:t>
      </w:r>
      <w:hyperlink r:id="rId23">
        <w:r>
          <w:rPr>
            <w:rFonts w:ascii="Calibri" w:eastAsia="Calibri" w:hAnsi="Calibri" w:cs="Calibri"/>
            <w:color w:val="1155CC"/>
            <w:sz w:val="24"/>
            <w:szCs w:val="24"/>
            <w:u w:val="single"/>
          </w:rPr>
          <w:t>Materiais de Apoio à Elaboração do PDU</w:t>
        </w:r>
      </w:hyperlink>
      <w:r>
        <w:rPr>
          <w:rFonts w:ascii="Calibri" w:eastAsia="Calibri" w:hAnsi="Calibri" w:cs="Calibri"/>
          <w:sz w:val="24"/>
          <w:szCs w:val="24"/>
        </w:rPr>
        <w:t xml:space="preserve"> encontra-se um modelo de matriz SWOT/FOFA que pode ajudar nessa etapa.</w:t>
      </w:r>
    </w:p>
    <w:p w14:paraId="01905386" w14:textId="77777777" w:rsidR="008801F8" w:rsidRDefault="008801F8">
      <w:pPr>
        <w:spacing w:after="0" w:line="259" w:lineRule="auto"/>
        <w:ind w:left="0" w:right="0" w:firstLine="284"/>
        <w:rPr>
          <w:rFonts w:ascii="Calibri" w:eastAsia="Calibri" w:hAnsi="Calibri" w:cs="Calibri"/>
          <w:sz w:val="24"/>
          <w:szCs w:val="24"/>
        </w:rPr>
      </w:pPr>
    </w:p>
    <w:p w14:paraId="18E0DB27" w14:textId="77777777" w:rsidR="008801F8" w:rsidRDefault="008801F8">
      <w:pPr>
        <w:spacing w:after="0" w:line="259" w:lineRule="auto"/>
        <w:ind w:left="0" w:right="0" w:firstLine="284"/>
        <w:rPr>
          <w:rFonts w:ascii="Calibri" w:eastAsia="Calibri" w:hAnsi="Calibri" w:cs="Calibri"/>
          <w:sz w:val="24"/>
          <w:szCs w:val="24"/>
        </w:rPr>
      </w:pPr>
    </w:p>
    <w:p w14:paraId="054425BD" w14:textId="77777777" w:rsidR="008801F8" w:rsidRDefault="00000000">
      <w:pPr>
        <w:numPr>
          <w:ilvl w:val="1"/>
          <w:numId w:val="2"/>
        </w:numPr>
        <w:pBdr>
          <w:top w:val="nil"/>
          <w:left w:val="nil"/>
          <w:bottom w:val="nil"/>
          <w:right w:val="nil"/>
          <w:between w:val="nil"/>
        </w:pBdr>
        <w:spacing w:after="0" w:line="240" w:lineRule="auto"/>
        <w:ind w:right="45"/>
        <w:rPr>
          <w:rFonts w:ascii="Calibri" w:eastAsia="Calibri" w:hAnsi="Calibri" w:cs="Calibri"/>
          <w:b/>
          <w:sz w:val="24"/>
          <w:szCs w:val="24"/>
        </w:rPr>
      </w:pPr>
      <w:r>
        <w:rPr>
          <w:rFonts w:ascii="Calibri" w:eastAsia="Calibri" w:hAnsi="Calibri" w:cs="Calibri"/>
          <w:b/>
          <w:sz w:val="24"/>
          <w:szCs w:val="24"/>
        </w:rPr>
        <w:t>Elaboração do PLANO DE AÇÃO, METAS E INDICADORES</w:t>
      </w:r>
    </w:p>
    <w:p w14:paraId="226875FA" w14:textId="77777777" w:rsidR="008801F8" w:rsidRDefault="008801F8">
      <w:pPr>
        <w:pBdr>
          <w:top w:val="nil"/>
          <w:left w:val="nil"/>
          <w:bottom w:val="nil"/>
          <w:right w:val="nil"/>
          <w:between w:val="nil"/>
        </w:pBdr>
        <w:spacing w:after="0" w:line="240" w:lineRule="auto"/>
        <w:ind w:left="661" w:right="45" w:firstLine="0"/>
        <w:rPr>
          <w:rFonts w:ascii="Calibri" w:eastAsia="Calibri" w:hAnsi="Calibri" w:cs="Calibri"/>
          <w:sz w:val="24"/>
          <w:szCs w:val="24"/>
          <w:highlight w:val="yellow"/>
        </w:rPr>
      </w:pPr>
    </w:p>
    <w:p w14:paraId="1C82BD65" w14:textId="757C59FC" w:rsidR="008801F8" w:rsidRDefault="00000000">
      <w:pPr>
        <w:spacing w:after="0" w:line="240" w:lineRule="auto"/>
        <w:ind w:left="17" w:right="45" w:firstLine="284"/>
        <w:rPr>
          <w:rFonts w:ascii="Calibri" w:eastAsia="Calibri" w:hAnsi="Calibri" w:cs="Calibri"/>
          <w:sz w:val="24"/>
          <w:szCs w:val="24"/>
        </w:rPr>
      </w:pPr>
      <w:r>
        <w:rPr>
          <w:rFonts w:ascii="Calibri" w:eastAsia="Calibri" w:hAnsi="Calibri" w:cs="Calibri"/>
          <w:sz w:val="24"/>
          <w:szCs w:val="24"/>
        </w:rPr>
        <w:t xml:space="preserve">A unidade deverá preencher o </w:t>
      </w:r>
      <w:r>
        <w:rPr>
          <w:rFonts w:ascii="Calibri" w:eastAsia="Calibri" w:hAnsi="Calibri" w:cs="Calibri"/>
          <w:b/>
          <w:sz w:val="24"/>
          <w:szCs w:val="24"/>
        </w:rPr>
        <w:t>Plano de Ação, Metas e Indicadores</w:t>
      </w:r>
      <w:r>
        <w:rPr>
          <w:rFonts w:ascii="Calibri" w:eastAsia="Calibri" w:hAnsi="Calibri" w:cs="Calibri"/>
          <w:sz w:val="24"/>
          <w:szCs w:val="24"/>
        </w:rPr>
        <w:t xml:space="preserve"> para o período de execução do plano, explicitando todas as ações a serem implementadas pela unidade durante a execução do plano.</w:t>
      </w:r>
    </w:p>
    <w:p w14:paraId="5EA8850C" w14:textId="77777777" w:rsidR="008801F8" w:rsidRDefault="00000000">
      <w:pPr>
        <w:spacing w:after="0" w:line="240" w:lineRule="auto"/>
        <w:ind w:left="17" w:right="45" w:firstLine="284"/>
        <w:rPr>
          <w:rFonts w:ascii="Calibri" w:eastAsia="Calibri" w:hAnsi="Calibri" w:cs="Calibri"/>
          <w:sz w:val="24"/>
          <w:szCs w:val="24"/>
        </w:rPr>
      </w:pPr>
      <w:r>
        <w:rPr>
          <w:rFonts w:ascii="Calibri" w:eastAsia="Calibri" w:hAnsi="Calibri" w:cs="Calibri"/>
          <w:sz w:val="24"/>
          <w:szCs w:val="24"/>
        </w:rPr>
        <w:t>O Plano deve conter descrição dos objetivos táticos da unidade, as metas a serem atingidas para cada ano da vigência do PDU, as linhas-de-base (valor histórico), os indicadores e as ações a serem adotadas pela unidade no decorrer do plano e seus responsáveis.</w:t>
      </w:r>
    </w:p>
    <w:p w14:paraId="02050C25" w14:textId="77777777" w:rsidR="008801F8" w:rsidRDefault="00000000">
      <w:pPr>
        <w:spacing w:after="0" w:line="259" w:lineRule="auto"/>
        <w:ind w:left="0" w:right="0" w:firstLine="284"/>
        <w:rPr>
          <w:rFonts w:ascii="Calibri" w:eastAsia="Calibri" w:hAnsi="Calibri" w:cs="Calibri"/>
          <w:sz w:val="24"/>
          <w:szCs w:val="24"/>
        </w:rPr>
      </w:pPr>
      <w:r>
        <w:rPr>
          <w:rFonts w:ascii="Calibri" w:eastAsia="Calibri" w:hAnsi="Calibri" w:cs="Calibri"/>
          <w:sz w:val="24"/>
          <w:szCs w:val="24"/>
        </w:rPr>
        <w:lastRenderedPageBreak/>
        <w:t xml:space="preserve">Na pasta </w:t>
      </w:r>
      <w:hyperlink r:id="rId24">
        <w:r>
          <w:rPr>
            <w:rFonts w:ascii="Calibri" w:eastAsia="Calibri" w:hAnsi="Calibri" w:cs="Calibri"/>
            <w:color w:val="1155CC"/>
            <w:sz w:val="24"/>
            <w:szCs w:val="24"/>
            <w:u w:val="single"/>
          </w:rPr>
          <w:t>Materiais de Apoio à Elaboração do PDU</w:t>
        </w:r>
      </w:hyperlink>
      <w:r>
        <w:rPr>
          <w:rFonts w:ascii="Calibri" w:eastAsia="Calibri" w:hAnsi="Calibri" w:cs="Calibri"/>
          <w:sz w:val="24"/>
          <w:szCs w:val="24"/>
        </w:rPr>
        <w:t xml:space="preserve"> pode-se encontrar o modelo da planilha de Plano de Ação, Metas e Indicadores.</w:t>
      </w:r>
    </w:p>
    <w:p w14:paraId="16AF9D18" w14:textId="77777777" w:rsidR="008801F8" w:rsidRDefault="008801F8">
      <w:pPr>
        <w:spacing w:after="0" w:line="240" w:lineRule="auto"/>
        <w:ind w:left="17" w:right="45" w:firstLine="284"/>
        <w:rPr>
          <w:rFonts w:ascii="Calibri" w:eastAsia="Calibri" w:hAnsi="Calibri" w:cs="Calibri"/>
          <w:sz w:val="24"/>
          <w:szCs w:val="24"/>
        </w:rPr>
      </w:pPr>
    </w:p>
    <w:p w14:paraId="6A2A574B" w14:textId="77777777" w:rsidR="008801F8" w:rsidRDefault="00000000">
      <w:pPr>
        <w:spacing w:before="120" w:after="240" w:line="240" w:lineRule="auto"/>
        <w:ind w:left="0" w:right="0" w:firstLine="0"/>
        <w:jc w:val="left"/>
        <w:rPr>
          <w:rFonts w:ascii="Calibri" w:eastAsia="Calibri" w:hAnsi="Calibri" w:cs="Calibri"/>
          <w:b/>
          <w:sz w:val="24"/>
          <w:szCs w:val="24"/>
        </w:rPr>
      </w:pPr>
      <w:bookmarkStart w:id="6" w:name="_heading=h.1y810tw" w:colFirst="0" w:colLast="0"/>
      <w:bookmarkEnd w:id="6"/>
      <w:r>
        <w:rPr>
          <w:rFonts w:ascii="Calibri" w:eastAsia="Calibri" w:hAnsi="Calibri" w:cs="Calibri"/>
          <w:b/>
          <w:sz w:val="24"/>
          <w:szCs w:val="24"/>
        </w:rPr>
        <w:t>5. Implementação (execução do Plano)</w:t>
      </w:r>
    </w:p>
    <w:p w14:paraId="7563C437" w14:textId="77777777" w:rsidR="008801F8" w:rsidRDefault="00000000">
      <w:pPr>
        <w:spacing w:after="0" w:line="240" w:lineRule="auto"/>
        <w:ind w:left="17" w:right="45" w:firstLine="266"/>
        <w:rPr>
          <w:rFonts w:ascii="Calibri" w:eastAsia="Calibri" w:hAnsi="Calibri" w:cs="Calibri"/>
          <w:sz w:val="24"/>
          <w:szCs w:val="24"/>
        </w:rPr>
      </w:pPr>
      <w:r>
        <w:rPr>
          <w:rFonts w:ascii="Calibri" w:eastAsia="Calibri" w:hAnsi="Calibri" w:cs="Calibri"/>
          <w:sz w:val="24"/>
          <w:szCs w:val="24"/>
        </w:rPr>
        <w:t xml:space="preserve">A Unidade deverá registrar as ações a serem realizadas para implementar o PDU, por meio de um Plano de Execução (sugestão de modelo na planilha em anexo). </w:t>
      </w:r>
    </w:p>
    <w:p w14:paraId="0F6B685F" w14:textId="77777777" w:rsidR="008801F8" w:rsidRDefault="008801F8">
      <w:pPr>
        <w:spacing w:before="120" w:after="240" w:line="240" w:lineRule="auto"/>
        <w:ind w:left="0" w:right="0" w:firstLine="0"/>
        <w:jc w:val="left"/>
        <w:rPr>
          <w:rFonts w:ascii="Calibri" w:eastAsia="Calibri" w:hAnsi="Calibri" w:cs="Calibri"/>
          <w:b/>
          <w:sz w:val="24"/>
          <w:szCs w:val="24"/>
        </w:rPr>
      </w:pPr>
    </w:p>
    <w:p w14:paraId="268FB7B1" w14:textId="77777777" w:rsidR="008801F8" w:rsidRDefault="00000000">
      <w:pPr>
        <w:spacing w:before="120" w:after="240" w:line="240" w:lineRule="auto"/>
        <w:ind w:left="0" w:right="0" w:firstLine="0"/>
        <w:jc w:val="left"/>
        <w:rPr>
          <w:rFonts w:ascii="Calibri" w:eastAsia="Calibri" w:hAnsi="Calibri" w:cs="Calibri"/>
          <w:b/>
          <w:sz w:val="24"/>
          <w:szCs w:val="24"/>
        </w:rPr>
      </w:pPr>
      <w:r>
        <w:rPr>
          <w:rFonts w:ascii="Calibri" w:eastAsia="Calibri" w:hAnsi="Calibri" w:cs="Calibri"/>
          <w:b/>
          <w:sz w:val="24"/>
          <w:szCs w:val="24"/>
        </w:rPr>
        <w:t>6. Monitoramento e avaliação</w:t>
      </w:r>
    </w:p>
    <w:p w14:paraId="7286B719" w14:textId="3925AD76" w:rsidR="008801F8" w:rsidRDefault="00000000">
      <w:pPr>
        <w:spacing w:after="0" w:line="240" w:lineRule="auto"/>
        <w:ind w:left="0" w:right="0" w:firstLine="301"/>
        <w:rPr>
          <w:rFonts w:ascii="Calibri" w:eastAsia="Calibri" w:hAnsi="Calibri" w:cs="Calibri"/>
          <w:sz w:val="24"/>
          <w:szCs w:val="24"/>
        </w:rPr>
      </w:pPr>
      <w:r>
        <w:rPr>
          <w:rFonts w:ascii="Calibri" w:eastAsia="Calibri" w:hAnsi="Calibri" w:cs="Calibri"/>
          <w:sz w:val="24"/>
          <w:szCs w:val="24"/>
        </w:rPr>
        <w:t xml:space="preserve">Nesta seção, a Unidade deve descrever como pretende realizar o processo de acompanhamento dos resultados. Recomenda-se que sejam feitas reuniões trimestrais de monitoramento, com o objetivo de apresentar e avaliar os resultados </w:t>
      </w:r>
      <w:r w:rsidR="00EF7C9C">
        <w:rPr>
          <w:rFonts w:ascii="Calibri" w:eastAsia="Calibri" w:hAnsi="Calibri" w:cs="Calibri"/>
          <w:sz w:val="24"/>
          <w:szCs w:val="24"/>
        </w:rPr>
        <w:t>obtidos, e</w:t>
      </w:r>
      <w:r>
        <w:rPr>
          <w:rFonts w:ascii="Calibri" w:eastAsia="Calibri" w:hAnsi="Calibri" w:cs="Calibri"/>
          <w:sz w:val="24"/>
          <w:szCs w:val="24"/>
        </w:rPr>
        <w:t xml:space="preserve"> tomar medidas para ajustar os Planos de Execução, com o intuito de alcançar ou redirecionar para o alcance das metas. Cabe apresentar justificativas quando as metas previstas para o ano não forem alcançadas, bem como propor os ajustes </w:t>
      </w:r>
      <w:proofErr w:type="gramStart"/>
      <w:r>
        <w:rPr>
          <w:rFonts w:ascii="Calibri" w:eastAsia="Calibri" w:hAnsi="Calibri" w:cs="Calibri"/>
          <w:sz w:val="24"/>
          <w:szCs w:val="24"/>
        </w:rPr>
        <w:t>das mesmas</w:t>
      </w:r>
      <w:proofErr w:type="gramEnd"/>
      <w:r>
        <w:rPr>
          <w:rFonts w:ascii="Calibri" w:eastAsia="Calibri" w:hAnsi="Calibri" w:cs="Calibri"/>
          <w:sz w:val="24"/>
          <w:szCs w:val="24"/>
        </w:rPr>
        <w:t>.</w:t>
      </w:r>
    </w:p>
    <w:p w14:paraId="352B23F5" w14:textId="77777777" w:rsidR="008801F8" w:rsidRDefault="008801F8">
      <w:pPr>
        <w:spacing w:after="0" w:line="240" w:lineRule="auto"/>
        <w:ind w:left="0" w:right="0" w:firstLine="0"/>
        <w:jc w:val="left"/>
        <w:rPr>
          <w:rFonts w:ascii="Calibri" w:eastAsia="Calibri" w:hAnsi="Calibri" w:cs="Calibri"/>
          <w:color w:val="FF0000"/>
          <w:sz w:val="24"/>
          <w:szCs w:val="24"/>
          <w:highlight w:val="yellow"/>
        </w:rPr>
      </w:pPr>
    </w:p>
    <w:p w14:paraId="530F3ACE" w14:textId="77777777" w:rsidR="008801F8" w:rsidRDefault="00000000">
      <w:pPr>
        <w:spacing w:after="0" w:line="240" w:lineRule="auto"/>
        <w:ind w:left="0" w:right="0" w:firstLine="0"/>
        <w:jc w:val="left"/>
        <w:rPr>
          <w:rFonts w:ascii="Calibri" w:eastAsia="Calibri" w:hAnsi="Calibri" w:cs="Calibri"/>
          <w:b/>
          <w:sz w:val="24"/>
          <w:szCs w:val="24"/>
        </w:rPr>
      </w:pPr>
      <w:r>
        <w:rPr>
          <w:rFonts w:ascii="Calibri" w:eastAsia="Calibri" w:hAnsi="Calibri" w:cs="Calibri"/>
          <w:b/>
          <w:sz w:val="24"/>
          <w:szCs w:val="24"/>
        </w:rPr>
        <w:t>7. Revisão do PDU</w:t>
      </w:r>
    </w:p>
    <w:p w14:paraId="0A4FD1A6" w14:textId="5DA28134" w:rsidR="008801F8" w:rsidRDefault="00000000">
      <w:pPr>
        <w:spacing w:before="120" w:after="240" w:line="240" w:lineRule="auto"/>
        <w:ind w:left="0" w:right="0" w:firstLine="301"/>
        <w:rPr>
          <w:rFonts w:ascii="Calibri" w:eastAsia="Calibri" w:hAnsi="Calibri" w:cs="Calibri"/>
          <w:sz w:val="24"/>
          <w:szCs w:val="24"/>
        </w:rPr>
      </w:pPr>
      <w:bookmarkStart w:id="7" w:name="_heading=h.2bn6wsx" w:colFirst="0" w:colLast="0"/>
      <w:bookmarkEnd w:id="7"/>
      <w:r>
        <w:rPr>
          <w:rFonts w:ascii="Calibri" w:eastAsia="Calibri" w:hAnsi="Calibri" w:cs="Calibri"/>
          <w:sz w:val="24"/>
          <w:szCs w:val="24"/>
        </w:rPr>
        <w:t xml:space="preserve">A revisão do PDU deverá ser realizada anualmente, em consonância com a revisão do PDI, a fim de que os objetivos da unidade se mantenham alinhados aos objetivos estratégicos da instituição. A revisão é de inteira responsabilidade da unidade, que deve informar como pretende realizar este processo.  Contudo, recomenda-se que a </w:t>
      </w:r>
      <w:r>
        <w:rPr>
          <w:rFonts w:ascii="Calibri" w:eastAsia="Calibri" w:hAnsi="Calibri" w:cs="Calibri"/>
          <w:sz w:val="24"/>
          <w:szCs w:val="24"/>
        </w:rPr>
        <w:lastRenderedPageBreak/>
        <w:t>unidade identifique os eventuais fatores que estejam interferindo no cumprimento das metas estabelecidas, a fim de propor ajustes necessários. Desta forma, a unidade pode rever as ações e traçar novas medidas, para que os objetivos sejam alcançados.</w:t>
      </w:r>
    </w:p>
    <w:p w14:paraId="332A747E" w14:textId="77777777" w:rsidR="008801F8" w:rsidRDefault="00000000">
      <w:pPr>
        <w:spacing w:before="240" w:after="240" w:line="240" w:lineRule="auto"/>
        <w:ind w:left="0" w:right="0" w:firstLine="0"/>
        <w:jc w:val="left"/>
        <w:rPr>
          <w:rFonts w:ascii="Calibri" w:eastAsia="Calibri" w:hAnsi="Calibri" w:cs="Calibri"/>
          <w:color w:val="548DD4"/>
          <w:sz w:val="32"/>
          <w:szCs w:val="32"/>
        </w:rPr>
      </w:pPr>
      <w:bookmarkStart w:id="8" w:name="_heading=h.dqsdrxm2vugg" w:colFirst="0" w:colLast="0"/>
      <w:bookmarkEnd w:id="8"/>
      <w:r>
        <w:rPr>
          <w:rFonts w:ascii="Calibri" w:eastAsia="Calibri" w:hAnsi="Calibri" w:cs="Calibri"/>
          <w:color w:val="548DD4"/>
          <w:sz w:val="32"/>
          <w:szCs w:val="32"/>
        </w:rPr>
        <w:t>4. Gestão de Riscos</w:t>
      </w:r>
    </w:p>
    <w:p w14:paraId="7EC3DF89" w14:textId="77777777" w:rsidR="008801F8" w:rsidRDefault="00000000">
      <w:pPr>
        <w:spacing w:before="240" w:after="240" w:line="240" w:lineRule="auto"/>
        <w:ind w:left="0" w:right="0" w:firstLine="720"/>
        <w:rPr>
          <w:rFonts w:ascii="Calibri" w:eastAsia="Calibri" w:hAnsi="Calibri" w:cs="Calibri"/>
          <w:vertAlign w:val="subscript"/>
        </w:rPr>
      </w:pPr>
      <w:bookmarkStart w:id="9" w:name="_heading=h.nfj7mhohnr8s" w:colFirst="0" w:colLast="0"/>
      <w:bookmarkEnd w:id="9"/>
      <w:r>
        <w:rPr>
          <w:rFonts w:ascii="Calibri" w:eastAsia="Calibri" w:hAnsi="Calibri" w:cs="Calibri"/>
          <w:sz w:val="24"/>
          <w:szCs w:val="24"/>
        </w:rPr>
        <w:t xml:space="preserve">Todas as atividades organizacionais envolvem risco, que é medido pela combinação de probabilidade da ocorrência de uma ameaça (ou oportunidade) e a magnitude de seu impacto. Para aumentar a possibilidade de alcançar os resultados almejados, as unidades devem realizar a gestão de riscos dos processos e projetos sob sua responsabilidade através da identificação, análise, avaliação e tratamento de cada risco. Importa ressaltar que os objetivos táticos descritos pelas unidades no PDU são desdobramentos dos objetivos estratégicos, vinculados ao PDI 2023/2027. Desta forma, a identificação, avaliação, análise, tratamento e monitoramento desses riscos serão realizados na Plataforma FOR, que dispõe do sistema </w:t>
      </w:r>
      <w:proofErr w:type="spellStart"/>
      <w:r>
        <w:rPr>
          <w:rFonts w:ascii="Calibri" w:eastAsia="Calibri" w:hAnsi="Calibri" w:cs="Calibri"/>
          <w:sz w:val="24"/>
          <w:szCs w:val="24"/>
        </w:rPr>
        <w:t>ForRisco</w:t>
      </w:r>
      <w:proofErr w:type="spellEnd"/>
      <w:r>
        <w:rPr>
          <w:rFonts w:ascii="Calibri" w:eastAsia="Calibri" w:hAnsi="Calibri" w:cs="Calibri"/>
          <w:sz w:val="24"/>
          <w:szCs w:val="24"/>
        </w:rPr>
        <w:t>, ferramenta destinada ao gerenciamento dos riscos institucionais das instituições federais de ensino brasileiras.</w:t>
      </w:r>
    </w:p>
    <w:p w14:paraId="3B637BD6" w14:textId="77777777" w:rsidR="008801F8" w:rsidRDefault="008801F8">
      <w:pPr>
        <w:keepNext/>
        <w:spacing w:after="160" w:line="259" w:lineRule="auto"/>
        <w:ind w:left="0" w:right="0" w:firstLine="0"/>
        <w:jc w:val="center"/>
        <w:rPr>
          <w:rFonts w:ascii="Calibri" w:eastAsia="Calibri" w:hAnsi="Calibri" w:cs="Calibri"/>
          <w:vertAlign w:val="subscript"/>
        </w:rPr>
      </w:pPr>
    </w:p>
    <w:p w14:paraId="72929E53" w14:textId="77777777" w:rsidR="008801F8" w:rsidRDefault="00000000">
      <w:pPr>
        <w:keepNext/>
        <w:spacing w:after="160" w:line="259" w:lineRule="auto"/>
        <w:ind w:left="0" w:right="0" w:firstLine="0"/>
        <w:jc w:val="center"/>
        <w:rPr>
          <w:rFonts w:ascii="Calibri" w:eastAsia="Calibri" w:hAnsi="Calibri" w:cs="Calibri"/>
          <w:vertAlign w:val="subscript"/>
        </w:rPr>
      </w:pPr>
      <w:r>
        <w:rPr>
          <w:noProof/>
        </w:rPr>
        <w:drawing>
          <wp:anchor distT="0" distB="0" distL="0" distR="0" simplePos="0" relativeHeight="251659264" behindDoc="0" locked="0" layoutInCell="1" hidden="0" allowOverlap="1" wp14:anchorId="03135FB0" wp14:editId="194A9BD0">
            <wp:simplePos x="0" y="0"/>
            <wp:positionH relativeFrom="column">
              <wp:posOffset>619125</wp:posOffset>
            </wp:positionH>
            <wp:positionV relativeFrom="paragraph">
              <wp:posOffset>13452</wp:posOffset>
            </wp:positionV>
            <wp:extent cx="2560955" cy="2174048"/>
            <wp:effectExtent l="0" t="0" r="0" b="0"/>
            <wp:wrapNone/>
            <wp:docPr id="10495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5"/>
                    <a:srcRect/>
                    <a:stretch>
                      <a:fillRect/>
                    </a:stretch>
                  </pic:blipFill>
                  <pic:spPr>
                    <a:xfrm>
                      <a:off x="0" y="0"/>
                      <a:ext cx="2560955" cy="2174048"/>
                    </a:xfrm>
                    <a:prstGeom prst="rect">
                      <a:avLst/>
                    </a:prstGeom>
                    <a:ln/>
                  </pic:spPr>
                </pic:pic>
              </a:graphicData>
            </a:graphic>
          </wp:anchor>
        </w:drawing>
      </w:r>
    </w:p>
    <w:p w14:paraId="7DD0D155" w14:textId="77777777" w:rsidR="008801F8" w:rsidRDefault="008801F8">
      <w:pPr>
        <w:keepNext/>
        <w:spacing w:after="160" w:line="259" w:lineRule="auto"/>
        <w:ind w:left="0" w:right="0" w:firstLine="0"/>
        <w:jc w:val="center"/>
        <w:rPr>
          <w:rFonts w:ascii="Calibri" w:eastAsia="Calibri" w:hAnsi="Calibri" w:cs="Calibri"/>
          <w:vertAlign w:val="subscript"/>
        </w:rPr>
      </w:pPr>
    </w:p>
    <w:p w14:paraId="4EFB9B65" w14:textId="77777777" w:rsidR="008801F8" w:rsidRDefault="008801F8">
      <w:pPr>
        <w:keepNext/>
        <w:spacing w:after="160" w:line="259" w:lineRule="auto"/>
        <w:ind w:left="0" w:right="0" w:firstLine="0"/>
        <w:jc w:val="center"/>
        <w:rPr>
          <w:rFonts w:ascii="Calibri" w:eastAsia="Calibri" w:hAnsi="Calibri" w:cs="Calibri"/>
          <w:vertAlign w:val="subscript"/>
        </w:rPr>
      </w:pPr>
    </w:p>
    <w:p w14:paraId="258552BA" w14:textId="77777777" w:rsidR="008801F8" w:rsidRDefault="008801F8">
      <w:pPr>
        <w:spacing w:before="240" w:after="240" w:line="240" w:lineRule="auto"/>
        <w:ind w:left="0" w:right="0" w:firstLine="0"/>
        <w:jc w:val="left"/>
        <w:rPr>
          <w:rFonts w:ascii="Calibri" w:eastAsia="Calibri" w:hAnsi="Calibri" w:cs="Calibri"/>
          <w:color w:val="548DD4"/>
          <w:sz w:val="32"/>
          <w:szCs w:val="32"/>
        </w:rPr>
      </w:pPr>
      <w:bookmarkStart w:id="10" w:name="_heading=h.d1kkd951ucvb" w:colFirst="0" w:colLast="0"/>
      <w:bookmarkEnd w:id="10"/>
    </w:p>
    <w:p w14:paraId="54DB7427" w14:textId="77777777" w:rsidR="008801F8" w:rsidRDefault="00000000">
      <w:pPr>
        <w:spacing w:before="240" w:after="240" w:line="240" w:lineRule="auto"/>
        <w:ind w:left="0" w:right="0" w:firstLine="0"/>
        <w:jc w:val="left"/>
        <w:rPr>
          <w:rFonts w:ascii="Calibri" w:eastAsia="Calibri" w:hAnsi="Calibri" w:cs="Calibri"/>
          <w:color w:val="548DD4"/>
          <w:sz w:val="32"/>
          <w:szCs w:val="32"/>
        </w:rPr>
      </w:pPr>
      <w:bookmarkStart w:id="11" w:name="_heading=h.oao01s9lmq2i" w:colFirst="0" w:colLast="0"/>
      <w:bookmarkStart w:id="12" w:name="_heading=h.o60p3d54v5ro" w:colFirst="0" w:colLast="0"/>
      <w:bookmarkStart w:id="13" w:name="_heading=h.tocud68m90e" w:colFirst="0" w:colLast="0"/>
      <w:bookmarkStart w:id="14" w:name="_heading=h.1p9pfj2w4d9r" w:colFirst="0" w:colLast="0"/>
      <w:bookmarkEnd w:id="11"/>
      <w:bookmarkEnd w:id="12"/>
      <w:bookmarkEnd w:id="13"/>
      <w:bookmarkEnd w:id="14"/>
      <w:r>
        <w:rPr>
          <w:rFonts w:ascii="Calibri" w:eastAsia="Calibri" w:hAnsi="Calibri" w:cs="Calibri"/>
          <w:color w:val="548DD4"/>
          <w:sz w:val="32"/>
          <w:szCs w:val="32"/>
        </w:rPr>
        <w:lastRenderedPageBreak/>
        <w:t>5. Glossário</w:t>
      </w:r>
    </w:p>
    <w:p w14:paraId="0203D8EF" w14:textId="77777777" w:rsidR="008801F8" w:rsidRDefault="00000000">
      <w:pPr>
        <w:spacing w:before="240" w:after="0" w:line="276" w:lineRule="auto"/>
        <w:ind w:left="0" w:right="0" w:firstLine="0"/>
        <w:rPr>
          <w:rFonts w:ascii="Calibri" w:eastAsia="Calibri" w:hAnsi="Calibri" w:cs="Calibri"/>
          <w:sz w:val="24"/>
          <w:szCs w:val="24"/>
        </w:rPr>
      </w:pPr>
      <w:bookmarkStart w:id="15" w:name="_heading=h.hnq3nwlbmmqr" w:colFirst="0" w:colLast="0"/>
      <w:bookmarkEnd w:id="15"/>
      <w:r>
        <w:rPr>
          <w:rFonts w:ascii="Calibri" w:eastAsia="Calibri" w:hAnsi="Calibri" w:cs="Calibri"/>
          <w:b/>
          <w:sz w:val="24"/>
          <w:szCs w:val="24"/>
        </w:rPr>
        <w:t xml:space="preserve">Ações: </w:t>
      </w:r>
      <w:r>
        <w:rPr>
          <w:rFonts w:ascii="Calibri" w:eastAsia="Calibri" w:hAnsi="Calibri" w:cs="Calibri"/>
          <w:sz w:val="24"/>
          <w:szCs w:val="24"/>
        </w:rPr>
        <w:t>São tarefas específicas que possibilitarão a execução do planejamento, através do alcance das metas, dos indicadores e objetivos. As ações descritas no Plano de Ação, Metas e Indicadores (ver planilha), deverão ser desdobradas em ações operacionais.</w:t>
      </w:r>
    </w:p>
    <w:p w14:paraId="68A5F75A" w14:textId="77777777" w:rsidR="008801F8" w:rsidRDefault="00000000">
      <w:pPr>
        <w:spacing w:before="240" w:after="0" w:line="276" w:lineRule="auto"/>
        <w:ind w:left="0" w:right="0" w:firstLine="0"/>
        <w:rPr>
          <w:rFonts w:ascii="Calibri" w:eastAsia="Calibri" w:hAnsi="Calibri" w:cs="Calibri"/>
          <w:sz w:val="24"/>
          <w:szCs w:val="24"/>
        </w:rPr>
      </w:pPr>
      <w:bookmarkStart w:id="16" w:name="_heading=h.x0cxlx8ld44v" w:colFirst="0" w:colLast="0"/>
      <w:bookmarkEnd w:id="16"/>
      <w:r>
        <w:rPr>
          <w:rFonts w:ascii="Calibri" w:eastAsia="Calibri" w:hAnsi="Calibri" w:cs="Calibri"/>
          <w:b/>
          <w:sz w:val="24"/>
          <w:szCs w:val="24"/>
        </w:rPr>
        <w:t>Indicadores</w:t>
      </w:r>
      <w:r>
        <w:rPr>
          <w:rFonts w:ascii="Calibri" w:eastAsia="Calibri" w:hAnsi="Calibri" w:cs="Calibri"/>
          <w:sz w:val="24"/>
          <w:szCs w:val="24"/>
        </w:rPr>
        <w:t xml:space="preserve">: São instrumentos de gestão essenciais nas atividades de monitoramento e avaliação, pois permitem acompanhar o alcance das metas, identificar avanços, melhorias de qualidade, correção de </w:t>
      </w:r>
      <w:proofErr w:type="gramStart"/>
      <w:r>
        <w:rPr>
          <w:rFonts w:ascii="Calibri" w:eastAsia="Calibri" w:hAnsi="Calibri" w:cs="Calibri"/>
          <w:sz w:val="24"/>
          <w:szCs w:val="24"/>
        </w:rPr>
        <w:t>problemas, etc.</w:t>
      </w:r>
      <w:proofErr w:type="gramEnd"/>
      <w:r>
        <w:rPr>
          <w:rFonts w:ascii="Calibri" w:eastAsia="Calibri" w:hAnsi="Calibri" w:cs="Calibri"/>
          <w:sz w:val="24"/>
          <w:szCs w:val="24"/>
        </w:rPr>
        <w:t xml:space="preserve">  Os indicadores deverão ser estruturados da seguinte forma: título, descrição, fórmula de cálculo, responsável e linha de base. Clique </w:t>
      </w:r>
      <w:r>
        <w:rPr>
          <w:rFonts w:ascii="Calibri" w:eastAsia="Calibri" w:hAnsi="Calibri" w:cs="Calibri"/>
          <w:b/>
          <w:sz w:val="24"/>
          <w:szCs w:val="24"/>
          <w:u w:val="single"/>
        </w:rPr>
        <w:t>aqui</w:t>
      </w:r>
      <w:r>
        <w:rPr>
          <w:rFonts w:ascii="Calibri" w:eastAsia="Calibri" w:hAnsi="Calibri" w:cs="Calibri"/>
          <w:sz w:val="24"/>
          <w:szCs w:val="24"/>
        </w:rPr>
        <w:t xml:space="preserve"> para conhecer o Guia de indicadores da UFF.</w:t>
      </w:r>
    </w:p>
    <w:p w14:paraId="420F302F" w14:textId="77777777" w:rsidR="008801F8" w:rsidRDefault="00000000">
      <w:pPr>
        <w:spacing w:before="240" w:after="0" w:line="276" w:lineRule="auto"/>
        <w:ind w:left="0" w:right="0" w:firstLine="0"/>
        <w:rPr>
          <w:rFonts w:ascii="Calibri" w:eastAsia="Calibri" w:hAnsi="Calibri" w:cs="Calibri"/>
          <w:b/>
          <w:sz w:val="24"/>
          <w:szCs w:val="24"/>
        </w:rPr>
      </w:pPr>
      <w:bookmarkStart w:id="17" w:name="_heading=h.pcp8t9271ig5" w:colFirst="0" w:colLast="0"/>
      <w:bookmarkEnd w:id="17"/>
      <w:r>
        <w:rPr>
          <w:rFonts w:ascii="Calibri" w:eastAsia="Calibri" w:hAnsi="Calibri" w:cs="Calibri"/>
          <w:b/>
          <w:sz w:val="24"/>
          <w:szCs w:val="24"/>
        </w:rPr>
        <w:t>Linha de base</w:t>
      </w:r>
      <w:r>
        <w:rPr>
          <w:rFonts w:ascii="Calibri" w:eastAsia="Calibri" w:hAnsi="Calibri" w:cs="Calibri"/>
          <w:sz w:val="24"/>
          <w:szCs w:val="24"/>
        </w:rPr>
        <w:t xml:space="preserve">: Representa a situação atual do desempenho da unidade em relação aos seus objetivos. Durante a elaboração do PDU, os membros da Comissão devem realizar o levantamento da linha de base para que se possa elaborar a meta e, ao final do período, comparar o “previsto” com o “realizado”.  Exemplo: Para que se possa estabelecer a meta: “Aprovação e publicação de 100% dos </w:t>
      </w:r>
      <w:proofErr w:type="spellStart"/>
      <w:r>
        <w:rPr>
          <w:rFonts w:ascii="Calibri" w:eastAsia="Calibri" w:hAnsi="Calibri" w:cs="Calibri"/>
          <w:sz w:val="24"/>
          <w:szCs w:val="24"/>
        </w:rPr>
        <w:t>PDUs</w:t>
      </w:r>
      <w:proofErr w:type="spellEnd"/>
      <w:r>
        <w:rPr>
          <w:rFonts w:ascii="Calibri" w:eastAsia="Calibri" w:hAnsi="Calibri" w:cs="Calibri"/>
          <w:sz w:val="24"/>
          <w:szCs w:val="24"/>
        </w:rPr>
        <w:t xml:space="preserve"> das Unidades Acadêmicas”, é necessário que se faça uma apuração do percentual de </w:t>
      </w:r>
      <w:proofErr w:type="spellStart"/>
      <w:r>
        <w:rPr>
          <w:rFonts w:ascii="Calibri" w:eastAsia="Calibri" w:hAnsi="Calibri" w:cs="Calibri"/>
          <w:sz w:val="24"/>
          <w:szCs w:val="24"/>
        </w:rPr>
        <w:t>PDUs</w:t>
      </w:r>
      <w:proofErr w:type="spellEnd"/>
      <w:r>
        <w:rPr>
          <w:rFonts w:ascii="Calibri" w:eastAsia="Calibri" w:hAnsi="Calibri" w:cs="Calibri"/>
          <w:sz w:val="24"/>
          <w:szCs w:val="24"/>
        </w:rPr>
        <w:t xml:space="preserve"> aprovados e publicados, no período de elaboração do plano de ação, em relação ao número total de unidades. Se o número for 10%, a meta a ser atingida durante o plano será de 90%. Caso o percentual seja zero, o número a ser atingido, será de 100%. </w:t>
      </w:r>
    </w:p>
    <w:p w14:paraId="5BB8488C" w14:textId="77777777" w:rsidR="008801F8" w:rsidRDefault="008801F8">
      <w:pPr>
        <w:spacing w:after="0" w:line="276" w:lineRule="auto"/>
        <w:ind w:left="20" w:right="40" w:firstLine="0"/>
        <w:rPr>
          <w:rFonts w:ascii="Calibri" w:eastAsia="Calibri" w:hAnsi="Calibri" w:cs="Calibri"/>
          <w:b/>
          <w:sz w:val="24"/>
          <w:szCs w:val="24"/>
        </w:rPr>
      </w:pPr>
      <w:bookmarkStart w:id="18" w:name="_heading=h.fwpbxyqt5d69" w:colFirst="0" w:colLast="0"/>
      <w:bookmarkEnd w:id="18"/>
    </w:p>
    <w:p w14:paraId="47C41C05" w14:textId="77777777" w:rsidR="008801F8" w:rsidRDefault="00000000">
      <w:pPr>
        <w:spacing w:after="0" w:line="276" w:lineRule="auto"/>
        <w:ind w:left="20" w:right="40" w:firstLine="0"/>
        <w:rPr>
          <w:rFonts w:ascii="Calibri" w:eastAsia="Calibri" w:hAnsi="Calibri" w:cs="Calibri"/>
          <w:sz w:val="24"/>
          <w:szCs w:val="24"/>
        </w:rPr>
      </w:pPr>
      <w:bookmarkStart w:id="19" w:name="_heading=h.3blfoqqegztd" w:colFirst="0" w:colLast="0"/>
      <w:bookmarkEnd w:id="19"/>
      <w:r>
        <w:rPr>
          <w:rFonts w:ascii="Calibri" w:eastAsia="Calibri" w:hAnsi="Calibri" w:cs="Calibri"/>
          <w:b/>
          <w:sz w:val="24"/>
          <w:szCs w:val="24"/>
        </w:rPr>
        <w:t>Meta</w:t>
      </w:r>
      <w:r>
        <w:rPr>
          <w:rFonts w:ascii="Calibri" w:eastAsia="Calibri" w:hAnsi="Calibri" w:cs="Calibri"/>
          <w:sz w:val="24"/>
          <w:szCs w:val="24"/>
        </w:rPr>
        <w:t xml:space="preserve">: É o índice (número) de resultado que se espera alcançar. Uma meta deve conter: objetivo, valor e prazo. Deve ser mensurável, viável, específica e alcançável e a sua elaboração deve levar em conta a linha de base. </w:t>
      </w:r>
    </w:p>
    <w:p w14:paraId="4973BAA4" w14:textId="77777777" w:rsidR="008801F8" w:rsidRDefault="008801F8">
      <w:pPr>
        <w:spacing w:after="0" w:line="276" w:lineRule="auto"/>
        <w:ind w:left="20" w:right="40" w:firstLine="0"/>
        <w:rPr>
          <w:rFonts w:ascii="Calibri" w:eastAsia="Calibri" w:hAnsi="Calibri" w:cs="Calibri"/>
          <w:sz w:val="24"/>
          <w:szCs w:val="24"/>
        </w:rPr>
      </w:pPr>
      <w:bookmarkStart w:id="20" w:name="_heading=h.5ijdl6i4r11j" w:colFirst="0" w:colLast="0"/>
      <w:bookmarkEnd w:id="20"/>
    </w:p>
    <w:p w14:paraId="77CC02B6" w14:textId="77777777" w:rsidR="008801F8" w:rsidRDefault="00000000">
      <w:pPr>
        <w:spacing w:after="0" w:line="276" w:lineRule="auto"/>
        <w:ind w:left="20" w:right="40" w:firstLine="0"/>
        <w:rPr>
          <w:rFonts w:ascii="Calibri" w:eastAsia="Calibri" w:hAnsi="Calibri" w:cs="Calibri"/>
          <w:sz w:val="24"/>
          <w:szCs w:val="24"/>
        </w:rPr>
      </w:pPr>
      <w:r>
        <w:rPr>
          <w:rFonts w:ascii="Calibri" w:eastAsia="Calibri" w:hAnsi="Calibri" w:cs="Calibri"/>
          <w:b/>
          <w:sz w:val="24"/>
          <w:szCs w:val="24"/>
        </w:rPr>
        <w:t>Objetivo tático da unidade</w:t>
      </w:r>
      <w:r>
        <w:rPr>
          <w:rFonts w:ascii="Calibri" w:eastAsia="Calibri" w:hAnsi="Calibri" w:cs="Calibri"/>
          <w:sz w:val="24"/>
          <w:szCs w:val="24"/>
        </w:rPr>
        <w:t xml:space="preserve">: Deve estar vinculado a </w:t>
      </w:r>
      <w:proofErr w:type="gramStart"/>
      <w:r>
        <w:rPr>
          <w:rFonts w:ascii="Calibri" w:eastAsia="Calibri" w:hAnsi="Calibri" w:cs="Calibri"/>
          <w:sz w:val="24"/>
          <w:szCs w:val="24"/>
        </w:rPr>
        <w:t>algum  objetivo</w:t>
      </w:r>
      <w:proofErr w:type="gramEnd"/>
      <w:r>
        <w:rPr>
          <w:rFonts w:ascii="Calibri" w:eastAsia="Calibri" w:hAnsi="Calibri" w:cs="Calibri"/>
          <w:sz w:val="24"/>
          <w:szCs w:val="24"/>
        </w:rPr>
        <w:t xml:space="preserve"> estratégico do PDI.  Esse objetivo está atrelado à ideia de lugar de chegada, portanto, consiste nos caminhos possíveis para concretização e </w:t>
      </w:r>
      <w:proofErr w:type="gramStart"/>
      <w:r>
        <w:rPr>
          <w:rFonts w:ascii="Calibri" w:eastAsia="Calibri" w:hAnsi="Calibri" w:cs="Calibri"/>
          <w:sz w:val="24"/>
          <w:szCs w:val="24"/>
        </w:rPr>
        <w:t>realização  dos</w:t>
      </w:r>
      <w:proofErr w:type="gramEnd"/>
      <w:r>
        <w:rPr>
          <w:rFonts w:ascii="Calibri" w:eastAsia="Calibri" w:hAnsi="Calibri" w:cs="Calibri"/>
          <w:sz w:val="24"/>
          <w:szCs w:val="24"/>
        </w:rPr>
        <w:t xml:space="preserve"> objetivos estratégicos da instituição, descritos no PDI. </w:t>
      </w:r>
    </w:p>
    <w:p w14:paraId="6890F7DA" w14:textId="77777777" w:rsidR="008801F8" w:rsidRDefault="008801F8">
      <w:pPr>
        <w:spacing w:after="0" w:line="276" w:lineRule="auto"/>
        <w:ind w:left="20" w:right="40" w:firstLine="0"/>
        <w:rPr>
          <w:rFonts w:ascii="Calibri" w:eastAsia="Calibri" w:hAnsi="Calibri" w:cs="Calibri"/>
          <w:sz w:val="24"/>
          <w:szCs w:val="24"/>
        </w:rPr>
      </w:pPr>
      <w:bookmarkStart w:id="21" w:name="_heading=h.tzvwq66fvdrb" w:colFirst="0" w:colLast="0"/>
      <w:bookmarkEnd w:id="21"/>
    </w:p>
    <w:p w14:paraId="1C814A3A" w14:textId="77777777" w:rsidR="008801F8" w:rsidRDefault="00000000">
      <w:pPr>
        <w:spacing w:before="240" w:after="0" w:line="276" w:lineRule="auto"/>
        <w:ind w:left="0" w:right="0" w:firstLine="0"/>
        <w:rPr>
          <w:rFonts w:ascii="Calibri" w:eastAsia="Calibri" w:hAnsi="Calibri" w:cs="Calibri"/>
          <w:color w:val="548DD4"/>
          <w:sz w:val="32"/>
          <w:szCs w:val="32"/>
        </w:rPr>
      </w:pPr>
      <w:r>
        <w:rPr>
          <w:sz w:val="24"/>
          <w:szCs w:val="24"/>
        </w:rPr>
        <w:t xml:space="preserve"> </w:t>
      </w:r>
      <w:r>
        <w:rPr>
          <w:sz w:val="24"/>
          <w:szCs w:val="24"/>
        </w:rPr>
        <w:tab/>
      </w:r>
    </w:p>
    <w:p w14:paraId="2709595B" w14:textId="77777777" w:rsidR="008801F8" w:rsidRDefault="008801F8">
      <w:pPr>
        <w:spacing w:before="240" w:after="240" w:line="240" w:lineRule="auto"/>
        <w:ind w:left="0" w:right="0" w:firstLine="0"/>
        <w:jc w:val="left"/>
        <w:rPr>
          <w:rFonts w:ascii="Calibri" w:eastAsia="Calibri" w:hAnsi="Calibri" w:cs="Calibri"/>
          <w:color w:val="548DD4"/>
          <w:sz w:val="32"/>
          <w:szCs w:val="32"/>
        </w:rPr>
      </w:pPr>
    </w:p>
    <w:p w14:paraId="2CB5BA12" w14:textId="77777777" w:rsidR="008801F8" w:rsidRDefault="008801F8">
      <w:pPr>
        <w:spacing w:before="240" w:after="240" w:line="240" w:lineRule="auto"/>
        <w:ind w:left="0" w:right="0" w:firstLine="0"/>
        <w:jc w:val="left"/>
        <w:rPr>
          <w:rFonts w:ascii="Calibri" w:eastAsia="Calibri" w:hAnsi="Calibri" w:cs="Calibri"/>
          <w:color w:val="548DD4"/>
          <w:sz w:val="32"/>
          <w:szCs w:val="32"/>
        </w:rPr>
      </w:pPr>
    </w:p>
    <w:p w14:paraId="52B01F5A" w14:textId="77777777" w:rsidR="008801F8" w:rsidRDefault="008801F8">
      <w:pPr>
        <w:spacing w:before="240" w:after="240" w:line="240" w:lineRule="auto"/>
        <w:ind w:left="0" w:right="0" w:firstLine="0"/>
        <w:jc w:val="left"/>
        <w:rPr>
          <w:rFonts w:ascii="Calibri" w:eastAsia="Calibri" w:hAnsi="Calibri" w:cs="Calibri"/>
          <w:color w:val="548DD4"/>
          <w:sz w:val="32"/>
          <w:szCs w:val="32"/>
        </w:rPr>
      </w:pPr>
    </w:p>
    <w:p w14:paraId="49AF9F3B" w14:textId="77777777" w:rsidR="008801F8" w:rsidRDefault="008801F8">
      <w:pPr>
        <w:spacing w:before="240" w:after="240" w:line="240" w:lineRule="auto"/>
        <w:ind w:left="0" w:right="0" w:firstLine="0"/>
        <w:jc w:val="left"/>
        <w:rPr>
          <w:rFonts w:ascii="Calibri" w:eastAsia="Calibri" w:hAnsi="Calibri" w:cs="Calibri"/>
          <w:color w:val="548DD4"/>
          <w:sz w:val="32"/>
          <w:szCs w:val="32"/>
        </w:rPr>
      </w:pPr>
    </w:p>
    <w:p w14:paraId="717C649C" w14:textId="77777777" w:rsidR="008801F8" w:rsidRDefault="008801F8">
      <w:pPr>
        <w:spacing w:before="240" w:after="240" w:line="240" w:lineRule="auto"/>
        <w:ind w:left="0" w:right="0" w:firstLine="0"/>
        <w:jc w:val="left"/>
        <w:rPr>
          <w:rFonts w:ascii="Calibri" w:eastAsia="Calibri" w:hAnsi="Calibri" w:cs="Calibri"/>
          <w:color w:val="548DD4"/>
          <w:sz w:val="32"/>
          <w:szCs w:val="32"/>
        </w:rPr>
      </w:pPr>
    </w:p>
    <w:p w14:paraId="6AA16720" w14:textId="77777777" w:rsidR="008801F8" w:rsidRDefault="00000000">
      <w:pPr>
        <w:spacing w:before="240" w:after="240" w:line="240" w:lineRule="auto"/>
        <w:ind w:left="0" w:right="0" w:firstLine="0"/>
        <w:jc w:val="left"/>
        <w:rPr>
          <w:rFonts w:ascii="Calibri" w:eastAsia="Calibri" w:hAnsi="Calibri" w:cs="Calibri"/>
          <w:color w:val="548DD4"/>
          <w:sz w:val="32"/>
          <w:szCs w:val="32"/>
        </w:rPr>
      </w:pPr>
      <w:r>
        <w:rPr>
          <w:rFonts w:ascii="Calibri" w:eastAsia="Calibri" w:hAnsi="Calibri" w:cs="Calibri"/>
          <w:color w:val="548DD4"/>
          <w:sz w:val="32"/>
          <w:szCs w:val="32"/>
        </w:rPr>
        <w:lastRenderedPageBreak/>
        <w:t xml:space="preserve">6. Referências Bibliográficas: </w:t>
      </w:r>
    </w:p>
    <w:p w14:paraId="4CFE18DB" w14:textId="77777777" w:rsidR="008801F8" w:rsidRDefault="00000000">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22" w:name="_heading=h.1d7uuu4lxwau" w:colFirst="0" w:colLast="0"/>
      <w:bookmarkEnd w:id="22"/>
      <w:r>
        <w:rPr>
          <w:rFonts w:ascii="Calibri" w:eastAsia="Calibri" w:hAnsi="Calibri" w:cs="Calibri"/>
          <w:sz w:val="24"/>
          <w:szCs w:val="24"/>
        </w:rPr>
        <w:t xml:space="preserve">ANDRADE, J. C. et al. Aplicação da análise SWOT para identificar oportunidades para o desenvolvimento econômico e social. In: </w:t>
      </w:r>
      <w:r>
        <w:rPr>
          <w:rFonts w:ascii="Calibri" w:eastAsia="Calibri" w:hAnsi="Calibri" w:cs="Calibri"/>
          <w:b/>
          <w:sz w:val="24"/>
          <w:szCs w:val="24"/>
        </w:rPr>
        <w:t xml:space="preserve">Encontro </w:t>
      </w:r>
      <w:proofErr w:type="gramStart"/>
      <w:r>
        <w:rPr>
          <w:rFonts w:ascii="Calibri" w:eastAsia="Calibri" w:hAnsi="Calibri" w:cs="Calibri"/>
          <w:b/>
          <w:sz w:val="24"/>
          <w:szCs w:val="24"/>
        </w:rPr>
        <w:t>Latino Americano</w:t>
      </w:r>
      <w:proofErr w:type="gramEnd"/>
      <w:r>
        <w:rPr>
          <w:rFonts w:ascii="Calibri" w:eastAsia="Calibri" w:hAnsi="Calibri" w:cs="Calibri"/>
          <w:b/>
          <w:sz w:val="24"/>
          <w:szCs w:val="24"/>
        </w:rPr>
        <w:t xml:space="preserve"> De Pós-Graduação</w:t>
      </w:r>
      <w:r>
        <w:rPr>
          <w:rFonts w:ascii="Calibri" w:eastAsia="Calibri" w:hAnsi="Calibri" w:cs="Calibri"/>
          <w:sz w:val="24"/>
          <w:szCs w:val="24"/>
        </w:rPr>
        <w:t>, 9., 2008, São José dos Campos. Anais... São José dos Campos: Universidade do Vale do Paraíba, 2008. p. 1-6.</w:t>
      </w:r>
    </w:p>
    <w:p w14:paraId="4B0C686B" w14:textId="77777777" w:rsidR="008801F8" w:rsidRDefault="008801F8">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23" w:name="_heading=h.gnjf1oxwjzcw" w:colFirst="0" w:colLast="0"/>
      <w:bookmarkEnd w:id="23"/>
    </w:p>
    <w:p w14:paraId="360EA910" w14:textId="77777777" w:rsidR="008801F8" w:rsidRDefault="00000000">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24" w:name="_heading=h.i5b8e3f0b2n0" w:colFirst="0" w:colLast="0"/>
      <w:bookmarkEnd w:id="24"/>
      <w:r>
        <w:rPr>
          <w:rFonts w:ascii="Calibri" w:eastAsia="Calibri" w:hAnsi="Calibri" w:cs="Calibri"/>
          <w:sz w:val="24"/>
          <w:szCs w:val="24"/>
        </w:rPr>
        <w:t xml:space="preserve">BRASIL. Ministério do Planejamento, Orçamento e Gestão. Secretaria de Gestão. </w:t>
      </w:r>
      <w:r>
        <w:rPr>
          <w:rFonts w:ascii="Calibri" w:eastAsia="Calibri" w:hAnsi="Calibri" w:cs="Calibri"/>
          <w:b/>
          <w:sz w:val="24"/>
          <w:szCs w:val="24"/>
        </w:rPr>
        <w:t>Melhoria da gestão pública por meio da definição de um guia referencial para medição do desempenho da gestão, e controle para o gerenciamento dos indicadores de eficiência, eficácia e de resultados do Programa Nacional de Gestão Pública e Desburocratização.</w:t>
      </w:r>
      <w:r>
        <w:rPr>
          <w:rFonts w:ascii="Calibri" w:eastAsia="Calibri" w:hAnsi="Calibri" w:cs="Calibri"/>
          <w:sz w:val="24"/>
          <w:szCs w:val="24"/>
        </w:rPr>
        <w:t xml:space="preserve"> Produto 4: Guia Referencial para Medição de Desempenho e Manual para Construção de Indicadores. Brasília: MP, 2009.</w:t>
      </w:r>
    </w:p>
    <w:p w14:paraId="6B789CA2" w14:textId="77777777" w:rsidR="008801F8" w:rsidRDefault="008801F8">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25" w:name="_heading=h.t4hr7prk6phh" w:colFirst="0" w:colLast="0"/>
      <w:bookmarkEnd w:id="25"/>
    </w:p>
    <w:p w14:paraId="0D1DDA2E" w14:textId="77777777" w:rsidR="008801F8" w:rsidRDefault="00000000">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26" w:name="_heading=h.vz424algvpa" w:colFirst="0" w:colLast="0"/>
      <w:bookmarkEnd w:id="26"/>
      <w:r>
        <w:rPr>
          <w:rFonts w:ascii="Calibri" w:eastAsia="Calibri" w:hAnsi="Calibri" w:cs="Calibri"/>
          <w:sz w:val="24"/>
          <w:szCs w:val="24"/>
        </w:rPr>
        <w:t xml:space="preserve">CHIAVENATO, I. </w:t>
      </w:r>
      <w:r>
        <w:rPr>
          <w:rFonts w:ascii="Calibri" w:eastAsia="Calibri" w:hAnsi="Calibri" w:cs="Calibri"/>
          <w:b/>
          <w:sz w:val="24"/>
          <w:szCs w:val="24"/>
        </w:rPr>
        <w:t>Administração Geral e Pública</w:t>
      </w:r>
      <w:r>
        <w:rPr>
          <w:rFonts w:ascii="Calibri" w:eastAsia="Calibri" w:hAnsi="Calibri" w:cs="Calibri"/>
          <w:sz w:val="24"/>
          <w:szCs w:val="24"/>
        </w:rPr>
        <w:t xml:space="preserve"> (2° ed.). São Paulo: Elsevier, 2018</w:t>
      </w:r>
    </w:p>
    <w:p w14:paraId="4D47DCC5" w14:textId="77777777" w:rsidR="008801F8" w:rsidRDefault="008801F8">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27" w:name="_heading=h.8owce0lb6l2b" w:colFirst="0" w:colLast="0"/>
      <w:bookmarkEnd w:id="27"/>
    </w:p>
    <w:p w14:paraId="58ED4509" w14:textId="77777777" w:rsidR="008801F8" w:rsidRDefault="00000000">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28" w:name="_heading=h.192s8q6p5lzj" w:colFirst="0" w:colLast="0"/>
      <w:bookmarkEnd w:id="28"/>
      <w:r>
        <w:rPr>
          <w:rFonts w:ascii="Calibri" w:eastAsia="Calibri" w:hAnsi="Calibri" w:cs="Calibri"/>
          <w:sz w:val="24"/>
          <w:szCs w:val="24"/>
        </w:rPr>
        <w:t xml:space="preserve">____. </w:t>
      </w:r>
      <w:r>
        <w:rPr>
          <w:rFonts w:ascii="Calibri" w:eastAsia="Calibri" w:hAnsi="Calibri" w:cs="Calibri"/>
          <w:b/>
          <w:sz w:val="24"/>
          <w:szCs w:val="24"/>
        </w:rPr>
        <w:t>Administração nos novos tempos</w:t>
      </w:r>
      <w:r>
        <w:rPr>
          <w:rFonts w:ascii="Calibri" w:eastAsia="Calibri" w:hAnsi="Calibri" w:cs="Calibri"/>
          <w:sz w:val="24"/>
          <w:szCs w:val="24"/>
        </w:rPr>
        <w:t xml:space="preserve"> (2° ed.). Rio de Janeiro: Elsevier, 2010</w:t>
      </w:r>
    </w:p>
    <w:p w14:paraId="217E5173" w14:textId="77777777" w:rsidR="008801F8" w:rsidRDefault="008801F8">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29" w:name="_heading=h.uydgx5emvm6s" w:colFirst="0" w:colLast="0"/>
      <w:bookmarkEnd w:id="29"/>
    </w:p>
    <w:p w14:paraId="060760D4" w14:textId="77777777" w:rsidR="008801F8" w:rsidRDefault="00000000">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30" w:name="_heading=h.obnpjbbeogvz" w:colFirst="0" w:colLast="0"/>
      <w:bookmarkEnd w:id="30"/>
      <w:r>
        <w:rPr>
          <w:rFonts w:ascii="Calibri" w:eastAsia="Calibri" w:hAnsi="Calibri" w:cs="Calibri"/>
          <w:sz w:val="24"/>
          <w:szCs w:val="24"/>
        </w:rPr>
        <w:t xml:space="preserve">DAMAZIO, Alex. </w:t>
      </w:r>
      <w:r>
        <w:rPr>
          <w:rFonts w:ascii="Calibri" w:eastAsia="Calibri" w:hAnsi="Calibri" w:cs="Calibri"/>
          <w:b/>
          <w:sz w:val="24"/>
          <w:szCs w:val="24"/>
        </w:rPr>
        <w:t>Administrando com a gestão pela qualidade total</w:t>
      </w:r>
      <w:r>
        <w:rPr>
          <w:rFonts w:ascii="Calibri" w:eastAsia="Calibri" w:hAnsi="Calibri" w:cs="Calibri"/>
          <w:sz w:val="24"/>
          <w:szCs w:val="24"/>
        </w:rPr>
        <w:t xml:space="preserve">. Rio de Janeiro: </w:t>
      </w:r>
      <w:proofErr w:type="spellStart"/>
      <w:r>
        <w:rPr>
          <w:rFonts w:ascii="Calibri" w:eastAsia="Calibri" w:hAnsi="Calibri" w:cs="Calibri"/>
          <w:sz w:val="24"/>
          <w:szCs w:val="24"/>
        </w:rPr>
        <w:t>Interciência</w:t>
      </w:r>
      <w:proofErr w:type="spellEnd"/>
      <w:r>
        <w:rPr>
          <w:rFonts w:ascii="Calibri" w:eastAsia="Calibri" w:hAnsi="Calibri" w:cs="Calibri"/>
          <w:sz w:val="24"/>
          <w:szCs w:val="24"/>
        </w:rPr>
        <w:t>, 1998.</w:t>
      </w:r>
    </w:p>
    <w:p w14:paraId="641A5365" w14:textId="77777777" w:rsidR="008801F8" w:rsidRDefault="008801F8">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31" w:name="_heading=h.oattvs2an3xy" w:colFirst="0" w:colLast="0"/>
      <w:bookmarkEnd w:id="31"/>
    </w:p>
    <w:p w14:paraId="60FE343D" w14:textId="77777777" w:rsidR="008801F8" w:rsidRDefault="00000000">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32" w:name="_heading=h.4tv9post5w5z" w:colFirst="0" w:colLast="0"/>
      <w:bookmarkEnd w:id="32"/>
      <w:r>
        <w:rPr>
          <w:rFonts w:ascii="Calibri" w:eastAsia="Calibri" w:hAnsi="Calibri" w:cs="Calibri"/>
          <w:sz w:val="24"/>
          <w:szCs w:val="24"/>
        </w:rPr>
        <w:t xml:space="preserve">DEMING, W. Edwards. </w:t>
      </w:r>
      <w:r>
        <w:rPr>
          <w:rFonts w:ascii="Calibri" w:eastAsia="Calibri" w:hAnsi="Calibri" w:cs="Calibri"/>
          <w:b/>
          <w:sz w:val="24"/>
          <w:szCs w:val="24"/>
        </w:rPr>
        <w:t>Qualidade: a revolução da administração</w:t>
      </w:r>
      <w:r>
        <w:rPr>
          <w:rFonts w:ascii="Calibri" w:eastAsia="Calibri" w:hAnsi="Calibri" w:cs="Calibri"/>
          <w:sz w:val="24"/>
          <w:szCs w:val="24"/>
        </w:rPr>
        <w:t>. In: Qualidade: a revolução da administração. Marques Saraiva, 1990.</w:t>
      </w:r>
    </w:p>
    <w:p w14:paraId="1326ED3E" w14:textId="77777777" w:rsidR="008801F8" w:rsidRDefault="00000000">
      <w:pPr>
        <w:spacing w:after="0" w:line="259" w:lineRule="auto"/>
        <w:ind w:left="0" w:right="0" w:firstLine="0"/>
        <w:jc w:val="left"/>
        <w:rPr>
          <w:rFonts w:ascii="Calibri" w:eastAsia="Calibri" w:hAnsi="Calibri" w:cs="Calibri"/>
          <w:sz w:val="24"/>
          <w:szCs w:val="24"/>
        </w:rPr>
      </w:pPr>
      <w:r>
        <w:rPr>
          <w:rFonts w:ascii="Calibri" w:eastAsia="Calibri" w:hAnsi="Calibri" w:cs="Calibri"/>
          <w:b/>
          <w:sz w:val="24"/>
          <w:szCs w:val="24"/>
        </w:rPr>
        <w:lastRenderedPageBreak/>
        <w:t xml:space="preserve">PROJETO </w:t>
      </w:r>
      <w:proofErr w:type="spellStart"/>
      <w:r>
        <w:rPr>
          <w:rFonts w:ascii="Calibri" w:eastAsia="Calibri" w:hAnsi="Calibri" w:cs="Calibri"/>
          <w:b/>
          <w:sz w:val="24"/>
          <w:szCs w:val="24"/>
        </w:rPr>
        <w:t>ForRISCO</w:t>
      </w:r>
      <w:proofErr w:type="spellEnd"/>
      <w:r>
        <w:rPr>
          <w:rFonts w:ascii="Calibri" w:eastAsia="Calibri" w:hAnsi="Calibri" w:cs="Calibri"/>
          <w:sz w:val="24"/>
          <w:szCs w:val="24"/>
        </w:rPr>
        <w:t>. Disponível em: &lt;http://www.forplad.andifes.org.br/sites/default/files/Painel3</w:t>
      </w:r>
    </w:p>
    <w:p w14:paraId="57681846" w14:textId="77777777" w:rsidR="008801F8" w:rsidRDefault="00000000">
      <w:pPr>
        <w:spacing w:after="0" w:line="259" w:lineRule="auto"/>
        <w:ind w:left="0" w:right="0" w:firstLine="0"/>
        <w:jc w:val="left"/>
        <w:rPr>
          <w:rFonts w:ascii="Calibri" w:eastAsia="Calibri" w:hAnsi="Calibri" w:cs="Calibri"/>
          <w:sz w:val="24"/>
          <w:szCs w:val="24"/>
        </w:rPr>
      </w:pPr>
      <w:proofErr w:type="spellStart"/>
      <w:r>
        <w:rPr>
          <w:rFonts w:ascii="Calibri" w:eastAsia="Calibri" w:hAnsi="Calibri" w:cs="Calibri"/>
          <w:b/>
          <w:sz w:val="24"/>
          <w:szCs w:val="24"/>
        </w:rPr>
        <w:t>ForRisco</w:t>
      </w:r>
      <w:proofErr w:type="spellEnd"/>
      <w:r>
        <w:rPr>
          <w:rFonts w:ascii="Calibri" w:eastAsia="Calibri" w:hAnsi="Calibri" w:cs="Calibri"/>
          <w:b/>
          <w:sz w:val="24"/>
          <w:szCs w:val="24"/>
        </w:rPr>
        <w:t xml:space="preserve"> um guia prático para gestão de riscos em instituições públicas</w:t>
      </w:r>
      <w:r>
        <w:rPr>
          <w:rFonts w:ascii="Calibri" w:eastAsia="Calibri" w:hAnsi="Calibri" w:cs="Calibri"/>
          <w:sz w:val="24"/>
          <w:szCs w:val="24"/>
        </w:rPr>
        <w:t>. UNB - Paulo - Poços de Caldas.pdf&gt;</w:t>
      </w:r>
    </w:p>
    <w:p w14:paraId="4F780A79" w14:textId="77777777" w:rsidR="008801F8" w:rsidRDefault="008801F8">
      <w:pPr>
        <w:spacing w:after="0" w:line="259" w:lineRule="auto"/>
        <w:ind w:left="0" w:right="0" w:firstLine="284"/>
        <w:rPr>
          <w:rFonts w:ascii="Calibri" w:eastAsia="Calibri" w:hAnsi="Calibri" w:cs="Calibri"/>
          <w:sz w:val="24"/>
          <w:szCs w:val="24"/>
        </w:rPr>
      </w:pPr>
    </w:p>
    <w:p w14:paraId="4B36A404" w14:textId="77777777" w:rsidR="008801F8" w:rsidRDefault="00000000">
      <w:pPr>
        <w:spacing w:after="0" w:line="259" w:lineRule="auto"/>
        <w:ind w:left="0" w:right="0" w:firstLine="0"/>
        <w:jc w:val="left"/>
        <w:rPr>
          <w:rFonts w:ascii="Calibri" w:eastAsia="Calibri" w:hAnsi="Calibri" w:cs="Calibri"/>
          <w:sz w:val="24"/>
          <w:szCs w:val="24"/>
        </w:rPr>
      </w:pPr>
      <w:r>
        <w:rPr>
          <w:rFonts w:ascii="Calibri" w:eastAsia="Calibri" w:hAnsi="Calibri" w:cs="Calibri"/>
          <w:b/>
          <w:sz w:val="25"/>
          <w:szCs w:val="25"/>
          <w:highlight w:val="white"/>
        </w:rPr>
        <w:t>Guia para elaboração do Plano de Desenvolvimento da Unidade (PDU)</w:t>
      </w:r>
      <w:r>
        <w:rPr>
          <w:rFonts w:ascii="Calibri" w:eastAsia="Calibri" w:hAnsi="Calibri" w:cs="Calibri"/>
          <w:b/>
          <w:sz w:val="24"/>
          <w:szCs w:val="24"/>
        </w:rPr>
        <w:t xml:space="preserve">. </w:t>
      </w:r>
      <w:r>
        <w:rPr>
          <w:rFonts w:ascii="Calibri" w:eastAsia="Calibri" w:hAnsi="Calibri" w:cs="Calibri"/>
          <w:sz w:val="24"/>
          <w:szCs w:val="24"/>
        </w:rPr>
        <w:t>Disponível em: http://uff.br/sites/default/files/paginas-internas-orgaos/guia_pdu.pdf</w:t>
      </w:r>
      <w:r>
        <w:rPr>
          <w:rFonts w:ascii="Calibri" w:eastAsia="Calibri" w:hAnsi="Calibri" w:cs="Calibri"/>
          <w:b/>
          <w:sz w:val="24"/>
          <w:szCs w:val="24"/>
        </w:rPr>
        <w:t xml:space="preserve"> </w:t>
      </w:r>
      <w:r>
        <w:rPr>
          <w:rFonts w:ascii="Calibri" w:eastAsia="Calibri" w:hAnsi="Calibri" w:cs="Calibri"/>
          <w:sz w:val="24"/>
          <w:szCs w:val="24"/>
        </w:rPr>
        <w:t>Niterói, RJ. 2020.</w:t>
      </w:r>
    </w:p>
    <w:p w14:paraId="0A3F020D" w14:textId="77777777" w:rsidR="008801F8" w:rsidRDefault="008801F8">
      <w:pPr>
        <w:spacing w:after="0" w:line="259" w:lineRule="auto"/>
        <w:ind w:left="0" w:right="0" w:firstLine="284"/>
        <w:rPr>
          <w:rFonts w:ascii="Calibri" w:eastAsia="Calibri" w:hAnsi="Calibri" w:cs="Calibri"/>
          <w:sz w:val="24"/>
          <w:szCs w:val="24"/>
        </w:rPr>
      </w:pPr>
    </w:p>
    <w:p w14:paraId="2E3E62F9" w14:textId="77777777" w:rsidR="008801F8" w:rsidRDefault="00000000">
      <w:pPr>
        <w:spacing w:after="0" w:line="259" w:lineRule="auto"/>
        <w:ind w:left="0" w:right="0" w:firstLine="0"/>
        <w:rPr>
          <w:rFonts w:ascii="Calibri" w:eastAsia="Calibri" w:hAnsi="Calibri" w:cs="Calibri"/>
          <w:sz w:val="24"/>
          <w:szCs w:val="24"/>
        </w:rPr>
      </w:pPr>
      <w:r>
        <w:rPr>
          <w:rFonts w:ascii="Calibri" w:eastAsia="Calibri" w:hAnsi="Calibri" w:cs="Calibri"/>
          <w:b/>
          <w:sz w:val="24"/>
          <w:szCs w:val="24"/>
        </w:rPr>
        <w:t>Guia Técnico de Gestão Estratégica.</w:t>
      </w:r>
      <w:r>
        <w:rPr>
          <w:rFonts w:ascii="Calibri" w:eastAsia="Calibri" w:hAnsi="Calibri" w:cs="Calibri"/>
          <w:sz w:val="24"/>
          <w:szCs w:val="24"/>
        </w:rPr>
        <w:t xml:space="preserve"> v1.0; Brasília; ME; SEDGG; SEGES, 2019. Versão 1/2020.</w:t>
      </w:r>
    </w:p>
    <w:p w14:paraId="2A67B16A" w14:textId="77777777" w:rsidR="008801F8" w:rsidRDefault="008801F8">
      <w:pPr>
        <w:spacing w:after="0" w:line="259" w:lineRule="auto"/>
        <w:ind w:left="0" w:right="0" w:firstLine="284"/>
        <w:rPr>
          <w:rFonts w:ascii="Calibri" w:eastAsia="Calibri" w:hAnsi="Calibri" w:cs="Calibri"/>
          <w:sz w:val="24"/>
          <w:szCs w:val="24"/>
        </w:rPr>
      </w:pPr>
    </w:p>
    <w:p w14:paraId="670E09DF" w14:textId="77777777" w:rsidR="008801F8" w:rsidRDefault="00000000">
      <w:pPr>
        <w:spacing w:after="0" w:line="259" w:lineRule="auto"/>
        <w:ind w:left="0" w:right="0" w:firstLine="0"/>
        <w:jc w:val="left"/>
        <w:rPr>
          <w:rFonts w:ascii="Calibri" w:eastAsia="Calibri" w:hAnsi="Calibri" w:cs="Calibri"/>
          <w:sz w:val="24"/>
          <w:szCs w:val="24"/>
        </w:rPr>
      </w:pPr>
      <w:r>
        <w:rPr>
          <w:rFonts w:ascii="Calibri" w:eastAsia="Calibri" w:hAnsi="Calibri" w:cs="Calibri"/>
          <w:b/>
          <w:sz w:val="25"/>
          <w:szCs w:val="25"/>
          <w:highlight w:val="white"/>
        </w:rPr>
        <w:t>Política de Gestão de Riscos da UFF.</w:t>
      </w:r>
      <w:r>
        <w:rPr>
          <w:rFonts w:ascii="Calibri" w:eastAsia="Calibri" w:hAnsi="Calibri" w:cs="Calibri"/>
          <w:sz w:val="25"/>
          <w:szCs w:val="25"/>
          <w:highlight w:val="white"/>
        </w:rPr>
        <w:t xml:space="preserve"> </w:t>
      </w:r>
      <w:proofErr w:type="spellStart"/>
      <w:r>
        <w:rPr>
          <w:rFonts w:ascii="Calibri" w:eastAsia="Calibri" w:hAnsi="Calibri" w:cs="Calibri"/>
          <w:color w:val="1E1E1E"/>
          <w:sz w:val="25"/>
          <w:szCs w:val="25"/>
          <w:highlight w:val="white"/>
        </w:rPr>
        <w:t>da</w:t>
      </w:r>
      <w:proofErr w:type="spellEnd"/>
      <w:r>
        <w:rPr>
          <w:rFonts w:ascii="Calibri" w:eastAsia="Calibri" w:hAnsi="Calibri" w:cs="Calibri"/>
          <w:color w:val="1E1E1E"/>
          <w:sz w:val="25"/>
          <w:szCs w:val="25"/>
          <w:highlight w:val="white"/>
        </w:rPr>
        <w:t xml:space="preserve"> </w:t>
      </w:r>
      <w:r>
        <w:rPr>
          <w:rFonts w:ascii="Calibri" w:eastAsia="Calibri" w:hAnsi="Calibri" w:cs="Calibri"/>
          <w:sz w:val="24"/>
          <w:szCs w:val="24"/>
        </w:rPr>
        <w:t>Disponível em: https://www.uff.br/sites/default/files/paginas-internas-orgaos/politica_gr_final_aprov_gov_15_ago_22_-_com_ajustes_.pdf</w:t>
      </w:r>
    </w:p>
    <w:p w14:paraId="209D8C1A" w14:textId="77777777" w:rsidR="008801F8" w:rsidRDefault="008801F8">
      <w:pPr>
        <w:spacing w:after="0" w:line="259" w:lineRule="auto"/>
        <w:ind w:left="0" w:right="0" w:firstLine="0"/>
        <w:jc w:val="left"/>
        <w:rPr>
          <w:rFonts w:ascii="Calibri" w:eastAsia="Calibri" w:hAnsi="Calibri" w:cs="Calibri"/>
          <w:sz w:val="24"/>
          <w:szCs w:val="24"/>
        </w:rPr>
      </w:pPr>
    </w:p>
    <w:p w14:paraId="57147DFC" w14:textId="77777777" w:rsidR="008801F8" w:rsidRDefault="008801F8">
      <w:pPr>
        <w:spacing w:after="0" w:line="259" w:lineRule="auto"/>
        <w:ind w:left="0" w:right="0" w:firstLine="0"/>
        <w:jc w:val="left"/>
        <w:rPr>
          <w:rFonts w:ascii="Calibri" w:eastAsia="Calibri" w:hAnsi="Calibri" w:cs="Calibri"/>
          <w:sz w:val="24"/>
          <w:szCs w:val="24"/>
        </w:rPr>
      </w:pPr>
    </w:p>
    <w:p w14:paraId="483223C2" w14:textId="77777777" w:rsidR="008801F8" w:rsidRDefault="008801F8">
      <w:pPr>
        <w:spacing w:after="0" w:line="259" w:lineRule="auto"/>
        <w:ind w:left="0" w:right="0" w:firstLine="0"/>
        <w:jc w:val="left"/>
        <w:rPr>
          <w:rFonts w:ascii="Calibri" w:eastAsia="Calibri" w:hAnsi="Calibri" w:cs="Calibri"/>
          <w:sz w:val="24"/>
          <w:szCs w:val="24"/>
        </w:rPr>
      </w:pPr>
    </w:p>
    <w:p w14:paraId="4692A2F1" w14:textId="77777777" w:rsidR="008801F8" w:rsidRDefault="008801F8">
      <w:pPr>
        <w:spacing w:after="0" w:line="259" w:lineRule="auto"/>
        <w:ind w:left="0" w:right="0" w:firstLine="0"/>
        <w:jc w:val="left"/>
        <w:rPr>
          <w:rFonts w:ascii="Calibri" w:eastAsia="Calibri" w:hAnsi="Calibri" w:cs="Calibri"/>
          <w:sz w:val="24"/>
          <w:szCs w:val="24"/>
          <w:highlight w:val="yellow"/>
        </w:rPr>
      </w:pPr>
    </w:p>
    <w:p w14:paraId="0281CCC0" w14:textId="77777777" w:rsidR="008801F8" w:rsidRDefault="008801F8">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33" w:name="_heading=h.s6dvoz2w64ki" w:colFirst="0" w:colLast="0"/>
      <w:bookmarkEnd w:id="33"/>
    </w:p>
    <w:p w14:paraId="48988305" w14:textId="77777777" w:rsidR="008801F8" w:rsidRDefault="008801F8">
      <w:pPr>
        <w:pBdr>
          <w:top w:val="nil"/>
          <w:left w:val="nil"/>
          <w:bottom w:val="nil"/>
          <w:right w:val="nil"/>
          <w:between w:val="nil"/>
        </w:pBdr>
        <w:spacing w:after="0" w:line="240" w:lineRule="auto"/>
        <w:ind w:left="17" w:right="45" w:firstLine="0"/>
        <w:rPr>
          <w:rFonts w:ascii="Calibri" w:eastAsia="Calibri" w:hAnsi="Calibri" w:cs="Calibri"/>
          <w:sz w:val="24"/>
          <w:szCs w:val="24"/>
        </w:rPr>
      </w:pPr>
      <w:bookmarkStart w:id="34" w:name="_heading=h.a1eoxs3opsmm" w:colFirst="0" w:colLast="0"/>
      <w:bookmarkEnd w:id="34"/>
    </w:p>
    <w:sectPr w:rsidR="008801F8">
      <w:headerReference w:type="even" r:id="rId26"/>
      <w:headerReference w:type="default" r:id="rId27"/>
      <w:footerReference w:type="even" r:id="rId28"/>
      <w:footerReference w:type="default" r:id="rId29"/>
      <w:headerReference w:type="first" r:id="rId30"/>
      <w:footerReference w:type="first" r:id="rId31"/>
      <w:pgSz w:w="8390" w:h="11904"/>
      <w:pgMar w:top="1459" w:right="735" w:bottom="1543" w:left="851" w:header="358" w:footer="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D294" w14:textId="77777777" w:rsidR="001E6CEA" w:rsidRDefault="001E6CEA">
      <w:pPr>
        <w:spacing w:after="0" w:line="240" w:lineRule="auto"/>
      </w:pPr>
      <w:r>
        <w:separator/>
      </w:r>
    </w:p>
  </w:endnote>
  <w:endnote w:type="continuationSeparator" w:id="0">
    <w:p w14:paraId="5494ED45" w14:textId="77777777" w:rsidR="001E6CEA" w:rsidRDefault="001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56FF" w14:textId="77777777" w:rsidR="008801F8" w:rsidRDefault="008801F8">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3D30" w14:textId="77777777" w:rsidR="008801F8" w:rsidRDefault="008801F8">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8B7E" w14:textId="77777777" w:rsidR="008801F8" w:rsidRDefault="008801F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088A" w14:textId="77777777" w:rsidR="008801F8" w:rsidRDefault="00000000">
    <w:pPr>
      <w:tabs>
        <w:tab w:val="right" w:pos="8515"/>
      </w:tabs>
      <w:spacing w:after="0" w:line="259" w:lineRule="auto"/>
      <w:ind w:left="-1671" w:right="0" w:firstLine="0"/>
      <w:jc w:val="left"/>
    </w:pPr>
    <w:r>
      <w:rPr>
        <w:rFonts w:ascii="Calibri" w:eastAsia="Calibri" w:hAnsi="Calibri" w:cs="Calibri"/>
      </w:rPr>
      <w:tab/>
    </w:r>
    <w:r>
      <w:fldChar w:fldCharType="begin"/>
    </w:r>
    <w:r>
      <w:instrText>PAGE</w:instrText>
    </w:r>
    <w:r>
      <w:fldChar w:fldCharType="separate"/>
    </w:r>
    <w:r>
      <w:fldChar w:fldCharType="end"/>
    </w:r>
    <w:r>
      <w:rPr>
        <w:rFonts w:ascii="Calibri" w:eastAsia="Calibri" w:hAnsi="Calibri" w:cs="Calibri"/>
      </w:rPr>
      <w:t xml:space="preserve"> </w:t>
    </w:r>
    <w:r>
      <w:rPr>
        <w:noProof/>
      </w:rPr>
      <mc:AlternateContent>
        <mc:Choice Requires="wpg">
          <w:drawing>
            <wp:anchor distT="0" distB="0" distL="114300" distR="114300" simplePos="0" relativeHeight="251660288" behindDoc="0" locked="0" layoutInCell="1" hidden="0" allowOverlap="1" wp14:anchorId="2B25A462" wp14:editId="5E200024">
              <wp:simplePos x="0" y="0"/>
              <wp:positionH relativeFrom="column">
                <wp:posOffset>-1003299</wp:posOffset>
              </wp:positionH>
              <wp:positionV relativeFrom="paragraph">
                <wp:posOffset>9601200</wp:posOffset>
              </wp:positionV>
              <wp:extent cx="1247432" cy="1081405"/>
              <wp:effectExtent l="0" t="0" r="0" b="0"/>
              <wp:wrapSquare wrapText="bothSides" distT="0" distB="0" distL="114300" distR="114300"/>
              <wp:docPr id="104954" name="Agrupar 104954"/>
              <wp:cNvGraphicFramePr/>
              <a:graphic xmlns:a="http://schemas.openxmlformats.org/drawingml/2006/main">
                <a:graphicData uri="http://schemas.microsoft.com/office/word/2010/wordprocessingGroup">
                  <wpg:wgp>
                    <wpg:cNvGrpSpPr/>
                    <wpg:grpSpPr>
                      <a:xfrm>
                        <a:off x="0" y="0"/>
                        <a:ext cx="1247432" cy="1081405"/>
                        <a:chOff x="4722275" y="3239275"/>
                        <a:chExt cx="1247450" cy="1081450"/>
                      </a:xfrm>
                    </wpg:grpSpPr>
                    <wpg:grpSp>
                      <wpg:cNvPr id="1740677963" name="Agrupar 1740677963"/>
                      <wpg:cNvGrpSpPr/>
                      <wpg:grpSpPr>
                        <a:xfrm>
                          <a:off x="4722284" y="3239298"/>
                          <a:ext cx="1247432" cy="1081405"/>
                          <a:chOff x="4722275" y="3239275"/>
                          <a:chExt cx="1247450" cy="1081450"/>
                        </a:xfrm>
                      </wpg:grpSpPr>
                      <wps:wsp>
                        <wps:cNvPr id="561771830" name="Retângulo 561771830"/>
                        <wps:cNvSpPr/>
                        <wps:spPr>
                          <a:xfrm>
                            <a:off x="4722275" y="3239275"/>
                            <a:ext cx="1247450" cy="1081450"/>
                          </a:xfrm>
                          <a:prstGeom prst="rect">
                            <a:avLst/>
                          </a:prstGeom>
                          <a:noFill/>
                          <a:ln>
                            <a:noFill/>
                          </a:ln>
                        </wps:spPr>
                        <wps:txbx>
                          <w:txbxContent>
                            <w:p w14:paraId="4CA82C32"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938543362" name="Agrupar 938543362"/>
                        <wpg:cNvGrpSpPr/>
                        <wpg:grpSpPr>
                          <a:xfrm>
                            <a:off x="4722284" y="3239298"/>
                            <a:ext cx="1247432" cy="1081405"/>
                            <a:chOff x="4722275" y="3239275"/>
                            <a:chExt cx="1247450" cy="1081450"/>
                          </a:xfrm>
                        </wpg:grpSpPr>
                        <wps:wsp>
                          <wps:cNvPr id="1053094515" name="Retângulo 1053094515"/>
                          <wps:cNvSpPr/>
                          <wps:spPr>
                            <a:xfrm>
                              <a:off x="4722275" y="3239275"/>
                              <a:ext cx="1247450" cy="1081450"/>
                            </a:xfrm>
                            <a:prstGeom prst="rect">
                              <a:avLst/>
                            </a:prstGeom>
                            <a:noFill/>
                            <a:ln>
                              <a:noFill/>
                            </a:ln>
                          </wps:spPr>
                          <wps:txbx>
                            <w:txbxContent>
                              <w:p w14:paraId="224404D5"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411961040" name="Agrupar 1411961040"/>
                          <wpg:cNvGrpSpPr/>
                          <wpg:grpSpPr>
                            <a:xfrm>
                              <a:off x="4722284" y="3239298"/>
                              <a:ext cx="1247432" cy="1081405"/>
                              <a:chOff x="4722275" y="3239275"/>
                              <a:chExt cx="1247450" cy="1081450"/>
                            </a:xfrm>
                          </wpg:grpSpPr>
                          <wps:wsp>
                            <wps:cNvPr id="1255054557" name="Retângulo 1255054557"/>
                            <wps:cNvSpPr/>
                            <wps:spPr>
                              <a:xfrm>
                                <a:off x="4722275" y="3239275"/>
                                <a:ext cx="1247450" cy="1081450"/>
                              </a:xfrm>
                              <a:prstGeom prst="rect">
                                <a:avLst/>
                              </a:prstGeom>
                              <a:noFill/>
                              <a:ln>
                                <a:noFill/>
                              </a:ln>
                            </wps:spPr>
                            <wps:txbx>
                              <w:txbxContent>
                                <w:p w14:paraId="35E159D5"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20659295" name="Agrupar 320659295"/>
                            <wpg:cNvGrpSpPr/>
                            <wpg:grpSpPr>
                              <a:xfrm>
                                <a:off x="4722284" y="3239298"/>
                                <a:ext cx="1247432" cy="1081405"/>
                                <a:chOff x="4722275" y="3239275"/>
                                <a:chExt cx="1247450" cy="1081450"/>
                              </a:xfrm>
                            </wpg:grpSpPr>
                            <wps:wsp>
                              <wps:cNvPr id="585093401" name="Retângulo 585093401"/>
                              <wps:cNvSpPr/>
                              <wps:spPr>
                                <a:xfrm>
                                  <a:off x="4722275" y="3239275"/>
                                  <a:ext cx="1247450" cy="1081450"/>
                                </a:xfrm>
                                <a:prstGeom prst="rect">
                                  <a:avLst/>
                                </a:prstGeom>
                                <a:noFill/>
                                <a:ln>
                                  <a:noFill/>
                                </a:ln>
                              </wps:spPr>
                              <wps:txbx>
                                <w:txbxContent>
                                  <w:p w14:paraId="3282B04B"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23536872" name="Agrupar 123536872"/>
                              <wpg:cNvGrpSpPr/>
                              <wpg:grpSpPr>
                                <a:xfrm>
                                  <a:off x="4722284" y="3239298"/>
                                  <a:ext cx="1247432" cy="1081405"/>
                                  <a:chOff x="0" y="0"/>
                                  <a:chExt cx="1247432" cy="1081405"/>
                                </a:xfrm>
                              </wpg:grpSpPr>
                              <wps:wsp>
                                <wps:cNvPr id="1986771529" name="Retângulo 1986771529"/>
                                <wps:cNvSpPr/>
                                <wps:spPr>
                                  <a:xfrm>
                                    <a:off x="0" y="0"/>
                                    <a:ext cx="1247425" cy="1081400"/>
                                  </a:xfrm>
                                  <a:prstGeom prst="rect">
                                    <a:avLst/>
                                  </a:prstGeom>
                                  <a:noFill/>
                                  <a:ln>
                                    <a:noFill/>
                                  </a:ln>
                                </wps:spPr>
                                <wps:txbx>
                                  <w:txbxContent>
                                    <w:p w14:paraId="79FD71B7"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23"/>
                                  <pic:cNvPicPr preferRelativeResize="0"/>
                                </pic:nvPicPr>
                                <pic:blipFill rotWithShape="1">
                                  <a:blip r:embed="rId1">
                                    <a:alphaModFix/>
                                  </a:blip>
                                  <a:srcRect/>
                                  <a:stretch/>
                                </pic:blipFill>
                                <pic:spPr>
                                  <a:xfrm>
                                    <a:off x="0" y="0"/>
                                    <a:ext cx="1247432" cy="1081405"/>
                                  </a:xfrm>
                                  <a:prstGeom prst="rect">
                                    <a:avLst/>
                                  </a:prstGeom>
                                  <a:noFill/>
                                  <a:ln>
                                    <a:noFill/>
                                  </a:ln>
                                </pic:spPr>
                              </pic:pic>
                              <wps:wsp>
                                <wps:cNvPr id="499331699" name="Retângulo 499331699"/>
                                <wps:cNvSpPr/>
                                <wps:spPr>
                                  <a:xfrm>
                                    <a:off x="1061135" y="33403"/>
                                    <a:ext cx="38021" cy="171356"/>
                                  </a:xfrm>
                                  <a:prstGeom prst="rect">
                                    <a:avLst/>
                                  </a:prstGeom>
                                  <a:noFill/>
                                  <a:ln>
                                    <a:noFill/>
                                  </a:ln>
                                </wps:spPr>
                                <wps:txbx>
                                  <w:txbxContent>
                                    <w:p w14:paraId="2974A0EA" w14:textId="77777777" w:rsidR="008801F8" w:rsidRDefault="00000000">
                                      <w:pPr>
                                        <w:spacing w:after="160" w:line="258" w:lineRule="auto"/>
                                        <w:ind w:left="0" w:right="0" w:firstLine="0"/>
                                        <w:jc w:val="left"/>
                                        <w:textDirection w:val="btLr"/>
                                      </w:pPr>
                                      <w:r>
                                        <w:rPr>
                                          <w:rFonts w:ascii="Calibri" w:eastAsia="Calibri" w:hAnsi="Calibri" w:cs="Calibri"/>
                                          <w:sz w:val="20"/>
                                        </w:rPr>
                                        <w:t xml:space="preserve"> </w:t>
                                      </w:r>
                                    </w:p>
                                  </w:txbxContent>
                                </wps:txbx>
                                <wps:bodyPr spcFirstLastPara="1" wrap="square" lIns="0" tIns="0" rIns="0" bIns="0" anchor="t" anchorCtr="0">
                                  <a:noAutofit/>
                                </wps:bodyPr>
                              </wps:wsp>
                            </wpg:grp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-1003299</wp:posOffset>
              </wp:positionH>
              <wp:positionV relativeFrom="paragraph">
                <wp:posOffset>9601200</wp:posOffset>
              </wp:positionV>
              <wp:extent cx="1247432" cy="1081405"/>
              <wp:effectExtent b="0" l="0" r="0" t="0"/>
              <wp:wrapSquare wrapText="bothSides" distB="0" distT="0" distL="114300" distR="114300"/>
              <wp:docPr id="10495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247432" cy="1081405"/>
                      </a:xfrm>
                      <a:prstGeom prst="rect"/>
                      <a:ln/>
                    </pic:spPr>
                  </pic:pic>
                </a:graphicData>
              </a:graphic>
            </wp:anchor>
          </w:drawing>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645" w14:textId="77777777" w:rsidR="008801F8" w:rsidRDefault="00000000">
    <w:pPr>
      <w:tabs>
        <w:tab w:val="right" w:pos="8515"/>
      </w:tabs>
      <w:spacing w:after="0" w:line="259" w:lineRule="auto"/>
      <w:ind w:left="-1671" w:right="0" w:firstLine="0"/>
      <w:jc w:val="left"/>
    </w:pPr>
    <w:r>
      <w:rPr>
        <w:rFonts w:ascii="Calibri" w:eastAsia="Calibri" w:hAnsi="Calibri" w:cs="Calibri"/>
      </w:rPr>
      <w:tab/>
    </w:r>
    <w:r>
      <w:fldChar w:fldCharType="begin"/>
    </w:r>
    <w:r>
      <w:instrText>PAGE</w:instrText>
    </w:r>
    <w:r>
      <w:fldChar w:fldCharType="separate"/>
    </w:r>
    <w:r w:rsidR="00EF7C9C">
      <w:rPr>
        <w:noProof/>
      </w:rPr>
      <w:t>2</w:t>
    </w:r>
    <w:r>
      <w:fldChar w:fldCharType="end"/>
    </w:r>
    <w:r>
      <w:rPr>
        <w:rFonts w:ascii="Calibri" w:eastAsia="Calibri" w:hAnsi="Calibri" w:cs="Calibri"/>
      </w:rPr>
      <w:t xml:space="preserve"> </w:t>
    </w:r>
    <w:r>
      <w:rPr>
        <w:noProof/>
      </w:rPr>
      <mc:AlternateContent>
        <mc:Choice Requires="wpg">
          <w:drawing>
            <wp:anchor distT="0" distB="0" distL="114300" distR="114300" simplePos="0" relativeHeight="251658240" behindDoc="0" locked="0" layoutInCell="1" hidden="0" allowOverlap="1" wp14:anchorId="0CB25C4B" wp14:editId="318B5C59">
              <wp:simplePos x="0" y="0"/>
              <wp:positionH relativeFrom="column">
                <wp:posOffset>-1003299</wp:posOffset>
              </wp:positionH>
              <wp:positionV relativeFrom="paragraph">
                <wp:posOffset>9601200</wp:posOffset>
              </wp:positionV>
              <wp:extent cx="1247432" cy="1081405"/>
              <wp:effectExtent l="0" t="0" r="0" b="0"/>
              <wp:wrapSquare wrapText="bothSides" distT="0" distB="0" distL="114300" distR="114300"/>
              <wp:docPr id="104955" name="Agrupar 104955"/>
              <wp:cNvGraphicFramePr/>
              <a:graphic xmlns:a="http://schemas.openxmlformats.org/drawingml/2006/main">
                <a:graphicData uri="http://schemas.microsoft.com/office/word/2010/wordprocessingGroup">
                  <wpg:wgp>
                    <wpg:cNvGrpSpPr/>
                    <wpg:grpSpPr>
                      <a:xfrm>
                        <a:off x="0" y="0"/>
                        <a:ext cx="1247432" cy="1081405"/>
                        <a:chOff x="4722275" y="3239275"/>
                        <a:chExt cx="1247450" cy="1081450"/>
                      </a:xfrm>
                    </wpg:grpSpPr>
                    <wpg:grpSp>
                      <wpg:cNvPr id="1944863397" name="Agrupar 1944863397"/>
                      <wpg:cNvGrpSpPr/>
                      <wpg:grpSpPr>
                        <a:xfrm>
                          <a:off x="4722284" y="3239298"/>
                          <a:ext cx="1247432" cy="1081405"/>
                          <a:chOff x="4722275" y="3239275"/>
                          <a:chExt cx="1247450" cy="1081450"/>
                        </a:xfrm>
                      </wpg:grpSpPr>
                      <wps:wsp>
                        <wps:cNvPr id="848571074" name="Retângulo 848571074"/>
                        <wps:cNvSpPr/>
                        <wps:spPr>
                          <a:xfrm>
                            <a:off x="4722275" y="3239275"/>
                            <a:ext cx="1247450" cy="1081450"/>
                          </a:xfrm>
                          <a:prstGeom prst="rect">
                            <a:avLst/>
                          </a:prstGeom>
                          <a:noFill/>
                          <a:ln>
                            <a:noFill/>
                          </a:ln>
                        </wps:spPr>
                        <wps:txbx>
                          <w:txbxContent>
                            <w:p w14:paraId="36540233"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575778779" name="Agrupar 575778779"/>
                        <wpg:cNvGrpSpPr/>
                        <wpg:grpSpPr>
                          <a:xfrm>
                            <a:off x="4722284" y="3239298"/>
                            <a:ext cx="1247432" cy="1081405"/>
                            <a:chOff x="4722275" y="3239275"/>
                            <a:chExt cx="1247450" cy="1081450"/>
                          </a:xfrm>
                        </wpg:grpSpPr>
                        <wps:wsp>
                          <wps:cNvPr id="1175707302" name="Retângulo 1175707302"/>
                          <wps:cNvSpPr/>
                          <wps:spPr>
                            <a:xfrm>
                              <a:off x="4722275" y="3239275"/>
                              <a:ext cx="1247450" cy="1081450"/>
                            </a:xfrm>
                            <a:prstGeom prst="rect">
                              <a:avLst/>
                            </a:prstGeom>
                            <a:noFill/>
                            <a:ln>
                              <a:noFill/>
                            </a:ln>
                          </wps:spPr>
                          <wps:txbx>
                            <w:txbxContent>
                              <w:p w14:paraId="283759BE"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2033855410" name="Agrupar 2033855410"/>
                          <wpg:cNvGrpSpPr/>
                          <wpg:grpSpPr>
                            <a:xfrm>
                              <a:off x="4722284" y="3239298"/>
                              <a:ext cx="1247432" cy="1081405"/>
                              <a:chOff x="4722275" y="3239275"/>
                              <a:chExt cx="1247450" cy="1081450"/>
                            </a:xfrm>
                          </wpg:grpSpPr>
                          <wps:wsp>
                            <wps:cNvPr id="1648330384" name="Retângulo 1648330384"/>
                            <wps:cNvSpPr/>
                            <wps:spPr>
                              <a:xfrm>
                                <a:off x="4722275" y="3239275"/>
                                <a:ext cx="1247450" cy="1081450"/>
                              </a:xfrm>
                              <a:prstGeom prst="rect">
                                <a:avLst/>
                              </a:prstGeom>
                              <a:noFill/>
                              <a:ln>
                                <a:noFill/>
                              </a:ln>
                            </wps:spPr>
                            <wps:txbx>
                              <w:txbxContent>
                                <w:p w14:paraId="722D7EF7"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540022447" name="Agrupar 1540022447"/>
                            <wpg:cNvGrpSpPr/>
                            <wpg:grpSpPr>
                              <a:xfrm>
                                <a:off x="4722284" y="3239298"/>
                                <a:ext cx="1247432" cy="1081405"/>
                                <a:chOff x="4722275" y="3239275"/>
                                <a:chExt cx="1247450" cy="1081450"/>
                              </a:xfrm>
                            </wpg:grpSpPr>
                            <wps:wsp>
                              <wps:cNvPr id="487578738" name="Retângulo 487578738"/>
                              <wps:cNvSpPr/>
                              <wps:spPr>
                                <a:xfrm>
                                  <a:off x="4722275" y="3239275"/>
                                  <a:ext cx="1247450" cy="1081450"/>
                                </a:xfrm>
                                <a:prstGeom prst="rect">
                                  <a:avLst/>
                                </a:prstGeom>
                                <a:noFill/>
                                <a:ln>
                                  <a:noFill/>
                                </a:ln>
                              </wps:spPr>
                              <wps:txbx>
                                <w:txbxContent>
                                  <w:p w14:paraId="22A35494"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267295026" name="Agrupar 1267295026"/>
                              <wpg:cNvGrpSpPr/>
                              <wpg:grpSpPr>
                                <a:xfrm>
                                  <a:off x="4722284" y="3239298"/>
                                  <a:ext cx="1247432" cy="1081405"/>
                                  <a:chOff x="0" y="0"/>
                                  <a:chExt cx="1247432" cy="1081405"/>
                                </a:xfrm>
                              </wpg:grpSpPr>
                              <wps:wsp>
                                <wps:cNvPr id="2145688100" name="Retângulo 2145688100"/>
                                <wps:cNvSpPr/>
                                <wps:spPr>
                                  <a:xfrm>
                                    <a:off x="0" y="0"/>
                                    <a:ext cx="1247425" cy="1081400"/>
                                  </a:xfrm>
                                  <a:prstGeom prst="rect">
                                    <a:avLst/>
                                  </a:prstGeom>
                                  <a:noFill/>
                                  <a:ln>
                                    <a:noFill/>
                                  </a:ln>
                                </wps:spPr>
                                <wps:txbx>
                                  <w:txbxContent>
                                    <w:p w14:paraId="1A964899"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34"/>
                                  <pic:cNvPicPr preferRelativeResize="0"/>
                                </pic:nvPicPr>
                                <pic:blipFill rotWithShape="1">
                                  <a:blip r:embed="rId1">
                                    <a:alphaModFix/>
                                  </a:blip>
                                  <a:srcRect/>
                                  <a:stretch/>
                                </pic:blipFill>
                                <pic:spPr>
                                  <a:xfrm>
                                    <a:off x="0" y="0"/>
                                    <a:ext cx="1247432" cy="1081405"/>
                                  </a:xfrm>
                                  <a:prstGeom prst="rect">
                                    <a:avLst/>
                                  </a:prstGeom>
                                  <a:noFill/>
                                  <a:ln>
                                    <a:noFill/>
                                  </a:ln>
                                </pic:spPr>
                              </pic:pic>
                              <wps:wsp>
                                <wps:cNvPr id="1669798382" name="Retângulo 1669798382"/>
                                <wps:cNvSpPr/>
                                <wps:spPr>
                                  <a:xfrm>
                                    <a:off x="1061135" y="33403"/>
                                    <a:ext cx="38021" cy="171356"/>
                                  </a:xfrm>
                                  <a:prstGeom prst="rect">
                                    <a:avLst/>
                                  </a:prstGeom>
                                  <a:noFill/>
                                  <a:ln>
                                    <a:noFill/>
                                  </a:ln>
                                </wps:spPr>
                                <wps:txbx>
                                  <w:txbxContent>
                                    <w:p w14:paraId="4F712F10" w14:textId="77777777" w:rsidR="008801F8" w:rsidRDefault="00000000">
                                      <w:pPr>
                                        <w:spacing w:after="160" w:line="258" w:lineRule="auto"/>
                                        <w:ind w:left="0" w:right="0" w:firstLine="0"/>
                                        <w:jc w:val="left"/>
                                        <w:textDirection w:val="btLr"/>
                                      </w:pPr>
                                      <w:r>
                                        <w:rPr>
                                          <w:rFonts w:ascii="Calibri" w:eastAsia="Calibri" w:hAnsi="Calibri" w:cs="Calibri"/>
                                          <w:sz w:val="20"/>
                                        </w:rPr>
                                        <w:t xml:space="preserve"> </w:t>
                                      </w:r>
                                    </w:p>
                                  </w:txbxContent>
                                </wps:txbx>
                                <wps:bodyPr spcFirstLastPara="1" wrap="square" lIns="0" tIns="0" rIns="0" bIns="0" anchor="t" anchorCtr="0">
                                  <a:noAutofit/>
                                </wps:bodyPr>
                              </wps:wsp>
                            </wpg:grp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-1003299</wp:posOffset>
              </wp:positionH>
              <wp:positionV relativeFrom="paragraph">
                <wp:posOffset>9601200</wp:posOffset>
              </wp:positionV>
              <wp:extent cx="1247432" cy="1081405"/>
              <wp:effectExtent b="0" l="0" r="0" t="0"/>
              <wp:wrapSquare wrapText="bothSides" distB="0" distT="0" distL="114300" distR="114300"/>
              <wp:docPr id="104955"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47432" cy="1081405"/>
                      </a:xfrm>
                      <a:prstGeom prst="rect"/>
                      <a:ln/>
                    </pic:spPr>
                  </pic:pic>
                </a:graphicData>
              </a:graphic>
            </wp:anchor>
          </w:drawing>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F4A0" w14:textId="77777777" w:rsidR="008801F8" w:rsidRDefault="00000000">
    <w:pPr>
      <w:tabs>
        <w:tab w:val="right" w:pos="8515"/>
      </w:tabs>
      <w:spacing w:after="0" w:line="259" w:lineRule="auto"/>
      <w:ind w:left="-1671" w:right="0" w:firstLine="0"/>
      <w:jc w:val="left"/>
    </w:pPr>
    <w:r>
      <w:rPr>
        <w:rFonts w:ascii="Calibri" w:eastAsia="Calibri" w:hAnsi="Calibri" w:cs="Calibri"/>
      </w:rPr>
      <w:tab/>
    </w:r>
    <w:r>
      <w:fldChar w:fldCharType="begin"/>
    </w:r>
    <w:r>
      <w:instrText>PAGE</w:instrText>
    </w:r>
    <w:r>
      <w:fldChar w:fldCharType="separate"/>
    </w:r>
    <w:r>
      <w:fldChar w:fldCharType="end"/>
    </w:r>
    <w:r>
      <w:rPr>
        <w:rFonts w:ascii="Calibri" w:eastAsia="Calibri" w:hAnsi="Calibri" w:cs="Calibri"/>
      </w:rPr>
      <w:t xml:space="preserve"> </w:t>
    </w:r>
    <w:r>
      <w:rPr>
        <w:noProof/>
      </w:rPr>
      <mc:AlternateContent>
        <mc:Choice Requires="wpg">
          <w:drawing>
            <wp:anchor distT="0" distB="0" distL="114300" distR="114300" simplePos="0" relativeHeight="251659264" behindDoc="0" locked="0" layoutInCell="1" hidden="0" allowOverlap="1" wp14:anchorId="4A629786" wp14:editId="435BDDAD">
              <wp:simplePos x="0" y="0"/>
              <wp:positionH relativeFrom="column">
                <wp:posOffset>-1003299</wp:posOffset>
              </wp:positionH>
              <wp:positionV relativeFrom="paragraph">
                <wp:posOffset>9601200</wp:posOffset>
              </wp:positionV>
              <wp:extent cx="1247432" cy="1081405"/>
              <wp:effectExtent l="0" t="0" r="0" b="0"/>
              <wp:wrapSquare wrapText="bothSides" distT="0" distB="0" distL="114300" distR="114300"/>
              <wp:docPr id="104953" name="Agrupar 104953"/>
              <wp:cNvGraphicFramePr/>
              <a:graphic xmlns:a="http://schemas.openxmlformats.org/drawingml/2006/main">
                <a:graphicData uri="http://schemas.microsoft.com/office/word/2010/wordprocessingGroup">
                  <wpg:wgp>
                    <wpg:cNvGrpSpPr/>
                    <wpg:grpSpPr>
                      <a:xfrm>
                        <a:off x="0" y="0"/>
                        <a:ext cx="1247432" cy="1081405"/>
                        <a:chOff x="4722275" y="3239275"/>
                        <a:chExt cx="1247450" cy="1081450"/>
                      </a:xfrm>
                    </wpg:grpSpPr>
                    <wpg:grpSp>
                      <wpg:cNvPr id="881936616" name="Agrupar 881936616"/>
                      <wpg:cNvGrpSpPr/>
                      <wpg:grpSpPr>
                        <a:xfrm>
                          <a:off x="4722284" y="3239298"/>
                          <a:ext cx="1247432" cy="1081405"/>
                          <a:chOff x="4722275" y="3239275"/>
                          <a:chExt cx="1247450" cy="1081450"/>
                        </a:xfrm>
                      </wpg:grpSpPr>
                      <wps:wsp>
                        <wps:cNvPr id="1905429906" name="Retângulo 1905429906"/>
                        <wps:cNvSpPr/>
                        <wps:spPr>
                          <a:xfrm>
                            <a:off x="4722275" y="3239275"/>
                            <a:ext cx="1247450" cy="1081450"/>
                          </a:xfrm>
                          <a:prstGeom prst="rect">
                            <a:avLst/>
                          </a:prstGeom>
                          <a:noFill/>
                          <a:ln>
                            <a:noFill/>
                          </a:ln>
                        </wps:spPr>
                        <wps:txbx>
                          <w:txbxContent>
                            <w:p w14:paraId="36BF7E21"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13868041" name="Agrupar 113868041"/>
                        <wpg:cNvGrpSpPr/>
                        <wpg:grpSpPr>
                          <a:xfrm>
                            <a:off x="4722284" y="3239298"/>
                            <a:ext cx="1247432" cy="1081405"/>
                            <a:chOff x="4722275" y="3239275"/>
                            <a:chExt cx="1247450" cy="1081450"/>
                          </a:xfrm>
                        </wpg:grpSpPr>
                        <wps:wsp>
                          <wps:cNvPr id="1436139260" name="Retângulo 1436139260"/>
                          <wps:cNvSpPr/>
                          <wps:spPr>
                            <a:xfrm>
                              <a:off x="4722275" y="3239275"/>
                              <a:ext cx="1247450" cy="1081450"/>
                            </a:xfrm>
                            <a:prstGeom prst="rect">
                              <a:avLst/>
                            </a:prstGeom>
                            <a:noFill/>
                            <a:ln>
                              <a:noFill/>
                            </a:ln>
                          </wps:spPr>
                          <wps:txbx>
                            <w:txbxContent>
                              <w:p w14:paraId="72A109A2"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400545096" name="Agrupar 400545096"/>
                          <wpg:cNvGrpSpPr/>
                          <wpg:grpSpPr>
                            <a:xfrm>
                              <a:off x="4722284" y="3239298"/>
                              <a:ext cx="1247432" cy="1081405"/>
                              <a:chOff x="4722275" y="3239275"/>
                              <a:chExt cx="1247450" cy="1081450"/>
                            </a:xfrm>
                          </wpg:grpSpPr>
                          <wps:wsp>
                            <wps:cNvPr id="554617105" name="Retângulo 554617105"/>
                            <wps:cNvSpPr/>
                            <wps:spPr>
                              <a:xfrm>
                                <a:off x="4722275" y="3239275"/>
                                <a:ext cx="1247450" cy="1081450"/>
                              </a:xfrm>
                              <a:prstGeom prst="rect">
                                <a:avLst/>
                              </a:prstGeom>
                              <a:noFill/>
                              <a:ln>
                                <a:noFill/>
                              </a:ln>
                            </wps:spPr>
                            <wps:txbx>
                              <w:txbxContent>
                                <w:p w14:paraId="1AD14B7E"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974670228" name="Agrupar 1974670228"/>
                            <wpg:cNvGrpSpPr/>
                            <wpg:grpSpPr>
                              <a:xfrm>
                                <a:off x="4722284" y="3239298"/>
                                <a:ext cx="1247432" cy="1081405"/>
                                <a:chOff x="4722275" y="3239275"/>
                                <a:chExt cx="1247450" cy="1081450"/>
                              </a:xfrm>
                            </wpg:grpSpPr>
                            <wps:wsp>
                              <wps:cNvPr id="1396002880" name="Retângulo 1396002880"/>
                              <wps:cNvSpPr/>
                              <wps:spPr>
                                <a:xfrm>
                                  <a:off x="4722275" y="3239275"/>
                                  <a:ext cx="1247450" cy="1081450"/>
                                </a:xfrm>
                                <a:prstGeom prst="rect">
                                  <a:avLst/>
                                </a:prstGeom>
                                <a:noFill/>
                                <a:ln>
                                  <a:noFill/>
                                </a:ln>
                              </wps:spPr>
                              <wps:txbx>
                                <w:txbxContent>
                                  <w:p w14:paraId="2D970A77"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1325767842" name="Agrupar 1325767842"/>
                              <wpg:cNvGrpSpPr/>
                              <wpg:grpSpPr>
                                <a:xfrm>
                                  <a:off x="4722284" y="3239298"/>
                                  <a:ext cx="1247432" cy="1081405"/>
                                  <a:chOff x="0" y="0"/>
                                  <a:chExt cx="1247432" cy="1081405"/>
                                </a:xfrm>
                              </wpg:grpSpPr>
                              <wps:wsp>
                                <wps:cNvPr id="2038952696" name="Retângulo 2038952696"/>
                                <wps:cNvSpPr/>
                                <wps:spPr>
                                  <a:xfrm>
                                    <a:off x="0" y="0"/>
                                    <a:ext cx="1247425" cy="1081400"/>
                                  </a:xfrm>
                                  <a:prstGeom prst="rect">
                                    <a:avLst/>
                                  </a:prstGeom>
                                  <a:noFill/>
                                  <a:ln>
                                    <a:noFill/>
                                  </a:ln>
                                </wps:spPr>
                                <wps:txbx>
                                  <w:txbxContent>
                                    <w:p w14:paraId="46DA54B4" w14:textId="77777777" w:rsidR="008801F8" w:rsidRDefault="008801F8">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0" y="0"/>
                                    <a:ext cx="1247432" cy="1081405"/>
                                  </a:xfrm>
                                  <a:prstGeom prst="rect">
                                    <a:avLst/>
                                  </a:prstGeom>
                                  <a:noFill/>
                                  <a:ln>
                                    <a:noFill/>
                                  </a:ln>
                                </pic:spPr>
                              </pic:pic>
                              <wps:wsp>
                                <wps:cNvPr id="185723916" name="Retângulo 185723916"/>
                                <wps:cNvSpPr/>
                                <wps:spPr>
                                  <a:xfrm>
                                    <a:off x="1061135" y="33403"/>
                                    <a:ext cx="38021" cy="171356"/>
                                  </a:xfrm>
                                  <a:prstGeom prst="rect">
                                    <a:avLst/>
                                  </a:prstGeom>
                                  <a:noFill/>
                                  <a:ln>
                                    <a:noFill/>
                                  </a:ln>
                                </wps:spPr>
                                <wps:txbx>
                                  <w:txbxContent>
                                    <w:p w14:paraId="5EAB6B7A" w14:textId="77777777" w:rsidR="008801F8" w:rsidRDefault="00000000">
                                      <w:pPr>
                                        <w:spacing w:after="160" w:line="258" w:lineRule="auto"/>
                                        <w:ind w:left="0" w:right="0" w:firstLine="0"/>
                                        <w:jc w:val="left"/>
                                        <w:textDirection w:val="btLr"/>
                                      </w:pPr>
                                      <w:r>
                                        <w:rPr>
                                          <w:rFonts w:ascii="Calibri" w:eastAsia="Calibri" w:hAnsi="Calibri" w:cs="Calibri"/>
                                          <w:sz w:val="20"/>
                                        </w:rPr>
                                        <w:t xml:space="preserve"> </w:t>
                                      </w:r>
                                    </w:p>
                                  </w:txbxContent>
                                </wps:txbx>
                                <wps:bodyPr spcFirstLastPara="1" wrap="square" lIns="0" tIns="0" rIns="0" bIns="0" anchor="t" anchorCtr="0">
                                  <a:noAutofit/>
                                </wps:bodyPr>
                              </wps:wsp>
                            </wpg:grp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-1003299</wp:posOffset>
              </wp:positionH>
              <wp:positionV relativeFrom="paragraph">
                <wp:posOffset>9601200</wp:posOffset>
              </wp:positionV>
              <wp:extent cx="1247432" cy="1081405"/>
              <wp:effectExtent b="0" l="0" r="0" t="0"/>
              <wp:wrapSquare wrapText="bothSides" distB="0" distT="0" distL="114300" distR="114300"/>
              <wp:docPr id="10495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47432" cy="10814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EDD5" w14:textId="77777777" w:rsidR="001E6CEA" w:rsidRDefault="001E6CEA">
      <w:pPr>
        <w:spacing w:after="0" w:line="240" w:lineRule="auto"/>
      </w:pPr>
      <w:r>
        <w:separator/>
      </w:r>
    </w:p>
  </w:footnote>
  <w:footnote w:type="continuationSeparator" w:id="0">
    <w:p w14:paraId="2FE95951" w14:textId="77777777" w:rsidR="001E6CEA" w:rsidRDefault="001E6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26BD" w14:textId="77777777" w:rsidR="008801F8" w:rsidRDefault="008801F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1DDE" w14:textId="77777777" w:rsidR="008801F8" w:rsidRDefault="00000000">
    <w:pPr>
      <w:spacing w:after="25" w:line="259" w:lineRule="auto"/>
      <w:ind w:left="0" w:right="665" w:hanging="393"/>
      <w:jc w:val="left"/>
      <w:rPr>
        <w:rFonts w:ascii="Calibri" w:eastAsia="Calibri" w:hAnsi="Calibri" w:cs="Calibri"/>
        <w:color w:val="FFFFFF"/>
        <w:sz w:val="32"/>
        <w:szCs w:val="32"/>
      </w:rPr>
    </w:pPr>
    <w:r>
      <w:rPr>
        <w:rFonts w:ascii="Calibri" w:eastAsia="Calibri" w:hAnsi="Calibri" w:cs="Calibri"/>
        <w:color w:val="FFFFFF"/>
        <w:sz w:val="32"/>
        <w:szCs w:val="32"/>
      </w:rPr>
      <w:t>Guia Si</w:t>
    </w:r>
  </w:p>
  <w:tbl>
    <w:tblPr>
      <w:tblStyle w:val="affffffb"/>
      <w:tblW w:w="7569" w:type="dxa"/>
      <w:tblInd w:w="-1425" w:type="dxa"/>
      <w:tblLayout w:type="fixed"/>
      <w:tblLook w:val="0400" w:firstRow="0" w:lastRow="0" w:firstColumn="0" w:lastColumn="0" w:noHBand="0" w:noVBand="1"/>
    </w:tblPr>
    <w:tblGrid>
      <w:gridCol w:w="7569"/>
    </w:tblGrid>
    <w:tr w:rsidR="008801F8" w14:paraId="158E4FF0" w14:textId="77777777">
      <w:trPr>
        <w:trHeight w:val="261"/>
      </w:trPr>
      <w:tc>
        <w:tcPr>
          <w:tcW w:w="7569" w:type="dxa"/>
          <w:tcBorders>
            <w:top w:val="nil"/>
            <w:left w:val="nil"/>
            <w:bottom w:val="nil"/>
            <w:right w:val="nil"/>
          </w:tcBorders>
          <w:shd w:val="clear" w:color="auto" w:fill="4F81BD"/>
        </w:tcPr>
        <w:p w14:paraId="124FAC36" w14:textId="77777777" w:rsidR="008801F8" w:rsidRDefault="00000000">
          <w:pPr>
            <w:spacing w:after="25" w:line="259" w:lineRule="auto"/>
            <w:ind w:left="327" w:right="665" w:firstLine="0"/>
          </w:pPr>
          <w:r>
            <w:rPr>
              <w:rFonts w:ascii="Calibri" w:eastAsia="Calibri" w:hAnsi="Calibri" w:cs="Calibri"/>
              <w:color w:val="FFFFFF"/>
              <w:sz w:val="32"/>
              <w:szCs w:val="32"/>
            </w:rPr>
            <w:t>Guia Simplificado de Elaboração do PDU</w:t>
          </w:r>
        </w:p>
      </w:tc>
    </w:tr>
  </w:tbl>
  <w:p w14:paraId="0F9D6622" w14:textId="77777777" w:rsidR="008801F8" w:rsidRDefault="008801F8">
    <w:pPr>
      <w:spacing w:after="25" w:line="259" w:lineRule="auto"/>
      <w:ind w:left="0" w:right="66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1F4E" w14:textId="77777777" w:rsidR="008801F8" w:rsidRDefault="008801F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5D56" w14:textId="77777777" w:rsidR="008801F8" w:rsidRDefault="008801F8">
    <w:pPr>
      <w:widowControl w:val="0"/>
      <w:pBdr>
        <w:top w:val="nil"/>
        <w:left w:val="nil"/>
        <w:bottom w:val="nil"/>
        <w:right w:val="nil"/>
        <w:between w:val="nil"/>
      </w:pBdr>
      <w:spacing w:after="0" w:line="276" w:lineRule="auto"/>
      <w:ind w:left="0" w:right="0" w:firstLine="0"/>
      <w:jc w:val="left"/>
    </w:pPr>
  </w:p>
  <w:tbl>
    <w:tblPr>
      <w:tblStyle w:val="affffffe"/>
      <w:tblW w:w="8570" w:type="dxa"/>
      <w:tblInd w:w="0" w:type="dxa"/>
      <w:tblLayout w:type="fixed"/>
      <w:tblLook w:val="0400" w:firstRow="0" w:lastRow="0" w:firstColumn="0" w:lastColumn="0" w:noHBand="0" w:noVBand="1"/>
    </w:tblPr>
    <w:tblGrid>
      <w:gridCol w:w="8570"/>
    </w:tblGrid>
    <w:tr w:rsidR="008801F8" w14:paraId="3D522287" w14:textId="77777777">
      <w:trPr>
        <w:trHeight w:val="890"/>
      </w:trPr>
      <w:tc>
        <w:tcPr>
          <w:tcW w:w="8570" w:type="dxa"/>
          <w:tcBorders>
            <w:top w:val="nil"/>
            <w:left w:val="nil"/>
            <w:bottom w:val="nil"/>
            <w:right w:val="nil"/>
          </w:tcBorders>
          <w:shd w:val="clear" w:color="auto" w:fill="4F81BD"/>
        </w:tcPr>
        <w:p w14:paraId="73565FA4" w14:textId="77777777" w:rsidR="008801F8" w:rsidRDefault="00000000">
          <w:pPr>
            <w:tabs>
              <w:tab w:val="right" w:pos="6578"/>
            </w:tabs>
            <w:spacing w:after="17" w:line="259" w:lineRule="auto"/>
            <w:ind w:left="0" w:right="0" w:firstLine="0"/>
            <w:jc w:val="left"/>
          </w:pPr>
          <w:r>
            <w:rPr>
              <w:color w:val="FFFFFF"/>
              <w:sz w:val="32"/>
              <w:szCs w:val="32"/>
            </w:rPr>
            <w:t xml:space="preserve">Plano de Desenvolvimento da Unidade 2020-2023 </w:t>
          </w:r>
        </w:p>
        <w:p w14:paraId="53A007A5" w14:textId="77777777" w:rsidR="008801F8" w:rsidRDefault="00000000">
          <w:pPr>
            <w:spacing w:line="259" w:lineRule="auto"/>
            <w:ind w:left="0" w:right="0" w:firstLine="0"/>
            <w:jc w:val="left"/>
          </w:pPr>
          <w:r>
            <w:rPr>
              <w:color w:val="FFFFFF"/>
              <w:sz w:val="32"/>
              <w:szCs w:val="32"/>
            </w:rPr>
            <w:t>Instituto XPTO</w:t>
          </w:r>
          <w:r>
            <w:rPr>
              <w:rFonts w:ascii="Calibri" w:eastAsia="Calibri" w:hAnsi="Calibri" w:cs="Calibri"/>
              <w:color w:val="FFFFFF"/>
              <w:sz w:val="32"/>
              <w:szCs w:val="32"/>
            </w:rPr>
            <w:t xml:space="preserve"> </w:t>
          </w:r>
        </w:p>
      </w:tc>
    </w:tr>
  </w:tbl>
  <w:p w14:paraId="130369DD" w14:textId="77777777" w:rsidR="008801F8" w:rsidRDefault="008801F8">
    <w:pPr>
      <w:spacing w:after="0" w:line="259" w:lineRule="auto"/>
      <w:ind w:left="-1702" w:right="10217"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BFA6" w14:textId="77777777" w:rsidR="008801F8" w:rsidRDefault="008801F8">
    <w:pPr>
      <w:widowControl w:val="0"/>
      <w:pBdr>
        <w:top w:val="nil"/>
        <w:left w:val="nil"/>
        <w:bottom w:val="nil"/>
        <w:right w:val="nil"/>
        <w:between w:val="nil"/>
      </w:pBdr>
      <w:spacing w:after="0" w:line="276" w:lineRule="auto"/>
      <w:ind w:left="0" w:right="0" w:firstLine="0"/>
      <w:jc w:val="left"/>
    </w:pPr>
  </w:p>
  <w:tbl>
    <w:tblPr>
      <w:tblStyle w:val="affffffd"/>
      <w:tblW w:w="8862" w:type="dxa"/>
      <w:tblInd w:w="-1440" w:type="dxa"/>
      <w:tblLayout w:type="fixed"/>
      <w:tblLook w:val="0400" w:firstRow="0" w:lastRow="0" w:firstColumn="0" w:lastColumn="0" w:noHBand="0" w:noVBand="1"/>
    </w:tblPr>
    <w:tblGrid>
      <w:gridCol w:w="8862"/>
    </w:tblGrid>
    <w:tr w:rsidR="008801F8" w14:paraId="49D01180" w14:textId="77777777">
      <w:trPr>
        <w:trHeight w:val="868"/>
      </w:trPr>
      <w:tc>
        <w:tcPr>
          <w:tcW w:w="8862" w:type="dxa"/>
          <w:tcBorders>
            <w:top w:val="nil"/>
            <w:left w:val="nil"/>
            <w:bottom w:val="nil"/>
            <w:right w:val="nil"/>
          </w:tcBorders>
          <w:shd w:val="clear" w:color="auto" w:fill="4F81BD"/>
        </w:tcPr>
        <w:p w14:paraId="032BF86F" w14:textId="77777777" w:rsidR="008801F8" w:rsidRDefault="00000000">
          <w:pPr>
            <w:spacing w:after="25" w:line="259" w:lineRule="auto"/>
            <w:ind w:left="-664" w:right="1363" w:hanging="185"/>
            <w:jc w:val="right"/>
            <w:rPr>
              <w:rFonts w:ascii="Calibri" w:eastAsia="Calibri" w:hAnsi="Calibri" w:cs="Calibri"/>
              <w:color w:val="FFFFFF"/>
              <w:sz w:val="30"/>
              <w:szCs w:val="30"/>
            </w:rPr>
          </w:pPr>
          <w:r>
            <w:rPr>
              <w:rFonts w:ascii="Calibri" w:eastAsia="Calibri" w:hAnsi="Calibri" w:cs="Calibri"/>
              <w:color w:val="FFFFFF"/>
              <w:sz w:val="30"/>
              <w:szCs w:val="30"/>
            </w:rPr>
            <w:t>Plano de Desenvolvimento da Unidade 2024-2028</w:t>
          </w:r>
        </w:p>
        <w:p w14:paraId="48E6657C" w14:textId="77777777" w:rsidR="008801F8" w:rsidRDefault="008801F8">
          <w:pPr>
            <w:spacing w:after="25" w:line="259" w:lineRule="auto"/>
            <w:ind w:left="-664" w:right="1363" w:hanging="185"/>
            <w:jc w:val="right"/>
          </w:pPr>
        </w:p>
      </w:tc>
    </w:tr>
  </w:tbl>
  <w:p w14:paraId="4E3C48F8" w14:textId="77777777" w:rsidR="008801F8" w:rsidRDefault="008801F8">
    <w:pPr>
      <w:spacing w:after="0" w:line="259" w:lineRule="auto"/>
      <w:ind w:left="-1702" w:right="10217"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E67D" w14:textId="77777777" w:rsidR="008801F8" w:rsidRDefault="008801F8">
    <w:pPr>
      <w:widowControl w:val="0"/>
      <w:pBdr>
        <w:top w:val="nil"/>
        <w:left w:val="nil"/>
        <w:bottom w:val="nil"/>
        <w:right w:val="nil"/>
        <w:between w:val="nil"/>
      </w:pBdr>
      <w:spacing w:after="0" w:line="276" w:lineRule="auto"/>
      <w:ind w:left="0" w:right="0" w:firstLine="0"/>
      <w:jc w:val="left"/>
    </w:pPr>
  </w:p>
  <w:tbl>
    <w:tblPr>
      <w:tblStyle w:val="affffffc"/>
      <w:tblW w:w="8570" w:type="dxa"/>
      <w:tblInd w:w="0" w:type="dxa"/>
      <w:tblLayout w:type="fixed"/>
      <w:tblLook w:val="0400" w:firstRow="0" w:lastRow="0" w:firstColumn="0" w:lastColumn="0" w:noHBand="0" w:noVBand="1"/>
    </w:tblPr>
    <w:tblGrid>
      <w:gridCol w:w="8570"/>
    </w:tblGrid>
    <w:tr w:rsidR="008801F8" w14:paraId="7D815D11" w14:textId="77777777">
      <w:trPr>
        <w:trHeight w:val="890"/>
      </w:trPr>
      <w:tc>
        <w:tcPr>
          <w:tcW w:w="8570" w:type="dxa"/>
          <w:tcBorders>
            <w:top w:val="nil"/>
            <w:left w:val="nil"/>
            <w:bottom w:val="nil"/>
            <w:right w:val="nil"/>
          </w:tcBorders>
          <w:shd w:val="clear" w:color="auto" w:fill="4F81BD"/>
        </w:tcPr>
        <w:p w14:paraId="4C8517A3" w14:textId="77777777" w:rsidR="008801F8" w:rsidRDefault="00000000">
          <w:pPr>
            <w:tabs>
              <w:tab w:val="right" w:pos="6578"/>
            </w:tabs>
            <w:spacing w:after="17" w:line="259" w:lineRule="auto"/>
            <w:ind w:left="0" w:right="0" w:firstLine="0"/>
            <w:jc w:val="left"/>
          </w:pPr>
          <w:r>
            <w:rPr>
              <w:rFonts w:ascii="Calibri" w:eastAsia="Calibri" w:hAnsi="Calibri" w:cs="Calibri"/>
              <w:color w:val="FFFFFF"/>
              <w:sz w:val="32"/>
              <w:szCs w:val="32"/>
            </w:rPr>
            <w:t xml:space="preserve">Plano de </w:t>
          </w:r>
          <w:proofErr w:type="spellStart"/>
          <w:r>
            <w:rPr>
              <w:rFonts w:ascii="Calibri" w:eastAsia="Calibri" w:hAnsi="Calibri" w:cs="Calibri"/>
              <w:color w:val="FFFFFF"/>
              <w:sz w:val="32"/>
              <w:szCs w:val="32"/>
            </w:rPr>
            <w:t>De</w:t>
          </w:r>
          <w:proofErr w:type="spellEnd"/>
          <w:r>
            <w:rPr>
              <w:rFonts w:ascii="Calibri" w:eastAsia="Calibri" w:hAnsi="Calibri" w:cs="Calibri"/>
              <w:sz w:val="32"/>
              <w:szCs w:val="32"/>
              <w:vertAlign w:val="subscript"/>
            </w:rPr>
            <w:t xml:space="preserve"> </w:t>
          </w:r>
          <w:r>
            <w:rPr>
              <w:rFonts w:ascii="Calibri" w:eastAsia="Calibri" w:hAnsi="Calibri" w:cs="Calibri"/>
              <w:sz w:val="32"/>
              <w:szCs w:val="32"/>
              <w:vertAlign w:val="subscript"/>
            </w:rPr>
            <w:tab/>
          </w:r>
          <w:proofErr w:type="spellStart"/>
          <w:r>
            <w:rPr>
              <w:rFonts w:ascii="Calibri" w:eastAsia="Calibri" w:hAnsi="Calibri" w:cs="Calibri"/>
              <w:color w:val="FFFFFF"/>
              <w:sz w:val="32"/>
              <w:szCs w:val="32"/>
            </w:rPr>
            <w:t>senvolvimento</w:t>
          </w:r>
          <w:proofErr w:type="spellEnd"/>
          <w:r>
            <w:rPr>
              <w:rFonts w:ascii="Calibri" w:eastAsia="Calibri" w:hAnsi="Calibri" w:cs="Calibri"/>
              <w:color w:val="FFFFFF"/>
              <w:sz w:val="32"/>
              <w:szCs w:val="32"/>
            </w:rPr>
            <w:t xml:space="preserve"> da Unidade 2019-2022 </w:t>
          </w:r>
        </w:p>
        <w:p w14:paraId="28E893F8" w14:textId="77777777" w:rsidR="008801F8" w:rsidRDefault="00000000">
          <w:pPr>
            <w:spacing w:line="259" w:lineRule="auto"/>
            <w:ind w:left="0" w:right="0" w:firstLine="0"/>
            <w:jc w:val="left"/>
          </w:pPr>
          <w:r>
            <w:rPr>
              <w:rFonts w:ascii="Calibri" w:eastAsia="Calibri" w:hAnsi="Calibri" w:cs="Calibri"/>
              <w:color w:val="FFFFFF"/>
              <w:sz w:val="32"/>
              <w:szCs w:val="32"/>
            </w:rPr>
            <w:t xml:space="preserve">Instituto XPTO </w:t>
          </w:r>
        </w:p>
      </w:tc>
    </w:tr>
  </w:tbl>
  <w:p w14:paraId="66DC5C6B" w14:textId="77777777" w:rsidR="008801F8" w:rsidRDefault="008801F8">
    <w:pPr>
      <w:spacing w:after="0" w:line="259" w:lineRule="auto"/>
      <w:ind w:left="-1702" w:right="10217"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857"/>
    <w:multiLevelType w:val="multilevel"/>
    <w:tmpl w:val="EFC61F8E"/>
    <w:lvl w:ilvl="0">
      <w:start w:val="1"/>
      <w:numFmt w:val="decimal"/>
      <w:lvlText w:val="%1."/>
      <w:lvlJc w:val="left"/>
      <w:pPr>
        <w:ind w:left="720" w:hanging="43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F365A1"/>
    <w:multiLevelType w:val="multilevel"/>
    <w:tmpl w:val="37E6BDD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270F1FFD"/>
    <w:multiLevelType w:val="multilevel"/>
    <w:tmpl w:val="D706B6F0"/>
    <w:lvl w:ilvl="0">
      <w:start w:val="1"/>
      <w:numFmt w:val="decimal"/>
      <w:lvlText w:val="%1."/>
      <w:lvlJc w:val="left"/>
      <w:pPr>
        <w:ind w:left="644" w:hanging="359"/>
      </w:p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3" w15:restartNumberingAfterBreak="0">
    <w:nsid w:val="438640E5"/>
    <w:multiLevelType w:val="multilevel"/>
    <w:tmpl w:val="9678FE2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4D845E3"/>
    <w:multiLevelType w:val="multilevel"/>
    <w:tmpl w:val="9FA62B86"/>
    <w:lvl w:ilvl="0">
      <w:start w:val="1"/>
      <w:numFmt w:val="decimal"/>
      <w:lvlText w:val="%1."/>
      <w:lvlJc w:val="left"/>
      <w:pPr>
        <w:ind w:left="380" w:hanging="360"/>
      </w:pPr>
    </w:lvl>
    <w:lvl w:ilvl="1">
      <w:start w:val="1"/>
      <w:numFmt w:val="decimal"/>
      <w:lvlText w:val="%1.%2."/>
      <w:lvlJc w:val="left"/>
      <w:pPr>
        <w:ind w:left="1064" w:hanging="360"/>
      </w:pPr>
    </w:lvl>
    <w:lvl w:ilvl="2">
      <w:start w:val="1"/>
      <w:numFmt w:val="decimal"/>
      <w:lvlText w:val="%1.%2.%3."/>
      <w:lvlJc w:val="left"/>
      <w:pPr>
        <w:ind w:left="1748" w:hanging="360"/>
      </w:pPr>
    </w:lvl>
    <w:lvl w:ilvl="3">
      <w:start w:val="1"/>
      <w:numFmt w:val="decimal"/>
      <w:lvlText w:val="%1.%2.%3.%4."/>
      <w:lvlJc w:val="left"/>
      <w:pPr>
        <w:ind w:left="2792" w:hanging="720"/>
      </w:pPr>
    </w:lvl>
    <w:lvl w:ilvl="4">
      <w:start w:val="1"/>
      <w:numFmt w:val="decimal"/>
      <w:lvlText w:val="%1.%2.%3.%4.%5."/>
      <w:lvlJc w:val="left"/>
      <w:pPr>
        <w:ind w:left="3476" w:hanging="720"/>
      </w:pPr>
    </w:lvl>
    <w:lvl w:ilvl="5">
      <w:start w:val="1"/>
      <w:numFmt w:val="decimal"/>
      <w:lvlText w:val="%1.%2.%3.%4.%5.%6."/>
      <w:lvlJc w:val="left"/>
      <w:pPr>
        <w:ind w:left="4160" w:hanging="720"/>
      </w:pPr>
    </w:lvl>
    <w:lvl w:ilvl="6">
      <w:start w:val="1"/>
      <w:numFmt w:val="decimal"/>
      <w:lvlText w:val="%1.%2.%3.%4.%5.%6.%7."/>
      <w:lvlJc w:val="left"/>
      <w:pPr>
        <w:ind w:left="5204" w:hanging="1080"/>
      </w:pPr>
    </w:lvl>
    <w:lvl w:ilvl="7">
      <w:start w:val="1"/>
      <w:numFmt w:val="decimal"/>
      <w:lvlText w:val="%1.%2.%3.%4.%5.%6.%7.%8."/>
      <w:lvlJc w:val="left"/>
      <w:pPr>
        <w:ind w:left="5888" w:hanging="1080"/>
      </w:pPr>
    </w:lvl>
    <w:lvl w:ilvl="8">
      <w:start w:val="1"/>
      <w:numFmt w:val="decimal"/>
      <w:lvlText w:val="%1.%2.%3.%4.%5.%6.%7.%8.%9."/>
      <w:lvlJc w:val="left"/>
      <w:pPr>
        <w:ind w:left="6572" w:hanging="1080"/>
      </w:pPr>
    </w:lvl>
  </w:abstractNum>
  <w:abstractNum w:abstractNumId="5" w15:restartNumberingAfterBreak="0">
    <w:nsid w:val="4C523894"/>
    <w:multiLevelType w:val="multilevel"/>
    <w:tmpl w:val="A0C8A4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26173069">
    <w:abstractNumId w:val="2"/>
  </w:num>
  <w:num w:numId="2" w16cid:durableId="246770724">
    <w:abstractNumId w:val="3"/>
  </w:num>
  <w:num w:numId="3" w16cid:durableId="723335521">
    <w:abstractNumId w:val="1"/>
  </w:num>
  <w:num w:numId="4" w16cid:durableId="893735028">
    <w:abstractNumId w:val="4"/>
  </w:num>
  <w:num w:numId="5" w16cid:durableId="344789980">
    <w:abstractNumId w:val="5"/>
  </w:num>
  <w:num w:numId="6" w16cid:durableId="124422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F8"/>
    <w:rsid w:val="001E6CEA"/>
    <w:rsid w:val="00786DB4"/>
    <w:rsid w:val="008801F8"/>
    <w:rsid w:val="00BD5563"/>
    <w:rsid w:val="00D208AA"/>
    <w:rsid w:val="00EF7C9C"/>
    <w:rsid w:val="00F67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FAD5"/>
  <w15:docId w15:val="{15E2C040-6FC7-4E39-8750-05C42E1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after="5" w:line="261" w:lineRule="auto"/>
        <w:ind w:left="10" w:right="58"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E3"/>
    <w:pPr>
      <w:spacing w:line="262" w:lineRule="auto"/>
      <w:ind w:hanging="10"/>
    </w:pPr>
    <w:rPr>
      <w:color w:val="000000"/>
    </w:rPr>
  </w:style>
  <w:style w:type="paragraph" w:styleId="Ttulo1">
    <w:name w:val="heading 1"/>
    <w:next w:val="Normal"/>
    <w:link w:val="Ttulo1Char"/>
    <w:uiPriority w:val="9"/>
    <w:qFormat/>
    <w:pPr>
      <w:keepNext/>
      <w:keepLines/>
      <w:spacing w:after="2" w:line="257" w:lineRule="auto"/>
      <w:ind w:hanging="10"/>
      <w:outlineLvl w:val="0"/>
    </w:pPr>
    <w:rPr>
      <w:color w:val="4F81BD"/>
      <w:sz w:val="32"/>
    </w:rPr>
  </w:style>
  <w:style w:type="paragraph" w:styleId="Ttulo2">
    <w:name w:val="heading 2"/>
    <w:next w:val="Normal"/>
    <w:link w:val="Ttulo2Char"/>
    <w:uiPriority w:val="9"/>
    <w:semiHidden/>
    <w:unhideWhenUsed/>
    <w:qFormat/>
    <w:pPr>
      <w:keepNext/>
      <w:keepLines/>
      <w:spacing w:after="2" w:line="257" w:lineRule="auto"/>
      <w:ind w:hanging="10"/>
      <w:outlineLvl w:val="1"/>
    </w:pPr>
    <w:rPr>
      <w:color w:val="4F81BD"/>
      <w:sz w:val="32"/>
    </w:rPr>
  </w:style>
  <w:style w:type="paragraph" w:styleId="Ttulo3">
    <w:name w:val="heading 3"/>
    <w:next w:val="Normal"/>
    <w:link w:val="Ttulo3Char"/>
    <w:uiPriority w:val="9"/>
    <w:semiHidden/>
    <w:unhideWhenUsed/>
    <w:qFormat/>
    <w:pPr>
      <w:keepNext/>
      <w:keepLines/>
      <w:spacing w:after="2" w:line="257" w:lineRule="auto"/>
      <w:ind w:hanging="10"/>
      <w:outlineLvl w:val="2"/>
    </w:pPr>
    <w:rPr>
      <w:color w:val="4F81BD"/>
      <w:sz w:val="32"/>
    </w:rPr>
  </w:style>
  <w:style w:type="paragraph" w:styleId="Ttulo4">
    <w:name w:val="heading 4"/>
    <w:next w:val="Normal"/>
    <w:link w:val="Ttulo4Char"/>
    <w:uiPriority w:val="9"/>
    <w:semiHidden/>
    <w:unhideWhenUsed/>
    <w:qFormat/>
    <w:pPr>
      <w:keepNext/>
      <w:keepLines/>
      <w:spacing w:after="2" w:line="257" w:lineRule="auto"/>
      <w:ind w:hanging="10"/>
      <w:outlineLvl w:val="3"/>
    </w:pPr>
    <w:rPr>
      <w:color w:val="4F81BD"/>
      <w:sz w:val="32"/>
    </w:rPr>
  </w:style>
  <w:style w:type="paragraph" w:styleId="Ttulo5">
    <w:name w:val="heading 5"/>
    <w:next w:val="Normal"/>
    <w:link w:val="Ttulo5Char"/>
    <w:uiPriority w:val="9"/>
    <w:semiHidden/>
    <w:unhideWhenUsed/>
    <w:qFormat/>
    <w:pPr>
      <w:keepNext/>
      <w:keepLines/>
      <w:spacing w:after="341"/>
      <w:ind w:left="370" w:hanging="10"/>
      <w:outlineLvl w:val="4"/>
    </w:pPr>
    <w:rPr>
      <w:color w:val="4F81BD"/>
      <w:sz w:val="28"/>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Ttulo5Char">
    <w:name w:val="Título 5 Char"/>
    <w:link w:val="Ttulo5"/>
    <w:rPr>
      <w:rFonts w:ascii="Times New Roman" w:eastAsia="Times New Roman" w:hAnsi="Times New Roman" w:cs="Times New Roman"/>
      <w:color w:val="4F81BD"/>
      <w:sz w:val="28"/>
    </w:rPr>
  </w:style>
  <w:style w:type="character" w:customStyle="1" w:styleId="Ttulo3Char">
    <w:name w:val="Título 3 Char"/>
    <w:link w:val="Ttulo3"/>
    <w:rPr>
      <w:rFonts w:ascii="Times New Roman" w:eastAsia="Times New Roman" w:hAnsi="Times New Roman" w:cs="Times New Roman"/>
      <w:color w:val="4F81BD"/>
      <w:sz w:val="32"/>
    </w:rPr>
  </w:style>
  <w:style w:type="character" w:customStyle="1" w:styleId="Ttulo4Char">
    <w:name w:val="Título 4 Char"/>
    <w:link w:val="Ttulo4"/>
    <w:rPr>
      <w:rFonts w:ascii="Times New Roman" w:eastAsia="Times New Roman" w:hAnsi="Times New Roman" w:cs="Times New Roman"/>
      <w:color w:val="4F81BD"/>
      <w:sz w:val="32"/>
    </w:rPr>
  </w:style>
  <w:style w:type="character" w:customStyle="1" w:styleId="Ttulo1Char">
    <w:name w:val="Título 1 Char"/>
    <w:link w:val="Ttulo1"/>
    <w:uiPriority w:val="9"/>
    <w:rPr>
      <w:rFonts w:ascii="Times New Roman" w:eastAsia="Times New Roman" w:hAnsi="Times New Roman" w:cs="Times New Roman"/>
      <w:color w:val="4F81BD"/>
      <w:sz w:val="32"/>
    </w:rPr>
  </w:style>
  <w:style w:type="character" w:customStyle="1" w:styleId="Ttulo2Char">
    <w:name w:val="Título 2 Char"/>
    <w:link w:val="Ttulo2"/>
    <w:rPr>
      <w:rFonts w:ascii="Times New Roman" w:eastAsia="Times New Roman" w:hAnsi="Times New Roman" w:cs="Times New Roman"/>
      <w:color w:val="4F81BD"/>
      <w:sz w:val="32"/>
    </w:rPr>
  </w:style>
  <w:style w:type="paragraph" w:styleId="Sumrio1">
    <w:name w:val="toc 1"/>
    <w:hidden/>
    <w:uiPriority w:val="39"/>
    <w:pPr>
      <w:spacing w:after="94" w:line="265" w:lineRule="auto"/>
      <w:ind w:left="36" w:right="23" w:hanging="10"/>
    </w:pPr>
    <w:rPr>
      <w:rFonts w:ascii="Calibri" w:eastAsia="Calibri" w:hAnsi="Calibri" w:cs="Calibri"/>
      <w:color w:val="000000"/>
    </w:rPr>
  </w:style>
  <w:style w:type="paragraph" w:styleId="Sumrio2">
    <w:name w:val="toc 2"/>
    <w:hidden/>
    <w:uiPriority w:val="39"/>
    <w:pPr>
      <w:spacing w:after="94" w:line="265" w:lineRule="auto"/>
      <w:ind w:left="449" w:right="2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doSumrio">
    <w:name w:val="TOC Heading"/>
    <w:basedOn w:val="Ttulo1"/>
    <w:next w:val="Normal"/>
    <w:uiPriority w:val="39"/>
    <w:unhideWhenUsed/>
    <w:qFormat/>
    <w:rsid w:val="002C2565"/>
    <w:pPr>
      <w:spacing w:before="240" w:after="0" w:line="259" w:lineRule="auto"/>
      <w:ind w:left="0" w:firstLine="0"/>
      <w:outlineLvl w:val="9"/>
    </w:pPr>
    <w:rPr>
      <w:rFonts w:asciiTheme="majorHAnsi" w:eastAsiaTheme="majorEastAsia" w:hAnsiTheme="majorHAnsi" w:cstheme="majorBidi"/>
      <w:color w:val="2F5496" w:themeColor="accent1" w:themeShade="BF"/>
      <w:szCs w:val="32"/>
    </w:rPr>
  </w:style>
  <w:style w:type="paragraph" w:styleId="Sumrio3">
    <w:name w:val="toc 3"/>
    <w:basedOn w:val="Normal"/>
    <w:next w:val="Normal"/>
    <w:autoRedefine/>
    <w:uiPriority w:val="39"/>
    <w:unhideWhenUsed/>
    <w:rsid w:val="002C2565"/>
    <w:pPr>
      <w:spacing w:after="100"/>
      <w:ind w:left="440"/>
    </w:pPr>
  </w:style>
  <w:style w:type="character" w:styleId="Hyperlink">
    <w:name w:val="Hyperlink"/>
    <w:basedOn w:val="Fontepargpadro"/>
    <w:uiPriority w:val="99"/>
    <w:unhideWhenUsed/>
    <w:rsid w:val="002C2565"/>
    <w:rPr>
      <w:color w:val="0563C1" w:themeColor="hyperlink"/>
      <w:u w:val="single"/>
    </w:rPr>
  </w:style>
  <w:style w:type="paragraph" w:styleId="Textodebalo">
    <w:name w:val="Balloon Text"/>
    <w:basedOn w:val="Normal"/>
    <w:link w:val="TextodebaloChar"/>
    <w:uiPriority w:val="99"/>
    <w:semiHidden/>
    <w:unhideWhenUsed/>
    <w:rsid w:val="002C25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565"/>
    <w:rPr>
      <w:rFonts w:ascii="Segoe UI" w:eastAsia="Times New Roman" w:hAnsi="Segoe UI" w:cs="Segoe UI"/>
      <w:color w:val="000000"/>
      <w:sz w:val="18"/>
      <w:szCs w:val="18"/>
    </w:rPr>
  </w:style>
  <w:style w:type="character" w:styleId="Refdecomentrio">
    <w:name w:val="annotation reference"/>
    <w:basedOn w:val="Fontepargpadro"/>
    <w:uiPriority w:val="99"/>
    <w:semiHidden/>
    <w:unhideWhenUsed/>
    <w:rsid w:val="0025428E"/>
    <w:rPr>
      <w:sz w:val="16"/>
      <w:szCs w:val="16"/>
    </w:rPr>
  </w:style>
  <w:style w:type="paragraph" w:styleId="Textodecomentrio">
    <w:name w:val="annotation text"/>
    <w:basedOn w:val="Normal"/>
    <w:link w:val="TextodecomentrioChar"/>
    <w:uiPriority w:val="99"/>
    <w:unhideWhenUsed/>
    <w:rsid w:val="0025428E"/>
    <w:pPr>
      <w:spacing w:line="240" w:lineRule="auto"/>
    </w:pPr>
    <w:rPr>
      <w:sz w:val="20"/>
      <w:szCs w:val="20"/>
    </w:rPr>
  </w:style>
  <w:style w:type="character" w:customStyle="1" w:styleId="TextodecomentrioChar">
    <w:name w:val="Texto de comentário Char"/>
    <w:basedOn w:val="Fontepargpadro"/>
    <w:link w:val="Textodecomentrio"/>
    <w:uiPriority w:val="99"/>
    <w:rsid w:val="0025428E"/>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25428E"/>
    <w:rPr>
      <w:b/>
      <w:bCs/>
    </w:rPr>
  </w:style>
  <w:style w:type="character" w:customStyle="1" w:styleId="AssuntodocomentrioChar">
    <w:name w:val="Assunto do comentário Char"/>
    <w:basedOn w:val="TextodecomentrioChar"/>
    <w:link w:val="Assuntodocomentrio"/>
    <w:uiPriority w:val="99"/>
    <w:semiHidden/>
    <w:rsid w:val="0025428E"/>
    <w:rPr>
      <w:rFonts w:ascii="Times New Roman" w:eastAsia="Times New Roman" w:hAnsi="Times New Roman" w:cs="Times New Roman"/>
      <w:b/>
      <w:bCs/>
      <w:color w:val="000000"/>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top w:w="48" w:type="dxa"/>
        <w:left w:w="106" w:type="dxa"/>
        <w:right w:w="115" w:type="dxa"/>
      </w:tblCellMar>
    </w:tblPr>
  </w:style>
  <w:style w:type="table" w:customStyle="1" w:styleId="a0">
    <w:basedOn w:val="TableNormal3"/>
    <w:pPr>
      <w:spacing w:after="0" w:line="240" w:lineRule="auto"/>
    </w:pPr>
    <w:tblPr>
      <w:tblStyleRowBandSize w:val="1"/>
      <w:tblStyleColBandSize w:val="1"/>
      <w:tblCellMar>
        <w:top w:w="48" w:type="dxa"/>
        <w:left w:w="108" w:type="dxa"/>
        <w:right w:w="115" w:type="dxa"/>
      </w:tblCellMar>
    </w:tblPr>
  </w:style>
  <w:style w:type="table" w:customStyle="1" w:styleId="a1">
    <w:basedOn w:val="TableNormal3"/>
    <w:pPr>
      <w:spacing w:after="0" w:line="240" w:lineRule="auto"/>
    </w:pPr>
    <w:tblPr>
      <w:tblStyleRowBandSize w:val="1"/>
      <w:tblStyleColBandSize w:val="1"/>
      <w:tblCellMar>
        <w:top w:w="48" w:type="dxa"/>
        <w:left w:w="442" w:type="dxa"/>
        <w:right w:w="115" w:type="dxa"/>
      </w:tblCellMar>
    </w:tblPr>
  </w:style>
  <w:style w:type="table" w:customStyle="1" w:styleId="a2">
    <w:basedOn w:val="TableNormal3"/>
    <w:pPr>
      <w:spacing w:after="0" w:line="240" w:lineRule="auto"/>
    </w:pPr>
    <w:tblPr>
      <w:tblStyleRowBandSize w:val="1"/>
      <w:tblStyleColBandSize w:val="1"/>
      <w:tblCellMar>
        <w:top w:w="48" w:type="dxa"/>
        <w:left w:w="108" w:type="dxa"/>
        <w:right w:w="115" w:type="dxa"/>
      </w:tblCellMar>
    </w:tblPr>
  </w:style>
  <w:style w:type="table" w:customStyle="1" w:styleId="a3">
    <w:basedOn w:val="TableNormal3"/>
    <w:pPr>
      <w:spacing w:after="0" w:line="240" w:lineRule="auto"/>
    </w:pPr>
    <w:tblPr>
      <w:tblStyleRowBandSize w:val="1"/>
      <w:tblStyleColBandSize w:val="1"/>
      <w:tblCellMar>
        <w:top w:w="48" w:type="dxa"/>
        <w:right w:w="58" w:type="dxa"/>
      </w:tblCellMar>
    </w:tblPr>
  </w:style>
  <w:style w:type="table" w:customStyle="1" w:styleId="a4">
    <w:basedOn w:val="TableNormal3"/>
    <w:pPr>
      <w:spacing w:after="0" w:line="240" w:lineRule="auto"/>
    </w:pPr>
    <w:tblPr>
      <w:tblStyleRowBandSize w:val="1"/>
      <w:tblStyleColBandSize w:val="1"/>
      <w:tblCellMar>
        <w:top w:w="48" w:type="dxa"/>
        <w:left w:w="108" w:type="dxa"/>
        <w:right w:w="115" w:type="dxa"/>
      </w:tblCellMar>
    </w:tblPr>
  </w:style>
  <w:style w:type="table" w:customStyle="1" w:styleId="a5">
    <w:basedOn w:val="TableNormal3"/>
    <w:pPr>
      <w:spacing w:after="0" w:line="240" w:lineRule="auto"/>
    </w:pPr>
    <w:tblPr>
      <w:tblStyleRowBandSize w:val="1"/>
      <w:tblStyleColBandSize w:val="1"/>
      <w:tblCellMar>
        <w:top w:w="48" w:type="dxa"/>
        <w:left w:w="106" w:type="dxa"/>
        <w:right w:w="115" w:type="dxa"/>
      </w:tblCellMar>
    </w:tblPr>
  </w:style>
  <w:style w:type="table" w:customStyle="1" w:styleId="a6">
    <w:basedOn w:val="TableNormal3"/>
    <w:pPr>
      <w:spacing w:after="0" w:line="240" w:lineRule="auto"/>
    </w:pPr>
    <w:tblPr>
      <w:tblStyleRowBandSize w:val="1"/>
      <w:tblStyleColBandSize w:val="1"/>
      <w:tblCellMar>
        <w:top w:w="48" w:type="dxa"/>
        <w:left w:w="106" w:type="dxa"/>
        <w:right w:w="58" w:type="dxa"/>
      </w:tblCellMar>
    </w:tblPr>
  </w:style>
  <w:style w:type="table" w:customStyle="1" w:styleId="a7">
    <w:basedOn w:val="TableNormal3"/>
    <w:pPr>
      <w:spacing w:after="0" w:line="240" w:lineRule="auto"/>
    </w:pPr>
    <w:tblPr>
      <w:tblStyleRowBandSize w:val="1"/>
      <w:tblStyleColBandSize w:val="1"/>
      <w:tblCellMar>
        <w:top w:w="48" w:type="dxa"/>
        <w:left w:w="106" w:type="dxa"/>
        <w:right w:w="58" w:type="dxa"/>
      </w:tblCellMar>
    </w:tblPr>
  </w:style>
  <w:style w:type="table" w:customStyle="1" w:styleId="a8">
    <w:basedOn w:val="TableNormal3"/>
    <w:pPr>
      <w:spacing w:after="0" w:line="240" w:lineRule="auto"/>
    </w:pPr>
    <w:tblPr>
      <w:tblStyleRowBandSize w:val="1"/>
      <w:tblStyleColBandSize w:val="1"/>
      <w:tblCellMar>
        <w:top w:w="48" w:type="dxa"/>
        <w:left w:w="106" w:type="dxa"/>
        <w:right w:w="115" w:type="dxa"/>
      </w:tblCellMar>
    </w:tblPr>
  </w:style>
  <w:style w:type="table" w:customStyle="1" w:styleId="a9">
    <w:basedOn w:val="TableNormal3"/>
    <w:pPr>
      <w:spacing w:after="0" w:line="240" w:lineRule="auto"/>
    </w:pPr>
    <w:tblPr>
      <w:tblStyleRowBandSize w:val="1"/>
      <w:tblStyleColBandSize w:val="1"/>
      <w:tblCellMar>
        <w:top w:w="48" w:type="dxa"/>
        <w:left w:w="106" w:type="dxa"/>
        <w:right w:w="60" w:type="dxa"/>
      </w:tblCellMar>
    </w:tblPr>
  </w:style>
  <w:style w:type="table" w:customStyle="1" w:styleId="aa">
    <w:basedOn w:val="TableNormal3"/>
    <w:pPr>
      <w:spacing w:after="0" w:line="240" w:lineRule="auto"/>
    </w:pPr>
    <w:tblPr>
      <w:tblStyleRowBandSize w:val="1"/>
      <w:tblStyleColBandSize w:val="1"/>
      <w:tblCellMar>
        <w:top w:w="47" w:type="dxa"/>
        <w:left w:w="108" w:type="dxa"/>
        <w:right w:w="115" w:type="dxa"/>
      </w:tblCellMar>
    </w:tblPr>
  </w:style>
  <w:style w:type="table" w:customStyle="1" w:styleId="ab">
    <w:basedOn w:val="TableNormal3"/>
    <w:pPr>
      <w:spacing w:after="0" w:line="240" w:lineRule="auto"/>
    </w:pPr>
    <w:tblPr>
      <w:tblStyleRowBandSize w:val="1"/>
      <w:tblStyleColBandSize w:val="1"/>
      <w:tblCellMar>
        <w:top w:w="48" w:type="dxa"/>
        <w:left w:w="106" w:type="dxa"/>
        <w:right w:w="58" w:type="dxa"/>
      </w:tblCellMar>
    </w:tblPr>
  </w:style>
  <w:style w:type="table" w:customStyle="1" w:styleId="ac">
    <w:basedOn w:val="TableNormal3"/>
    <w:pPr>
      <w:spacing w:after="0" w:line="240" w:lineRule="auto"/>
    </w:pPr>
    <w:tblPr>
      <w:tblStyleRowBandSize w:val="1"/>
      <w:tblStyleColBandSize w:val="1"/>
      <w:tblCellMar>
        <w:top w:w="47" w:type="dxa"/>
        <w:left w:w="108" w:type="dxa"/>
        <w:right w:w="115" w:type="dxa"/>
      </w:tblCellMar>
    </w:tblPr>
  </w:style>
  <w:style w:type="table" w:customStyle="1" w:styleId="ad">
    <w:basedOn w:val="TableNormal3"/>
    <w:pPr>
      <w:spacing w:after="0" w:line="240" w:lineRule="auto"/>
    </w:pPr>
    <w:tblPr>
      <w:tblStyleRowBandSize w:val="1"/>
      <w:tblStyleColBandSize w:val="1"/>
      <w:tblCellMar>
        <w:top w:w="48" w:type="dxa"/>
        <w:left w:w="106" w:type="dxa"/>
        <w:right w:w="115" w:type="dxa"/>
      </w:tblCellMar>
    </w:tblPr>
  </w:style>
  <w:style w:type="table" w:customStyle="1" w:styleId="ae">
    <w:basedOn w:val="TableNormal3"/>
    <w:pPr>
      <w:spacing w:after="0" w:line="240" w:lineRule="auto"/>
    </w:pPr>
    <w:tblPr>
      <w:tblStyleRowBandSize w:val="1"/>
      <w:tblStyleColBandSize w:val="1"/>
      <w:tblCellMar>
        <w:top w:w="66" w:type="dxa"/>
        <w:left w:w="101" w:type="dxa"/>
        <w:right w:w="53" w:type="dxa"/>
      </w:tblCellMar>
    </w:tblPr>
  </w:style>
  <w:style w:type="table" w:customStyle="1" w:styleId="af">
    <w:basedOn w:val="TableNormal3"/>
    <w:pPr>
      <w:spacing w:after="0" w:line="240" w:lineRule="auto"/>
    </w:pPr>
    <w:tblPr>
      <w:tblStyleRowBandSize w:val="1"/>
      <w:tblStyleColBandSize w:val="1"/>
      <w:tblCellMar>
        <w:top w:w="45" w:type="dxa"/>
        <w:left w:w="106" w:type="dxa"/>
        <w:right w:w="59" w:type="dxa"/>
      </w:tblCellMar>
    </w:tblPr>
  </w:style>
  <w:style w:type="table" w:customStyle="1" w:styleId="af0">
    <w:basedOn w:val="TableNormal3"/>
    <w:pPr>
      <w:spacing w:after="0" w:line="240" w:lineRule="auto"/>
    </w:pPr>
    <w:tblPr>
      <w:tblStyleRowBandSize w:val="1"/>
      <w:tblStyleColBandSize w:val="1"/>
      <w:tblCellMar>
        <w:top w:w="47" w:type="dxa"/>
        <w:left w:w="104" w:type="dxa"/>
        <w:right w:w="56" w:type="dxa"/>
      </w:tblCellMar>
    </w:tblPr>
  </w:style>
  <w:style w:type="table" w:customStyle="1" w:styleId="af1">
    <w:basedOn w:val="TableNormal3"/>
    <w:pPr>
      <w:spacing w:after="0" w:line="240" w:lineRule="auto"/>
    </w:pPr>
    <w:tblPr>
      <w:tblStyleRowBandSize w:val="1"/>
      <w:tblStyleColBandSize w:val="1"/>
      <w:tblCellMar>
        <w:top w:w="47" w:type="dxa"/>
        <w:left w:w="108" w:type="dxa"/>
        <w:right w:w="115" w:type="dxa"/>
      </w:tblCellMar>
    </w:tblPr>
  </w:style>
  <w:style w:type="table" w:customStyle="1" w:styleId="af2">
    <w:basedOn w:val="TableNormal3"/>
    <w:pPr>
      <w:spacing w:after="0" w:line="240" w:lineRule="auto"/>
    </w:pPr>
    <w:tblPr>
      <w:tblStyleRowBandSize w:val="1"/>
      <w:tblStyleColBandSize w:val="1"/>
      <w:tblCellMar>
        <w:top w:w="45" w:type="dxa"/>
        <w:left w:w="108" w:type="dxa"/>
        <w:right w:w="115" w:type="dxa"/>
      </w:tblCellMar>
    </w:tblPr>
  </w:style>
  <w:style w:type="table" w:customStyle="1" w:styleId="af3">
    <w:basedOn w:val="TableNormal3"/>
    <w:pPr>
      <w:spacing w:after="0" w:line="240" w:lineRule="auto"/>
    </w:pPr>
    <w:tblPr>
      <w:tblStyleRowBandSize w:val="1"/>
      <w:tblStyleColBandSize w:val="1"/>
      <w:tblCellMar>
        <w:top w:w="47" w:type="dxa"/>
        <w:left w:w="108" w:type="dxa"/>
        <w:right w:w="115" w:type="dxa"/>
      </w:tblCellMar>
    </w:tblPr>
  </w:style>
  <w:style w:type="table" w:customStyle="1" w:styleId="af4">
    <w:basedOn w:val="TableNormal3"/>
    <w:pPr>
      <w:spacing w:after="0" w:line="240" w:lineRule="auto"/>
    </w:pPr>
    <w:tblPr>
      <w:tblStyleRowBandSize w:val="1"/>
      <w:tblStyleColBandSize w:val="1"/>
      <w:tblCellMar>
        <w:top w:w="47" w:type="dxa"/>
        <w:left w:w="108" w:type="dxa"/>
        <w:right w:w="115" w:type="dxa"/>
      </w:tblCellMar>
    </w:tblPr>
  </w:style>
  <w:style w:type="table" w:customStyle="1" w:styleId="af5">
    <w:basedOn w:val="TableNormal3"/>
    <w:pPr>
      <w:spacing w:after="0" w:line="240" w:lineRule="auto"/>
    </w:pPr>
    <w:tblPr>
      <w:tblStyleRowBandSize w:val="1"/>
      <w:tblStyleColBandSize w:val="1"/>
      <w:tblCellMar>
        <w:top w:w="104" w:type="dxa"/>
        <w:left w:w="1680" w:type="dxa"/>
        <w:right w:w="312" w:type="dxa"/>
      </w:tblCellMar>
    </w:tblPr>
  </w:style>
  <w:style w:type="table" w:customStyle="1" w:styleId="af6">
    <w:basedOn w:val="TableNormal3"/>
    <w:pPr>
      <w:spacing w:after="0" w:line="240" w:lineRule="auto"/>
    </w:pPr>
    <w:tblPr>
      <w:tblStyleRowBandSize w:val="1"/>
      <w:tblStyleColBandSize w:val="1"/>
      <w:tblCellMar>
        <w:top w:w="104" w:type="dxa"/>
        <w:left w:w="1680" w:type="dxa"/>
        <w:right w:w="312" w:type="dxa"/>
      </w:tblCellMar>
    </w:tblPr>
  </w:style>
  <w:style w:type="table" w:customStyle="1" w:styleId="af7">
    <w:basedOn w:val="TableNormal3"/>
    <w:pPr>
      <w:spacing w:after="0" w:line="240" w:lineRule="auto"/>
    </w:pPr>
    <w:tblPr>
      <w:tblStyleRowBandSize w:val="1"/>
      <w:tblStyleColBandSize w:val="1"/>
      <w:tblCellMar>
        <w:top w:w="104" w:type="dxa"/>
        <w:left w:w="1680" w:type="dxa"/>
        <w:right w:w="312" w:type="dxa"/>
      </w:tblCellMar>
    </w:tblPr>
  </w:style>
  <w:style w:type="table" w:customStyle="1" w:styleId="af8">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9">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a">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b">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c">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d">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e">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0">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1">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f2">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3">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f4">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f5">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f6">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7">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f8">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f9">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fa">
    <w:basedOn w:val="TableNormal3"/>
    <w:pPr>
      <w:spacing w:after="0" w:line="240" w:lineRule="auto"/>
    </w:pPr>
    <w:tblPr>
      <w:tblStyleRowBandSize w:val="1"/>
      <w:tblStyleColBandSize w:val="1"/>
      <w:tblCellMar>
        <w:top w:w="102" w:type="dxa"/>
        <w:left w:w="1416" w:type="dxa"/>
        <w:right w:w="30" w:type="dxa"/>
      </w:tblCellMar>
    </w:tblPr>
  </w:style>
  <w:style w:type="table" w:customStyle="1" w:styleId="affb">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c">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d">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e">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0">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1">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2">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5">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6">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7">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8">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9">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a">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b">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c">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d">
    <w:basedOn w:val="TableNormal3"/>
    <w:tblPr>
      <w:tblStyleRowBandSize w:val="1"/>
      <w:tblStyleColBandSize w:val="1"/>
      <w:tblCellMar>
        <w:top w:w="100" w:type="dxa"/>
        <w:left w:w="100" w:type="dxa"/>
        <w:bottom w:w="100" w:type="dxa"/>
        <w:right w:w="100" w:type="dxa"/>
      </w:tblCellMar>
    </w:tblPr>
  </w:style>
  <w:style w:type="table" w:customStyle="1" w:styleId="afffe">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0">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1">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2">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3">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4">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5">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6">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7">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8">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9">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a">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b">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c">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d">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e">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0">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1">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2">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3">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4">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5">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6">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7">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8">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9">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a">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b">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c">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d">
    <w:basedOn w:val="TableNormal3"/>
    <w:pPr>
      <w:spacing w:after="0" w:line="240" w:lineRule="auto"/>
    </w:pPr>
    <w:tblPr>
      <w:tblStyleRowBandSize w:val="1"/>
      <w:tblStyleColBandSize w:val="1"/>
      <w:tblCellMar>
        <w:top w:w="102" w:type="dxa"/>
        <w:left w:w="1680" w:type="dxa"/>
        <w:right w:w="313" w:type="dxa"/>
      </w:tblCellMar>
    </w:tblPr>
  </w:style>
  <w:style w:type="table" w:customStyle="1" w:styleId="afffffe">
    <w:basedOn w:val="TableNormal3"/>
    <w:pPr>
      <w:spacing w:after="0" w:line="240" w:lineRule="auto"/>
    </w:pPr>
    <w:tblPr>
      <w:tblStyleRowBandSize w:val="1"/>
      <w:tblStyleColBandSize w:val="1"/>
      <w:tblCellMar>
        <w:top w:w="102" w:type="dxa"/>
        <w:left w:w="1680" w:type="dxa"/>
        <w:right w:w="313" w:type="dxa"/>
      </w:tblCellMar>
    </w:tblPr>
  </w:style>
  <w:style w:type="table" w:styleId="Tabelacomgrade">
    <w:name w:val="Table Grid"/>
    <w:basedOn w:val="Tabelanormal"/>
    <w:uiPriority w:val="39"/>
    <w:rsid w:val="00A7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D777F6"/>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RodapChar">
    <w:name w:val="Rodapé Char"/>
    <w:basedOn w:val="Fontepargpadro"/>
    <w:link w:val="Rodap"/>
    <w:uiPriority w:val="99"/>
    <w:rsid w:val="00D777F6"/>
    <w:rPr>
      <w:rFonts w:asciiTheme="minorHAnsi" w:eastAsiaTheme="minorEastAsia" w:hAnsiTheme="minorHAnsi"/>
    </w:rPr>
  </w:style>
  <w:style w:type="paragraph" w:styleId="PargrafodaLista">
    <w:name w:val="List Paragraph"/>
    <w:basedOn w:val="Normal"/>
    <w:uiPriority w:val="34"/>
    <w:qFormat/>
    <w:rsid w:val="00564870"/>
    <w:pPr>
      <w:ind w:left="720"/>
      <w:contextualSpacing/>
    </w:pPr>
  </w:style>
  <w:style w:type="paragraph" w:customStyle="1" w:styleId="Default">
    <w:name w:val="Default"/>
    <w:rsid w:val="00D26DBF"/>
    <w:pPr>
      <w:autoSpaceDE w:val="0"/>
      <w:autoSpaceDN w:val="0"/>
      <w:adjustRightInd w:val="0"/>
      <w:spacing w:after="0" w:line="240" w:lineRule="auto"/>
      <w:ind w:left="0" w:right="0" w:firstLine="0"/>
      <w:jc w:val="left"/>
    </w:pPr>
    <w:rPr>
      <w:rFonts w:ascii="Calibri" w:hAnsi="Calibri" w:cs="Calibri"/>
      <w:color w:val="000000"/>
      <w:sz w:val="24"/>
      <w:szCs w:val="24"/>
    </w:rPr>
  </w:style>
  <w:style w:type="character" w:styleId="HiperlinkVisitado">
    <w:name w:val="FollowedHyperlink"/>
    <w:basedOn w:val="Fontepargpadro"/>
    <w:uiPriority w:val="99"/>
    <w:semiHidden/>
    <w:unhideWhenUsed/>
    <w:rsid w:val="001B575D"/>
    <w:rPr>
      <w:color w:val="954F72" w:themeColor="followedHyperlink"/>
      <w:u w:val="single"/>
    </w:rPr>
  </w:style>
  <w:style w:type="table" w:customStyle="1" w:styleId="affffff">
    <w:basedOn w:val="TableNormal2"/>
    <w:pPr>
      <w:spacing w:after="0" w:line="240" w:lineRule="auto"/>
    </w:pPr>
    <w:tblPr>
      <w:tblStyleRowBandSize w:val="1"/>
      <w:tblStyleColBandSize w:val="1"/>
      <w:tblCellMar>
        <w:left w:w="108" w:type="dxa"/>
        <w:right w:w="108"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2">
    <w:basedOn w:val="TableNormal2"/>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3">
    <w:basedOn w:val="TableNormal2"/>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4">
    <w:basedOn w:val="TableNormal2"/>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5">
    <w:basedOn w:val="TableNormal2"/>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6">
    <w:basedOn w:val="TableNormal2"/>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7">
    <w:basedOn w:val="TableNormal1"/>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8">
    <w:basedOn w:val="TableNormal1"/>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9">
    <w:basedOn w:val="TableNormal1"/>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a">
    <w:basedOn w:val="TableNormal1"/>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b">
    <w:basedOn w:val="TableNormal1"/>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c">
    <w:basedOn w:val="TableNormal1"/>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d">
    <w:basedOn w:val="TableNormal1"/>
    <w:pPr>
      <w:spacing w:after="0" w:line="240" w:lineRule="auto"/>
    </w:pPr>
    <w:tblPr>
      <w:tblStyleRowBandSize w:val="1"/>
      <w:tblStyleColBandSize w:val="1"/>
      <w:tblCellMar>
        <w:top w:w="102" w:type="dxa"/>
        <w:left w:w="1680" w:type="dxa"/>
        <w:bottom w:w="100" w:type="dxa"/>
        <w:right w:w="313" w:type="dxa"/>
      </w:tblCellMar>
    </w:tblPr>
  </w:style>
  <w:style w:type="table" w:customStyle="1" w:styleId="affffffe">
    <w:basedOn w:val="TableNormal1"/>
    <w:pPr>
      <w:spacing w:after="0" w:line="240" w:lineRule="auto"/>
    </w:pPr>
    <w:tblPr>
      <w:tblStyleRowBandSize w:val="1"/>
      <w:tblStyleColBandSize w:val="1"/>
      <w:tblCellMar>
        <w:top w:w="102" w:type="dxa"/>
        <w:left w:w="1680" w:type="dxa"/>
        <w:bottom w:w="100" w:type="dxa"/>
        <w:right w:w="313" w:type="dxa"/>
      </w:tblCellMar>
    </w:tblPr>
  </w:style>
  <w:style w:type="character" w:styleId="MenoPendente">
    <w:name w:val="Unresolved Mention"/>
    <w:basedOn w:val="Fontepargpadro"/>
    <w:uiPriority w:val="99"/>
    <w:semiHidden/>
    <w:unhideWhenUsed/>
    <w:rsid w:val="00786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ff.br/?q=materiais-de-apoio-para-elaboracao-do-pdu" TargetMode="External"/><Relationship Id="rId25" Type="http://schemas.openxmlformats.org/officeDocument/2006/relationships/image" Target="media/image3.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ff.br/?q=grupo/planejamento" TargetMode="External"/><Relationship Id="rId20" Type="http://schemas.openxmlformats.org/officeDocument/2006/relationships/hyperlink" Target="https://www.uff.br/sites/default/files/base_aprovacao_de_planos_institucionais_administrativo_v.06.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ff.br/?q=materiais-de-apoio-para-elaboracao-do-p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ff.br/sites/default/files/paginas-internas-orgaos/guia_pdu.pdf" TargetMode="External"/><Relationship Id="rId23" Type="http://schemas.openxmlformats.org/officeDocument/2006/relationships/hyperlink" Target="https://www.uff.br/?q=materiais-de-apoio-para-elaboracao-do-pdu"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uff.br/?q=materiais-de-apoio-para-elaboracao-do-pd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about:blank"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ksykGpiLN5r61t8XwyMtAubCRA==">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3426</Words>
  <Characters>18506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eller</dc:creator>
  <cp:lastModifiedBy>Vanessa Sol</cp:lastModifiedBy>
  <cp:revision>3</cp:revision>
  <dcterms:created xsi:type="dcterms:W3CDTF">2023-09-19T13:32:00Z</dcterms:created>
  <dcterms:modified xsi:type="dcterms:W3CDTF">2024-02-05T17:21:00Z</dcterms:modified>
</cp:coreProperties>
</file>