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99E5" w14:textId="5CC9FB92" w:rsidR="001A52D2" w:rsidRPr="00A774E6" w:rsidRDefault="003B396C" w:rsidP="0096359F">
      <w:pPr>
        <w:spacing w:after="10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</w:t>
      </w:r>
    </w:p>
    <w:p w14:paraId="349CAB8A" w14:textId="44F37AFB" w:rsidR="00DA4802" w:rsidRPr="00A774E6" w:rsidRDefault="00DA4802" w:rsidP="00DA4802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7E379002" w14:textId="77777777" w:rsidR="00DA4802" w:rsidRPr="00A774E6" w:rsidRDefault="00DA480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ABFD146" w14:textId="77777777" w:rsidR="00D87ACA" w:rsidRPr="00A774E6" w:rsidRDefault="00D87ACA" w:rsidP="00D87ACA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F37CDF" w:rsidRPr="00A774E6" w14:paraId="4740A78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D3254" w14:textId="453FB39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F37CDF" w:rsidRPr="00A774E6" w14:paraId="41A64167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2158C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B816823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Nome do 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>órgão ou entidade descentralizador</w:t>
            </w:r>
            <w:proofErr w:type="gramEnd"/>
            <w:r w:rsidRPr="00A774E6">
              <w:rPr>
                <w:rFonts w:cstheme="minorHAnsi"/>
                <w:sz w:val="24"/>
                <w:szCs w:val="24"/>
              </w:rPr>
              <w:t>(a):</w:t>
            </w:r>
          </w:p>
          <w:p w14:paraId="0E84DD1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1A233F36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553CAB65" w14:textId="42122958" w:rsidR="00F37CDF" w:rsidRDefault="00F37CDF" w:rsidP="00F37CD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1388250D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90211A7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F6C1AC6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414BCF02" w14:textId="4DC8DE8C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 w:rsidR="00D81213"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D81213">
              <w:rPr>
                <w:rFonts w:cstheme="minorHAnsi"/>
                <w:sz w:val="24"/>
                <w:szCs w:val="24"/>
              </w:rPr>
              <w:t>R</w:t>
            </w:r>
            <w:r w:rsidR="00D81213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pelo acompanhamento da execução do objeto do TED:</w:t>
            </w:r>
          </w:p>
          <w:p w14:paraId="14515898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0FC08308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676F8C24" w14:textId="047DFFB3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 w:rsidR="009C5F8D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cação da </w:t>
            </w:r>
            <w:r w:rsidR="00D81213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Unidade Descentralizadora</w:t>
            </w:r>
            <w:r w:rsidR="00D81213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e </w:t>
            </w:r>
          </w:p>
          <w:p w14:paraId="3D6030CC" w14:textId="25B512D6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 w:rsidR="009C5F8D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53C82E54" w14:textId="5DBCE1BA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F37CDF" w:rsidRPr="00A774E6" w14:paraId="74012C93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DA" w14:textId="322C9727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F37CDF" w:rsidRPr="00A774E6" w14:paraId="79409E3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2B598A28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2515FDD2" w14:textId="5263E5D9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  <w:r w:rsidR="003345EE">
              <w:rPr>
                <w:rFonts w:cstheme="minorHAnsi"/>
                <w:sz w:val="24"/>
                <w:szCs w:val="24"/>
              </w:rPr>
              <w:t xml:space="preserve"> </w:t>
            </w:r>
            <w:r w:rsidR="003345EE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UNIVERSIDADE FEDERAL FLUMINENSE</w:t>
            </w:r>
          </w:p>
          <w:p w14:paraId="57B71A3C" w14:textId="56281758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  <w:r w:rsidR="003345EE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3345EE" w:rsidRPr="009560B3">
              <w:rPr>
                <w:rFonts w:asciiTheme="minorHAnsi" w:eastAsiaTheme="minorHAnsi" w:hAnsiTheme="minorHAnsi" w:cstheme="minorHAnsi"/>
                <w:color w:val="FF0000"/>
                <w:szCs w:val="24"/>
                <w:highlight w:val="yellow"/>
                <w:lang w:eastAsia="en-US"/>
              </w:rPr>
              <w:t>ANTONIO CLAUDIO LUCAS DA NÓBREGA</w:t>
            </w:r>
          </w:p>
          <w:p w14:paraId="26764B70" w14:textId="6E759C0D" w:rsidR="00F37CDF" w:rsidRDefault="00F37CDF" w:rsidP="003345EE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Número do CPF</w:t>
            </w:r>
            <w:proofErr w:type="gramStart"/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: </w:t>
            </w:r>
            <w:r w:rsidR="003345EE"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  <w:proofErr w:type="gramEnd"/>
            <w:r w:rsidR="003345EE"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3345EE" w:rsidRPr="009560B3">
              <w:rPr>
                <w:rFonts w:asciiTheme="minorHAnsi" w:eastAsiaTheme="minorHAnsi" w:hAnsiTheme="minorHAnsi" w:cstheme="minorHAnsi"/>
                <w:color w:val="FF0000"/>
                <w:szCs w:val="24"/>
                <w:highlight w:val="yellow"/>
                <w:lang w:eastAsia="en-US"/>
              </w:rPr>
              <w:t>XXX.XXX.XXX-XX (CPF do Reitor)</w:t>
            </w:r>
          </w:p>
          <w:p w14:paraId="1761053F" w14:textId="77777777" w:rsidR="003345EE" w:rsidRDefault="00F37CDF" w:rsidP="003345EE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  <w:r w:rsidR="003345EE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3345EE" w:rsidRPr="009560B3">
              <w:rPr>
                <w:rFonts w:asciiTheme="minorHAnsi" w:eastAsiaTheme="minorHAnsi" w:hAnsiTheme="minorHAnsi" w:cstheme="minorHAnsi"/>
                <w:color w:val="FF0000"/>
                <w:szCs w:val="24"/>
                <w:highlight w:val="yellow"/>
                <w:lang w:eastAsia="en-US"/>
              </w:rPr>
              <w:t>INSERIR A SECRETARIA/DEPARTAMENTO/UNIDADE DO COORDENADOR DO TED</w:t>
            </w:r>
          </w:p>
          <w:p w14:paraId="2338C0C9" w14:textId="001305ED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248488A7" w14:textId="77777777" w:rsidR="00F37CDF" w:rsidRPr="00A774E6" w:rsidRDefault="00F37CDF" w:rsidP="003345EE">
            <w:pPr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B7B32A2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0521AAA" w14:textId="750626A5" w:rsidR="00F37CDF" w:rsidRPr="003345EE" w:rsidRDefault="00F37CDF" w:rsidP="003345EE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 - UG que receberá o crédito: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 xml:space="preserve">  </w:t>
            </w:r>
            <w:r w:rsidR="003345EE" w:rsidRPr="00A774E6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="003345EE" w:rsidRPr="00A774E6">
              <w:rPr>
                <w:rFonts w:cstheme="minorHAnsi"/>
                <w:sz w:val="24"/>
                <w:szCs w:val="24"/>
              </w:rPr>
              <w:t xml:space="preserve">  </w:t>
            </w:r>
            <w:r w:rsidR="003345EE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UG: 153056 – UNIVERSIDADE FEDERAL FLUMINENSE</w:t>
            </w:r>
          </w:p>
          <w:p w14:paraId="5619D2A3" w14:textId="77777777" w:rsidR="003345EE" w:rsidRPr="009560B3" w:rsidRDefault="00F37CDF" w:rsidP="003345EE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  <w:highlight w:val="yellow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156A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156A95">
              <w:rPr>
                <w:rFonts w:cstheme="minorHAnsi"/>
                <w:sz w:val="24"/>
                <w:szCs w:val="24"/>
              </w:rPr>
              <w:t>R</w:t>
            </w:r>
            <w:r w:rsidR="00156A95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3345EE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(INSERIR AS </w:t>
            </w:r>
            <w:proofErr w:type="spellStart"/>
            <w:r w:rsidR="003345EE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UGs</w:t>
            </w:r>
            <w:proofErr w:type="spellEnd"/>
            <w:r w:rsidR="003345EE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QUE IRÃO EXECUTAR O ORÇAMENTO A SER RECEBIDO PELA UNIVERSIDADE)</w:t>
            </w:r>
          </w:p>
          <w:p w14:paraId="3AF66A63" w14:textId="741E301F" w:rsidR="003345EE" w:rsidRPr="003345EE" w:rsidRDefault="003345EE" w:rsidP="003345EE">
            <w:pPr>
              <w:pStyle w:val="PargrafodaLista"/>
              <w:spacing w:after="0"/>
              <w:ind w:left="135"/>
              <w:rPr>
                <w:rFonts w:cstheme="minorHAnsi"/>
                <w:color w:val="FF0000"/>
                <w:sz w:val="24"/>
                <w:szCs w:val="24"/>
              </w:rPr>
            </w:pPr>
            <w:r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Exemplo 1: Caso o TED vá ser executado na FEC, e tenha retenção de custos fixos para a Universidade, então as </w:t>
            </w:r>
            <w:proofErr w:type="spellStart"/>
            <w:r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UGs</w:t>
            </w:r>
            <w:proofErr w:type="spellEnd"/>
            <w:r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Responsáveis pela execução do objeto do TED, seriam: 150123 – PLAP/UFF; 153056 – UFF</w:t>
            </w:r>
          </w:p>
          <w:p w14:paraId="53E7E9AB" w14:textId="77777777" w:rsidR="003345EE" w:rsidRPr="003345EE" w:rsidRDefault="003345EE" w:rsidP="003345EE">
            <w:pPr>
              <w:spacing w:after="0"/>
              <w:ind w:left="0" w:firstLine="0"/>
              <w:rPr>
                <w:rFonts w:cstheme="minorHAnsi"/>
                <w:b/>
                <w:szCs w:val="24"/>
              </w:rPr>
            </w:pPr>
          </w:p>
          <w:p w14:paraId="0BF12716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D753CC0" w14:textId="067E58C4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</w:t>
            </w:r>
            <w:proofErr w:type="gramStart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TED;  e</w:t>
            </w:r>
            <w:proofErr w:type="gramEnd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55A86FB6" w14:textId="23CE20F5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329E2D67" w14:textId="03F18C68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37CDF" w:rsidRPr="00A774E6" w14:paraId="61781F06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5F" w14:textId="15416303" w:rsidR="00F37CDF" w:rsidRPr="003345EE" w:rsidRDefault="00F37CDF" w:rsidP="00F37CD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345EE">
              <w:rPr>
                <w:rFonts w:cstheme="minorHAnsi"/>
                <w:b/>
                <w:sz w:val="24"/>
                <w:szCs w:val="24"/>
              </w:rPr>
              <w:t xml:space="preserve">3. OBJETO:  </w:t>
            </w:r>
          </w:p>
          <w:p w14:paraId="08801ACC" w14:textId="06B636ED" w:rsidR="003345EE" w:rsidRPr="003345EE" w:rsidRDefault="003345EE" w:rsidP="00F37CDF">
            <w:pPr>
              <w:pStyle w:val="PargrafodaLista"/>
              <w:spacing w:line="256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3345EE">
              <w:rPr>
                <w:rFonts w:cstheme="minorHAnsi"/>
                <w:bCs/>
                <w:sz w:val="24"/>
                <w:szCs w:val="24"/>
              </w:rPr>
              <w:t>COORDENADOR DEVE PREENCHER</w:t>
            </w:r>
          </w:p>
          <w:p w14:paraId="4ADED402" w14:textId="2AE609A3" w:rsidR="00F37CDF" w:rsidRPr="00A774E6" w:rsidRDefault="00F37CDF" w:rsidP="00F37CD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F37CDF" w:rsidRPr="00A774E6" w14:paraId="200B17E9" w14:textId="77777777" w:rsidTr="00B46391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79A" w14:textId="5555F27D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 xml:space="preserve">4. </w:t>
            </w:r>
            <w:r w:rsidR="00FD5903" w:rsidRPr="00A774E6">
              <w:rPr>
                <w:b/>
                <w:color w:val="auto"/>
              </w:rPr>
              <w:t>DESCRIÇÃO DAS AÇÕES E METAS A SEREM DESENVOLVIDAS NO ÂMBITO DO TED:</w:t>
            </w:r>
          </w:p>
          <w:p w14:paraId="1378E58D" w14:textId="515BD95A" w:rsidR="003345EE" w:rsidRPr="003345EE" w:rsidRDefault="003345EE" w:rsidP="00F37CD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3345EE">
              <w:rPr>
                <w:rFonts w:asciiTheme="minorHAnsi" w:hAnsiTheme="minorHAnsi" w:cstheme="minorHAnsi"/>
                <w:bCs/>
                <w:color w:val="auto"/>
                <w:szCs w:val="24"/>
              </w:rPr>
              <w:lastRenderedPageBreak/>
              <w:t>COODENADOR DEVE PREENCHER</w:t>
            </w:r>
          </w:p>
        </w:tc>
      </w:tr>
      <w:tr w:rsidR="00F37CDF" w:rsidRPr="00A774E6" w14:paraId="556E528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6CF" w14:textId="64A42927" w:rsidR="00F37CDF" w:rsidRDefault="00F37CDF" w:rsidP="00B46391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 xml:space="preserve">5. JUSTIFICATIVA E MOTIVAÇÃO PARA CELEBRAÇÃO DO TED: </w:t>
            </w:r>
          </w:p>
          <w:p w14:paraId="584B2243" w14:textId="4B0F661F" w:rsidR="00F37CDF" w:rsidRPr="00B46391" w:rsidRDefault="00F37CDF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F37CDF" w:rsidRPr="00A774E6" w14:paraId="426DD740" w14:textId="77777777" w:rsidTr="009A21B0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4621936" w14:textId="0CFF13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F37CDF" w:rsidRPr="00A774E6" w14:paraId="1C15AC26" w14:textId="77777777" w:rsidTr="009A21B0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AE799A8" w14:textId="42ADAB3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71FE689E" w14:textId="77777777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48006424" w14:textId="368F4C69" w:rsidR="00F37CDF" w:rsidRPr="00A774E6" w:rsidRDefault="00F37CDF" w:rsidP="00F37CD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7F9A9BED" w14:textId="77777777" w:rsidR="000621A1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)Não </w:t>
            </w:r>
          </w:p>
          <w:p w14:paraId="2A81B2F1" w14:textId="77777777" w:rsidR="000621A1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1B1DDF07" w14:textId="77777777" w:rsidR="00F37CDF" w:rsidRPr="000621A1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Nos casos em que a UFF for descentralizar o valor recebido para outro órgão da administração </w:t>
            </w:r>
          </w:p>
          <w:p w14:paraId="1E4A821C" w14:textId="1B536194" w:rsidR="000621A1" w:rsidRPr="000621A1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Pública federal, deve-se marcar a opção “Sim”. Ou seja, seria no caso da UFF </w:t>
            </w:r>
            <w:proofErr w:type="spellStart"/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subdescentralizar</w:t>
            </w:r>
            <w:proofErr w:type="spellEnd"/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 o </w:t>
            </w:r>
          </w:p>
          <w:p w14:paraId="68D31E77" w14:textId="30FDB739" w:rsidR="000621A1" w:rsidRPr="000621A1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recurso.</w:t>
            </w:r>
          </w:p>
          <w:p w14:paraId="520EA4E6" w14:textId="63D93170" w:rsidR="000621A1" w:rsidRPr="00A774E6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16D8F402" w14:textId="777777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7B6275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05AA50BD" w14:textId="7BBFED49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0F035CFA" w14:textId="71E805E0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0F128B82" w14:textId="2E5A6C64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Direta, por meio da utilização capacidade organizacional da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FC7EA4F" w14:textId="33DE237F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Contratação de particulares, observadas as normas para contratos da administração</w:t>
            </w:r>
          </w:p>
          <w:p w14:paraId="7B7B1A49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3CAC6DE3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Descentralizada, por meio da celebração de convênios, acordos, ajustes ou outros instrumentos </w:t>
            </w:r>
          </w:p>
          <w:p w14:paraId="3E00719C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5CD511B6" w14:textId="133F5406" w:rsidR="00F37CDF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7F8725D2" w14:textId="1BF515EE" w:rsid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245719D7" w14:textId="36EF33D3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Nos casos em que a UFF vai executar diretamente o recurso, deve-se marcar a opção “Direta”</w:t>
            </w:r>
          </w:p>
          <w:p w14:paraId="11A3F90D" w14:textId="0992568E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Nos casos em que a UFF vai executar por meio de contrato com a Fundação de Apoio, deve-se marcar</w:t>
            </w:r>
          </w:p>
          <w:p w14:paraId="4E0F2AD4" w14:textId="7C5D6E78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a opção descentralizada.</w:t>
            </w:r>
          </w:p>
          <w:p w14:paraId="2763E582" w14:textId="049B595C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É permitido marcar mais de um campo. (Ex.: Nos casos em que vai ser executado na Fundação de </w:t>
            </w:r>
          </w:p>
          <w:p w14:paraId="56BFDB90" w14:textId="43802546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Apoio </w:t>
            </w:r>
            <w:proofErr w:type="gramStart"/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e também</w:t>
            </w:r>
            <w:proofErr w:type="gramEnd"/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 haverá a retenção da Universidade para pagamentos de custos fixos, deve-se marcar</w:t>
            </w:r>
          </w:p>
          <w:p w14:paraId="2622D529" w14:textId="33EECFE5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as opções “Direta” e “Descentralizada”</w:t>
            </w:r>
          </w:p>
          <w:p w14:paraId="1422F3F1" w14:textId="77777777" w:rsidR="009560B3" w:rsidRPr="00A774E6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6D608C7" w14:textId="77777777" w:rsidR="00F37CDF" w:rsidRPr="00B46391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49A6D1A0" w14:textId="7536A3EF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28915F6D" w14:textId="6F0FAE1E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6C06B0B6" w14:textId="77777777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F3224" w:rsidRPr="00A774E6" w14:paraId="3792E0CA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6C4" w14:textId="570397AF" w:rsidR="002F3224" w:rsidRPr="00A774E6" w:rsidRDefault="007C2348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</w:t>
            </w:r>
            <w:r w:rsidR="005F2AB4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(ART. 8, §2°)</w:t>
            </w:r>
          </w:p>
        </w:tc>
      </w:tr>
      <w:tr w:rsidR="002F3224" w:rsidRPr="00A774E6" w14:paraId="26A7A52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37A" w14:textId="77777777" w:rsidR="002F3224" w:rsidRDefault="00290919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 w:rsidR="0007371E"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</w:t>
            </w:r>
            <w:r w:rsidR="00403B27">
              <w:rPr>
                <w:rFonts w:asciiTheme="minorHAnsi" w:hAnsiTheme="minorHAnsi" w:cstheme="minorHAnsi"/>
                <w:color w:val="auto"/>
                <w:szCs w:val="24"/>
              </w:rPr>
              <w:t>custos operacionais necessários à consecução do objeto do TED?</w:t>
            </w:r>
          </w:p>
          <w:p w14:paraId="2779EAFE" w14:textId="77777777" w:rsidR="00403B27" w:rsidRPr="00A774E6" w:rsidRDefault="00403B27" w:rsidP="00D95B92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00119FAA" w14:textId="77777777" w:rsidR="009560B3" w:rsidRDefault="00403B27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)Não  </w:t>
            </w:r>
          </w:p>
          <w:p w14:paraId="0638AC2E" w14:textId="201A7B68" w:rsidR="00403B27" w:rsidRPr="009560B3" w:rsidRDefault="009560B3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Tendo em vista que há a previsão da Universidade reter um percentual para despesas com custos fixos, deve-se marcar a opção “Sim”.</w:t>
            </w:r>
            <w:r w:rsidR="00403B27"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  <w:t xml:space="preserve"> </w:t>
            </w:r>
          </w:p>
          <w:p w14:paraId="39C7ED74" w14:textId="677E68D3" w:rsidR="00922E42" w:rsidRDefault="00922E4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O pagamento 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será destinado aos seguintes custos indiretos</w:t>
            </w:r>
            <w:r w:rsidR="00F04568">
              <w:rPr>
                <w:rFonts w:asciiTheme="minorHAnsi" w:hAnsiTheme="minorHAnsi" w:cstheme="minorHAnsi"/>
                <w:color w:val="auto"/>
                <w:szCs w:val="24"/>
              </w:rPr>
              <w:t xml:space="preserve">, até o limite de </w:t>
            </w:r>
            <w:r w:rsidR="00407C70">
              <w:rPr>
                <w:rFonts w:asciiTheme="minorHAnsi" w:hAnsiTheme="minorHAnsi" w:cstheme="minorHAnsi"/>
                <w:color w:val="auto"/>
                <w:szCs w:val="24"/>
              </w:rPr>
              <w:t xml:space="preserve">20% do valor </w:t>
            </w:r>
            <w:r w:rsidR="00743D47">
              <w:rPr>
                <w:rFonts w:asciiTheme="minorHAnsi" w:hAnsiTheme="minorHAnsi" w:cstheme="minorHAnsi"/>
                <w:color w:val="auto"/>
                <w:szCs w:val="24"/>
              </w:rPr>
              <w:t>global pactuado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4D4BE2DE" w14:textId="32FD0D8A" w:rsidR="0030548E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  <w:r w:rsidR="009560B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0EF2B10F" w14:textId="687C38E5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009F8EB9" w14:textId="0102CBF0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66295386" w14:textId="44A4B0FE" w:rsidR="00E72A7C" w:rsidRPr="000621A1" w:rsidRDefault="009560B3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Exemplo:</w:t>
            </w:r>
          </w:p>
          <w:p w14:paraId="7D26EB7E" w14:textId="62086693" w:rsidR="009560B3" w:rsidRPr="000621A1" w:rsidRDefault="009560B3" w:rsidP="009560B3">
            <w:pPr>
              <w:ind w:left="0"/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</w:pPr>
            <w:r w:rsidRPr="000621A1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 xml:space="preserve">1. </w:t>
            </w:r>
            <w:r w:rsidR="000621A1" w:rsidRPr="000621A1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>Despesas administrativas e operacionais da Fundação de Apoio</w:t>
            </w:r>
          </w:p>
          <w:p w14:paraId="7B17ABA4" w14:textId="26DE3A36" w:rsidR="009560B3" w:rsidRPr="000621A1" w:rsidRDefault="009560B3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2. </w:t>
            </w:r>
            <w:r w:rsidR="000621A1"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Ressarcimento institucional de despesas operacionais, tais como aluguéis, manutenção e limpeza de imóveis, fornecimento de energia elétrica e água, serviços de dados e telefonia, dentre outros</w:t>
            </w:r>
          </w:p>
          <w:p w14:paraId="5A76210E" w14:textId="77777777" w:rsidR="00E72A7C" w:rsidRPr="00B46391" w:rsidRDefault="00E72A7C" w:rsidP="00D95B92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0DF0D14" w14:textId="57CD4017" w:rsidR="00E72A7C" w:rsidRPr="00B46391" w:rsidRDefault="009B0C95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O pagamento de despesas relativas a custos indiretos 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está limitad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a vinte por cento do valor global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pactuado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,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podendo ser excepcionalmente ampliado pela unidade descentralizadora, nos casos em que custos indiretos superiores sejam imprescindíveis para a execução</w:t>
            </w:r>
            <w:r w:rsidR="0053228E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do objeto, mediante justificativa da unidade descentralizada e aprovação da unidade descentralizadora.</w:t>
            </w:r>
          </w:p>
          <w:p w14:paraId="342C683C" w14:textId="1D9FA477" w:rsidR="00E72A7C" w:rsidRPr="00A774E6" w:rsidRDefault="00E72A7C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="00695D0B"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11" w:tgtFrame="_blank" w:history="1">
              <w:r w:rsidR="00695D0B"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 w:rsidR="001600E6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F37CDF" w:rsidRPr="00A774E6" w14:paraId="0409F8B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6B" w14:textId="7F7A77B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9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F37CDF" w:rsidRPr="00A774E6" w14:paraId="32FDE90D" w14:textId="77777777" w:rsidTr="009A21B0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B2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0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81" w14:textId="25046C58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5CF" w14:textId="5465CC2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54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C76B8BC" w14:textId="3640897F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B7" w14:textId="08BC32DB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5AB" w14:textId="4CFC0F1E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335AA746" w14:textId="77777777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63" w14:textId="4E150C3A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F37CDF" w:rsidRPr="00A774E6" w14:paraId="45AF6788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F9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0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83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A0B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F7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0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CA5" w14:textId="2CAE9E32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B3D4E0A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454" w14:textId="2F8D6C3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83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26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59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1E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87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8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E28" w14:textId="713436A0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D2DCDDB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1" w14:textId="20DCF78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4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A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4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77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4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03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5A" w14:textId="2FCEA634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AA71AD0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86" w14:textId="42FA8F7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16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4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9D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13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3E9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CCB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F12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E46B16C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63E" w14:textId="184EDA6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10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F37CDF" w:rsidRPr="00A774E6" w14:paraId="740BCF35" w14:textId="77777777" w:rsidTr="00B46391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D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F10" w14:textId="731A1AD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F37CDF" w:rsidRPr="00A774E6" w14:paraId="2C2F1665" w14:textId="77777777" w:rsidTr="00B46391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8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D3" w14:textId="08D6688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0ACA713D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1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062" w14:textId="4EA13CE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39A527E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839" w14:textId="241C98A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9C5F8D" w:rsidRPr="00EF22E4" w14:paraId="1819997F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5AE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9E5" w14:textId="5A086013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0D2F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9C5F8D" w:rsidRPr="00EF22E4" w14:paraId="0C859329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350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40E" w14:textId="19B4D2A3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35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F5BDF8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5F8D" w:rsidRPr="00EF22E4" w14:paraId="374C1FC2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AFB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D23" w14:textId="548ECCE4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E97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7CDF" w:rsidRPr="00A774E6" w14:paraId="669EF775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AA" w14:textId="397B3754" w:rsidR="00F37CDF" w:rsidRPr="00B46391" w:rsidRDefault="00F37CDF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37CDF" w:rsidRPr="00A774E6" w14:paraId="57DA5F1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8C8" w14:textId="7819EBB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F37CDF" w:rsidRPr="00A774E6" w14:paraId="2DA3D760" w14:textId="77777777" w:rsidTr="009A21B0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E0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11AA536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4FA36F3" w14:textId="77777777" w:rsidR="00F37CDF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2BA680B1" w14:textId="1E1EC450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F37CDF" w:rsidRPr="00A774E6" w14:paraId="2D48149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7EF" w14:textId="15753855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F37CDF" w:rsidRPr="00A774E6" w14:paraId="4C46F8DF" w14:textId="77777777" w:rsidTr="009A21B0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E3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0E1CF78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33C3C6B" w14:textId="77777777" w:rsidR="00F37CDF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DDC6CCE" w14:textId="3CCD838B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E3C8E5D" w14:textId="77777777" w:rsidR="009326D9" w:rsidRDefault="009326D9" w:rsidP="00B64537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="009A21B0"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="009A21B0"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6D92B1E4" w14:textId="4A273D85" w:rsidR="00150A84" w:rsidRDefault="009A21B0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no § 2º do art. 15 do Decreto nº 10.426, de 2020, as alterações no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de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que não impliquem alterações do valor global e da vigência do TED poderão ser </w:t>
      </w:r>
      <w:proofErr w:type="gramStart"/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realizados</w:t>
      </w:r>
      <w:proofErr w:type="gramEnd"/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 por meio de apostila ao termo original, sem necessidade de celebração de termo aditivo, vedada a alteração do objeto aprovado, desde que sejam previamente 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aprovad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pelas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escentralizadora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.</w:t>
      </w:r>
    </w:p>
    <w:p w14:paraId="19712D6A" w14:textId="68BBD730" w:rsidR="009326D9" w:rsidRPr="00B46391" w:rsidRDefault="009326D9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1E447E95" w14:textId="57483831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sectPr w:rsidR="00150A84" w:rsidRPr="00A774E6" w:rsidSect="00B112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171C7" w14:textId="77777777" w:rsidR="00631394" w:rsidRDefault="00631394" w:rsidP="008E0577">
      <w:pPr>
        <w:spacing w:after="0" w:line="240" w:lineRule="auto"/>
      </w:pPr>
      <w:r>
        <w:separator/>
      </w:r>
    </w:p>
  </w:endnote>
  <w:endnote w:type="continuationSeparator" w:id="0">
    <w:p w14:paraId="6CE1FEF3" w14:textId="77777777" w:rsidR="00631394" w:rsidRDefault="00631394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58FE" w14:textId="77777777" w:rsidR="00631394" w:rsidRDefault="00631394" w:rsidP="008E0577">
      <w:pPr>
        <w:spacing w:after="0" w:line="240" w:lineRule="auto"/>
      </w:pPr>
      <w:r>
        <w:separator/>
      </w:r>
    </w:p>
  </w:footnote>
  <w:footnote w:type="continuationSeparator" w:id="0">
    <w:p w14:paraId="26DAD651" w14:textId="77777777" w:rsidR="00631394" w:rsidRDefault="00631394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B1B0" w14:textId="408C6FEF" w:rsidR="00156A95" w:rsidRDefault="00156A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316B" w14:textId="66AEFDE3" w:rsidR="00A201D5" w:rsidRDefault="00A201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F86A" w14:textId="1D1EC586" w:rsidR="00156A95" w:rsidRDefault="00156A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2CD2924"/>
    <w:multiLevelType w:val="hybridMultilevel"/>
    <w:tmpl w:val="BBFE7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21A1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A52D2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345E"/>
    <w:rsid w:val="00314741"/>
    <w:rsid w:val="00314F39"/>
    <w:rsid w:val="00325338"/>
    <w:rsid w:val="003265FB"/>
    <w:rsid w:val="003345EE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139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31EF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A7887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767E0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560B3"/>
    <w:rsid w:val="00960BA6"/>
    <w:rsid w:val="0096359F"/>
    <w:rsid w:val="00970DCF"/>
    <w:rsid w:val="009753CF"/>
    <w:rsid w:val="00986304"/>
    <w:rsid w:val="0098752F"/>
    <w:rsid w:val="0099098B"/>
    <w:rsid w:val="009930EC"/>
    <w:rsid w:val="009A21B0"/>
    <w:rsid w:val="009A400D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07184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8958compilado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F26F7-5B0D-4E75-B335-2E007B2EA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Diogo Vargas</cp:lastModifiedBy>
  <cp:revision>4</cp:revision>
  <cp:lastPrinted>2020-10-22T14:55:00Z</cp:lastPrinted>
  <dcterms:created xsi:type="dcterms:W3CDTF">2021-03-27T20:28:00Z</dcterms:created>
  <dcterms:modified xsi:type="dcterms:W3CDTF">2021-03-27T20:36:00Z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