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0B0E" w:rsidRDefault="00CB0B0E">
      <w:pPr>
        <w:pStyle w:val="Ttulo1"/>
        <w:rPr>
          <w:sz w:val="20"/>
          <w:szCs w:val="20"/>
          <w:lang w:val="pt-BR"/>
        </w:rPr>
      </w:pPr>
    </w:p>
    <w:p w:rsidR="00CB0B0E" w:rsidRDefault="00CB0B0E">
      <w:pPr>
        <w:pStyle w:val="Ttulo1"/>
        <w:rPr>
          <w:sz w:val="20"/>
          <w:szCs w:val="20"/>
          <w:lang w:val="pt-BR"/>
        </w:rPr>
      </w:pPr>
    </w:p>
    <w:p w:rsidR="00CB0B0E" w:rsidRPr="00AE75AC" w:rsidRDefault="00AE75AC" w:rsidP="00AE75AC">
      <w:pPr>
        <w:pStyle w:val="Ttulo1"/>
        <w:jc w:val="center"/>
        <w:rPr>
          <w:rFonts w:asciiTheme="minorHAnsi" w:hAnsiTheme="minorHAnsi"/>
          <w:smallCaps/>
          <w:spacing w:val="30"/>
          <w:sz w:val="28"/>
          <w:szCs w:val="28"/>
          <w:lang w:val="pt-BR"/>
        </w:rPr>
      </w:pPr>
      <w:r w:rsidRPr="00AE75AC">
        <w:rPr>
          <w:rFonts w:asciiTheme="minorHAnsi" w:hAnsiTheme="minorHAnsi"/>
          <w:smallCaps/>
          <w:spacing w:val="30"/>
          <w:sz w:val="28"/>
          <w:szCs w:val="28"/>
          <w:lang w:val="pt-BR"/>
        </w:rPr>
        <w:t xml:space="preserve">Orientação para Preenchimento dos </w:t>
      </w:r>
      <w:r w:rsidR="00CB0B0E" w:rsidRPr="00AE75AC">
        <w:rPr>
          <w:rFonts w:asciiTheme="minorHAnsi" w:hAnsiTheme="minorHAnsi"/>
          <w:smallCaps/>
          <w:spacing w:val="30"/>
          <w:sz w:val="28"/>
          <w:szCs w:val="28"/>
          <w:lang w:val="pt-BR"/>
        </w:rPr>
        <w:t>Formulários nº 17 e 18.</w:t>
      </w:r>
    </w:p>
    <w:p w:rsidR="00CB0B0E" w:rsidRPr="00AE75AC" w:rsidRDefault="00CB0B0E">
      <w:pPr>
        <w:rPr>
          <w:rFonts w:asciiTheme="minorHAnsi" w:hAnsiTheme="minorHAnsi"/>
          <w:sz w:val="24"/>
          <w:szCs w:val="24"/>
        </w:rPr>
      </w:pPr>
    </w:p>
    <w:p w:rsidR="00CB0B0E" w:rsidRPr="00AE75AC" w:rsidRDefault="00CB0B0E" w:rsidP="00EA5EC4">
      <w:pPr>
        <w:spacing w:before="120"/>
        <w:jc w:val="both"/>
        <w:rPr>
          <w:rFonts w:asciiTheme="minorHAnsi" w:hAnsiTheme="minorHAnsi"/>
          <w:sz w:val="24"/>
          <w:szCs w:val="24"/>
        </w:rPr>
      </w:pPr>
      <w:r w:rsidRPr="00AE75AC">
        <w:rPr>
          <w:rFonts w:asciiTheme="minorHAnsi" w:hAnsiTheme="minorHAnsi"/>
          <w:sz w:val="24"/>
          <w:szCs w:val="24"/>
        </w:rPr>
        <w:t xml:space="preserve">Os formulários n° </w:t>
      </w:r>
      <w:r w:rsidRPr="00AE75AC">
        <w:rPr>
          <w:rFonts w:asciiTheme="minorHAnsi" w:hAnsiTheme="minorHAnsi"/>
          <w:b/>
          <w:bCs/>
          <w:sz w:val="24"/>
          <w:szCs w:val="24"/>
        </w:rPr>
        <w:t>17</w:t>
      </w:r>
      <w:r w:rsidRPr="00AE75AC">
        <w:rPr>
          <w:rFonts w:asciiTheme="minorHAnsi" w:hAnsiTheme="minorHAnsi"/>
          <w:sz w:val="24"/>
          <w:szCs w:val="24"/>
        </w:rPr>
        <w:t xml:space="preserve"> e </w:t>
      </w:r>
      <w:r w:rsidRPr="00AE75AC">
        <w:rPr>
          <w:rFonts w:asciiTheme="minorHAnsi" w:hAnsiTheme="minorHAnsi"/>
          <w:b/>
          <w:bCs/>
          <w:sz w:val="24"/>
          <w:szCs w:val="24"/>
        </w:rPr>
        <w:t>18</w:t>
      </w:r>
      <w:r w:rsidRPr="00AE75AC">
        <w:rPr>
          <w:rFonts w:asciiTheme="minorHAnsi" w:hAnsiTheme="minorHAnsi"/>
          <w:sz w:val="24"/>
          <w:szCs w:val="24"/>
        </w:rPr>
        <w:t xml:space="preserve">, </w:t>
      </w:r>
      <w:proofErr w:type="gramStart"/>
      <w:r w:rsidRPr="00AE75AC">
        <w:rPr>
          <w:rFonts w:asciiTheme="minorHAnsi" w:hAnsiTheme="minorHAnsi"/>
          <w:b/>
          <w:bCs/>
          <w:i/>
          <w:iCs/>
          <w:sz w:val="24"/>
          <w:szCs w:val="24"/>
        </w:rPr>
        <w:t>INFRA-ESTRUTURA</w:t>
      </w:r>
      <w:proofErr w:type="gramEnd"/>
      <w:r w:rsidRPr="00AE75AC">
        <w:rPr>
          <w:rFonts w:asciiTheme="minorHAnsi" w:hAnsiTheme="minorHAnsi"/>
          <w:sz w:val="24"/>
          <w:szCs w:val="24"/>
        </w:rPr>
        <w:t xml:space="preserve">, fazem parte do documento </w:t>
      </w:r>
      <w:r w:rsidRPr="00AE75AC">
        <w:rPr>
          <w:rFonts w:asciiTheme="minorHAnsi" w:hAnsiTheme="minorHAnsi"/>
          <w:b/>
          <w:bCs/>
          <w:i/>
          <w:iCs/>
          <w:sz w:val="24"/>
          <w:szCs w:val="24"/>
        </w:rPr>
        <w:t>Projeto Pedagógico de Curso.</w:t>
      </w:r>
      <w:r w:rsidRPr="00AE75AC">
        <w:rPr>
          <w:rFonts w:asciiTheme="minorHAnsi" w:hAnsiTheme="minorHAnsi"/>
          <w:sz w:val="24"/>
          <w:szCs w:val="24"/>
        </w:rPr>
        <w:t xml:space="preserve"> Podem sofrer alterações a qualquer momento, portanto são preenchidos separadamente.</w:t>
      </w:r>
      <w:r w:rsidRPr="00AE75AC">
        <w:rPr>
          <w:rFonts w:asciiTheme="minorHAnsi" w:hAnsiTheme="minorHAnsi"/>
          <w:b/>
          <w:bCs/>
          <w:i/>
          <w:iCs/>
          <w:sz w:val="24"/>
          <w:szCs w:val="24"/>
        </w:rPr>
        <w:t xml:space="preserve"> </w:t>
      </w:r>
      <w:r w:rsidRPr="00AE75AC">
        <w:rPr>
          <w:rFonts w:asciiTheme="minorHAnsi" w:hAnsiTheme="minorHAnsi"/>
          <w:sz w:val="24"/>
          <w:szCs w:val="24"/>
        </w:rPr>
        <w:t xml:space="preserve">Deverão ser entregues a </w:t>
      </w:r>
      <w:r w:rsidRPr="00AE75AC">
        <w:rPr>
          <w:rFonts w:asciiTheme="minorHAnsi" w:hAnsiTheme="minorHAnsi"/>
          <w:b/>
          <w:bCs/>
          <w:sz w:val="24"/>
          <w:szCs w:val="24"/>
        </w:rPr>
        <w:t>CAEG/PROAC</w:t>
      </w:r>
      <w:r w:rsidRPr="00AE75AC">
        <w:rPr>
          <w:rFonts w:asciiTheme="minorHAnsi" w:hAnsiTheme="minorHAnsi"/>
          <w:sz w:val="24"/>
          <w:szCs w:val="24"/>
        </w:rPr>
        <w:t>, em documento impresso e CD-ROM, e ser mantidos na coordenação do curso de forma informatizada.</w:t>
      </w:r>
    </w:p>
    <w:p w:rsidR="00CB0B0E" w:rsidRPr="00AE75AC" w:rsidRDefault="00CB0B0E" w:rsidP="00EA5EC4">
      <w:pPr>
        <w:spacing w:before="120"/>
        <w:rPr>
          <w:rFonts w:asciiTheme="minorHAnsi" w:hAnsiTheme="minorHAnsi"/>
          <w:sz w:val="24"/>
          <w:szCs w:val="24"/>
        </w:rPr>
      </w:pPr>
    </w:p>
    <w:p w:rsidR="00CB0B0E" w:rsidRPr="00AE75AC" w:rsidRDefault="00CB0B0E" w:rsidP="00EA5EC4">
      <w:pPr>
        <w:pStyle w:val="Ttulo1"/>
        <w:numPr>
          <w:ilvl w:val="0"/>
          <w:numId w:val="3"/>
        </w:numPr>
        <w:spacing w:before="120"/>
        <w:rPr>
          <w:rFonts w:asciiTheme="minorHAnsi" w:hAnsiTheme="minorHAnsi"/>
          <w:lang w:val="pt-BR"/>
        </w:rPr>
      </w:pPr>
      <w:r w:rsidRPr="00AE75AC">
        <w:rPr>
          <w:rFonts w:asciiTheme="minorHAnsi" w:hAnsiTheme="minorHAnsi"/>
          <w:lang w:val="pt-BR"/>
        </w:rPr>
        <w:t>Quando preencher?</w:t>
      </w:r>
    </w:p>
    <w:p w:rsidR="00CB0B0E" w:rsidRPr="00AE75AC" w:rsidRDefault="00CB0B0E" w:rsidP="00EA5EC4">
      <w:pPr>
        <w:numPr>
          <w:ilvl w:val="1"/>
          <w:numId w:val="3"/>
        </w:numPr>
        <w:spacing w:before="120"/>
        <w:rPr>
          <w:rFonts w:asciiTheme="minorHAnsi" w:hAnsiTheme="minorHAnsi"/>
          <w:sz w:val="24"/>
          <w:szCs w:val="24"/>
        </w:rPr>
      </w:pPr>
      <w:r w:rsidRPr="00AE75AC">
        <w:rPr>
          <w:rFonts w:asciiTheme="minorHAnsi" w:hAnsiTheme="minorHAnsi"/>
          <w:sz w:val="24"/>
          <w:szCs w:val="24"/>
        </w:rPr>
        <w:t>Na proposta para criação de curso de graduação.</w:t>
      </w:r>
    </w:p>
    <w:p w:rsidR="00CB0B0E" w:rsidRPr="00AE75AC" w:rsidRDefault="00CB0B0E" w:rsidP="00EA5EC4">
      <w:pPr>
        <w:pStyle w:val="Ttulo1"/>
        <w:numPr>
          <w:ilvl w:val="0"/>
          <w:numId w:val="3"/>
        </w:numPr>
        <w:spacing w:before="120"/>
        <w:rPr>
          <w:rFonts w:asciiTheme="minorHAnsi" w:hAnsiTheme="minorHAnsi"/>
          <w:lang w:val="pt-BR"/>
        </w:rPr>
      </w:pPr>
      <w:r w:rsidRPr="00AE75AC">
        <w:rPr>
          <w:rFonts w:asciiTheme="minorHAnsi" w:hAnsiTheme="minorHAnsi"/>
          <w:lang w:val="pt-BR"/>
        </w:rPr>
        <w:t>Como preencher?</w:t>
      </w:r>
    </w:p>
    <w:p w:rsidR="00CB0B0E" w:rsidRPr="00AE75AC" w:rsidRDefault="00CB0B0E" w:rsidP="00EA5EC4">
      <w:pPr>
        <w:pStyle w:val="Ttulo1"/>
        <w:numPr>
          <w:ilvl w:val="1"/>
          <w:numId w:val="3"/>
        </w:numPr>
        <w:spacing w:before="120"/>
        <w:jc w:val="both"/>
        <w:rPr>
          <w:rFonts w:asciiTheme="minorHAnsi" w:hAnsiTheme="minorHAnsi"/>
          <w:b w:val="0"/>
          <w:bCs w:val="0"/>
          <w:lang w:val="pt-BR"/>
        </w:rPr>
      </w:pPr>
      <w:r w:rsidRPr="00AE75AC">
        <w:rPr>
          <w:rFonts w:asciiTheme="minorHAnsi" w:hAnsiTheme="minorHAnsi"/>
          <w:lang w:val="pt-BR"/>
        </w:rPr>
        <w:t xml:space="preserve">Tipologia: </w:t>
      </w:r>
      <w:r w:rsidRPr="00AE75AC">
        <w:rPr>
          <w:rFonts w:asciiTheme="minorHAnsi" w:hAnsiTheme="minorHAnsi"/>
          <w:b w:val="0"/>
          <w:bCs w:val="0"/>
          <w:lang w:val="pt-BR"/>
        </w:rPr>
        <w:t xml:space="preserve">Assinalar a referência dos itens descritos identificando tratar de instalações, equipamentos, biblioteca, laboratórios, recursos humanos ou recursos financeiros, tanto para </w:t>
      </w:r>
      <w:proofErr w:type="spellStart"/>
      <w:proofErr w:type="gramStart"/>
      <w:r w:rsidRPr="00AE75AC">
        <w:rPr>
          <w:rFonts w:asciiTheme="minorHAnsi" w:hAnsiTheme="minorHAnsi"/>
          <w:b w:val="0"/>
          <w:bCs w:val="0"/>
          <w:lang w:val="pt-BR"/>
        </w:rPr>
        <w:t>infra-estrutura</w:t>
      </w:r>
      <w:proofErr w:type="spellEnd"/>
      <w:proofErr w:type="gramEnd"/>
      <w:r w:rsidRPr="00AE75AC">
        <w:rPr>
          <w:rFonts w:asciiTheme="minorHAnsi" w:hAnsiTheme="minorHAnsi"/>
          <w:b w:val="0"/>
          <w:bCs w:val="0"/>
          <w:lang w:val="pt-BR"/>
        </w:rPr>
        <w:t xml:space="preserve"> existente como para </w:t>
      </w:r>
      <w:proofErr w:type="spellStart"/>
      <w:r w:rsidRPr="00AE75AC">
        <w:rPr>
          <w:rFonts w:asciiTheme="minorHAnsi" w:hAnsiTheme="minorHAnsi"/>
          <w:b w:val="0"/>
          <w:bCs w:val="0"/>
          <w:lang w:val="pt-BR"/>
        </w:rPr>
        <w:t>infra-estrutura</w:t>
      </w:r>
      <w:proofErr w:type="spellEnd"/>
      <w:r w:rsidRPr="00AE75AC">
        <w:rPr>
          <w:rFonts w:asciiTheme="minorHAnsi" w:hAnsiTheme="minorHAnsi"/>
          <w:b w:val="0"/>
          <w:bCs w:val="0"/>
          <w:lang w:val="pt-BR"/>
        </w:rPr>
        <w:t xml:space="preserve"> necessária.</w:t>
      </w:r>
    </w:p>
    <w:p w:rsidR="00CB0B0E" w:rsidRPr="00AE75AC" w:rsidRDefault="00CB0B0E" w:rsidP="00EA5EC4">
      <w:pPr>
        <w:pStyle w:val="Ttulo1"/>
        <w:numPr>
          <w:ilvl w:val="1"/>
          <w:numId w:val="3"/>
        </w:numPr>
        <w:spacing w:before="120"/>
        <w:jc w:val="both"/>
        <w:rPr>
          <w:rFonts w:asciiTheme="minorHAnsi" w:hAnsiTheme="minorHAnsi"/>
          <w:b w:val="0"/>
          <w:bCs w:val="0"/>
          <w:lang w:val="pt-BR"/>
        </w:rPr>
      </w:pPr>
      <w:r w:rsidRPr="00AE75AC">
        <w:rPr>
          <w:rFonts w:asciiTheme="minorHAnsi" w:hAnsiTheme="minorHAnsi"/>
          <w:lang w:val="pt-BR"/>
        </w:rPr>
        <w:t xml:space="preserve">Item: </w:t>
      </w:r>
      <w:r w:rsidRPr="00AE75AC">
        <w:rPr>
          <w:rFonts w:asciiTheme="minorHAnsi" w:hAnsiTheme="minorHAnsi"/>
          <w:b w:val="0"/>
          <w:bCs w:val="0"/>
          <w:lang w:val="pt-BR"/>
        </w:rPr>
        <w:t>Seguir a numeração cronológica.</w:t>
      </w:r>
    </w:p>
    <w:p w:rsidR="00CB0B0E" w:rsidRPr="00AE75AC" w:rsidRDefault="00CB0B0E" w:rsidP="00EA5EC4">
      <w:pPr>
        <w:pStyle w:val="Ttulo1"/>
        <w:numPr>
          <w:ilvl w:val="1"/>
          <w:numId w:val="3"/>
        </w:numPr>
        <w:spacing w:before="120"/>
        <w:jc w:val="both"/>
        <w:rPr>
          <w:rFonts w:asciiTheme="minorHAnsi" w:hAnsiTheme="minorHAnsi"/>
          <w:b w:val="0"/>
          <w:bCs w:val="0"/>
          <w:lang w:val="pt-BR"/>
        </w:rPr>
      </w:pPr>
      <w:r w:rsidRPr="00AE75AC">
        <w:rPr>
          <w:rFonts w:asciiTheme="minorHAnsi" w:hAnsiTheme="minorHAnsi"/>
          <w:lang w:val="pt-BR"/>
        </w:rPr>
        <w:t xml:space="preserve">Especificação: </w:t>
      </w:r>
      <w:r w:rsidRPr="00AE75AC">
        <w:rPr>
          <w:rFonts w:asciiTheme="minorHAnsi" w:hAnsiTheme="minorHAnsi"/>
          <w:b w:val="0"/>
          <w:bCs w:val="0"/>
          <w:lang w:val="pt-BR"/>
        </w:rPr>
        <w:t xml:space="preserve">Detalhar as especificações de cada item, de forma clara e objetiva, tanto para </w:t>
      </w:r>
      <w:proofErr w:type="spellStart"/>
      <w:proofErr w:type="gramStart"/>
      <w:r w:rsidRPr="00AE75AC">
        <w:rPr>
          <w:rFonts w:asciiTheme="minorHAnsi" w:hAnsiTheme="minorHAnsi"/>
          <w:b w:val="0"/>
          <w:bCs w:val="0"/>
          <w:lang w:val="pt-BR"/>
        </w:rPr>
        <w:t>infra-estrutura</w:t>
      </w:r>
      <w:proofErr w:type="spellEnd"/>
      <w:proofErr w:type="gramEnd"/>
      <w:r w:rsidRPr="00AE75AC">
        <w:rPr>
          <w:rFonts w:asciiTheme="minorHAnsi" w:hAnsiTheme="minorHAnsi"/>
          <w:b w:val="0"/>
          <w:bCs w:val="0"/>
          <w:lang w:val="pt-BR"/>
        </w:rPr>
        <w:t xml:space="preserve"> existente como para </w:t>
      </w:r>
      <w:proofErr w:type="spellStart"/>
      <w:r w:rsidRPr="00AE75AC">
        <w:rPr>
          <w:rFonts w:asciiTheme="minorHAnsi" w:hAnsiTheme="minorHAnsi"/>
          <w:b w:val="0"/>
          <w:bCs w:val="0"/>
          <w:lang w:val="pt-BR"/>
        </w:rPr>
        <w:t>infra-estrutura</w:t>
      </w:r>
      <w:proofErr w:type="spellEnd"/>
      <w:r w:rsidRPr="00AE75AC">
        <w:rPr>
          <w:rFonts w:asciiTheme="minorHAnsi" w:hAnsiTheme="minorHAnsi"/>
          <w:b w:val="0"/>
          <w:bCs w:val="0"/>
          <w:lang w:val="pt-BR"/>
        </w:rPr>
        <w:t xml:space="preserve"> necessária.</w:t>
      </w:r>
    </w:p>
    <w:p w:rsidR="00CB0B0E" w:rsidRPr="00AE75AC" w:rsidRDefault="00CB0B0E" w:rsidP="00EA5EC4">
      <w:pPr>
        <w:pStyle w:val="Ttulo1"/>
        <w:numPr>
          <w:ilvl w:val="1"/>
          <w:numId w:val="3"/>
        </w:numPr>
        <w:spacing w:before="120"/>
        <w:jc w:val="both"/>
        <w:rPr>
          <w:rFonts w:asciiTheme="minorHAnsi" w:hAnsiTheme="minorHAnsi"/>
          <w:b w:val="0"/>
          <w:bCs w:val="0"/>
          <w:lang w:val="pt-BR"/>
        </w:rPr>
      </w:pPr>
      <w:r w:rsidRPr="00AE75AC">
        <w:rPr>
          <w:rFonts w:asciiTheme="minorHAnsi" w:hAnsiTheme="minorHAnsi"/>
          <w:lang w:val="pt-BR"/>
        </w:rPr>
        <w:t xml:space="preserve">Quantidade: </w:t>
      </w:r>
      <w:r w:rsidRPr="00AE75AC">
        <w:rPr>
          <w:rFonts w:asciiTheme="minorHAnsi" w:hAnsiTheme="minorHAnsi"/>
          <w:b w:val="0"/>
          <w:bCs w:val="0"/>
          <w:lang w:val="pt-BR"/>
        </w:rPr>
        <w:t xml:space="preserve">Identificar a quantidade referente a cada item, tanto para </w:t>
      </w:r>
      <w:proofErr w:type="spellStart"/>
      <w:proofErr w:type="gramStart"/>
      <w:r w:rsidRPr="00AE75AC">
        <w:rPr>
          <w:rFonts w:asciiTheme="minorHAnsi" w:hAnsiTheme="minorHAnsi"/>
          <w:b w:val="0"/>
          <w:bCs w:val="0"/>
          <w:lang w:val="pt-BR"/>
        </w:rPr>
        <w:t>infra-estrutura</w:t>
      </w:r>
      <w:proofErr w:type="spellEnd"/>
      <w:proofErr w:type="gramEnd"/>
      <w:r w:rsidRPr="00AE75AC">
        <w:rPr>
          <w:rFonts w:asciiTheme="minorHAnsi" w:hAnsiTheme="minorHAnsi"/>
          <w:b w:val="0"/>
          <w:bCs w:val="0"/>
          <w:lang w:val="pt-BR"/>
        </w:rPr>
        <w:t xml:space="preserve"> existente como para </w:t>
      </w:r>
      <w:proofErr w:type="spellStart"/>
      <w:r w:rsidRPr="00AE75AC">
        <w:rPr>
          <w:rFonts w:asciiTheme="minorHAnsi" w:hAnsiTheme="minorHAnsi"/>
          <w:b w:val="0"/>
          <w:bCs w:val="0"/>
          <w:lang w:val="pt-BR"/>
        </w:rPr>
        <w:t>infra-estrutura</w:t>
      </w:r>
      <w:proofErr w:type="spellEnd"/>
      <w:r w:rsidRPr="00AE75AC">
        <w:rPr>
          <w:rFonts w:asciiTheme="minorHAnsi" w:hAnsiTheme="minorHAnsi"/>
          <w:b w:val="0"/>
          <w:bCs w:val="0"/>
          <w:lang w:val="pt-BR"/>
        </w:rPr>
        <w:t xml:space="preserve"> necessária.</w:t>
      </w:r>
    </w:p>
    <w:p w:rsidR="00CB0B0E" w:rsidRPr="00726D71" w:rsidRDefault="00CB0B0E" w:rsidP="00EA5EC4">
      <w:pPr>
        <w:pStyle w:val="PargrafodaLista"/>
        <w:numPr>
          <w:ilvl w:val="1"/>
          <w:numId w:val="3"/>
        </w:numPr>
        <w:spacing w:before="120"/>
        <w:rPr>
          <w:rFonts w:asciiTheme="minorHAnsi" w:hAnsiTheme="minorHAnsi"/>
          <w:b/>
          <w:bCs/>
          <w:sz w:val="24"/>
          <w:szCs w:val="24"/>
        </w:rPr>
      </w:pPr>
      <w:r w:rsidRPr="00726D71">
        <w:rPr>
          <w:rFonts w:asciiTheme="minorHAnsi" w:hAnsiTheme="minorHAnsi"/>
          <w:b/>
          <w:bCs/>
          <w:sz w:val="24"/>
          <w:szCs w:val="24"/>
        </w:rPr>
        <w:t>Exemplos:</w:t>
      </w:r>
    </w:p>
    <w:p w:rsidR="00CB0B0E" w:rsidRPr="00726D71" w:rsidRDefault="00CB0B0E" w:rsidP="00EA5EC4">
      <w:pPr>
        <w:pStyle w:val="PargrafodaLista"/>
        <w:numPr>
          <w:ilvl w:val="2"/>
          <w:numId w:val="3"/>
        </w:numPr>
        <w:spacing w:before="120"/>
        <w:rPr>
          <w:rFonts w:asciiTheme="minorHAnsi" w:hAnsiTheme="minorHAnsi"/>
          <w:b/>
          <w:bCs/>
          <w:sz w:val="24"/>
          <w:szCs w:val="24"/>
        </w:rPr>
      </w:pPr>
      <w:r w:rsidRPr="00726D71">
        <w:rPr>
          <w:rFonts w:asciiTheme="minorHAnsi" w:hAnsiTheme="minorHAnsi"/>
          <w:b/>
          <w:bCs/>
          <w:sz w:val="24"/>
          <w:szCs w:val="24"/>
        </w:rPr>
        <w:t>Instalações (</w:t>
      </w:r>
      <w:r w:rsidRPr="00726D71">
        <w:rPr>
          <w:rFonts w:asciiTheme="minorHAnsi" w:hAnsiTheme="minorHAnsi"/>
          <w:sz w:val="24"/>
          <w:szCs w:val="24"/>
        </w:rPr>
        <w:t>x</w:t>
      </w:r>
      <w:r w:rsidRPr="00726D71">
        <w:rPr>
          <w:rFonts w:asciiTheme="minorHAnsi" w:hAnsiTheme="minorHAnsi"/>
          <w:b/>
          <w:bCs/>
          <w:sz w:val="24"/>
          <w:szCs w:val="24"/>
        </w:rPr>
        <w:t>)</w:t>
      </w:r>
    </w:p>
    <w:p w:rsidR="00CB0B0E" w:rsidRPr="00AE75AC" w:rsidRDefault="00CB0B0E" w:rsidP="00EA5EC4">
      <w:pPr>
        <w:pStyle w:val="Corpodetexto2"/>
        <w:numPr>
          <w:ilvl w:val="3"/>
          <w:numId w:val="3"/>
        </w:numPr>
        <w:spacing w:before="120"/>
        <w:rPr>
          <w:rFonts w:asciiTheme="minorHAnsi" w:hAnsiTheme="minorHAnsi"/>
        </w:rPr>
      </w:pPr>
      <w:r w:rsidRPr="00AE75AC">
        <w:rPr>
          <w:rFonts w:asciiTheme="minorHAnsi" w:hAnsiTheme="minorHAnsi"/>
        </w:rPr>
        <w:t>Espaço físico de salas de aula; instalações administrativas; instalações para docentes – salas de professores, salas de reuniões e gabinetes de trabalho; instalações para a coordenação do curso; auditório/sala de conferência; instalações sanitárias; acesso para portadores de necessidades especiais.</w:t>
      </w:r>
    </w:p>
    <w:p w:rsidR="00CB0B0E" w:rsidRPr="00AE75AC" w:rsidRDefault="00CB0B0E" w:rsidP="00EA5EC4">
      <w:pPr>
        <w:pStyle w:val="Ttulo2"/>
        <w:numPr>
          <w:ilvl w:val="3"/>
          <w:numId w:val="3"/>
        </w:numPr>
        <w:spacing w:before="120"/>
        <w:rPr>
          <w:rFonts w:asciiTheme="minorHAnsi" w:hAnsiTheme="minorHAnsi"/>
          <w:lang w:val="pt-BR"/>
        </w:rPr>
      </w:pPr>
      <w:r w:rsidRPr="00AE75AC">
        <w:rPr>
          <w:rFonts w:asciiTheme="minorHAnsi" w:hAnsiTheme="minorHAnsi"/>
          <w:lang w:val="pt-BR"/>
        </w:rPr>
        <w:t>01</w:t>
      </w:r>
      <w:proofErr w:type="gramStart"/>
      <w:r w:rsidRPr="00AE75AC">
        <w:rPr>
          <w:rFonts w:asciiTheme="minorHAnsi" w:hAnsiTheme="minorHAnsi"/>
          <w:lang w:val="pt-BR"/>
        </w:rPr>
        <w:t xml:space="preserve">   </w:t>
      </w:r>
      <w:proofErr w:type="gramEnd"/>
      <w:r w:rsidRPr="00AE75AC">
        <w:rPr>
          <w:rFonts w:asciiTheme="minorHAnsi" w:hAnsiTheme="minorHAnsi"/>
          <w:lang w:val="pt-BR"/>
        </w:rPr>
        <w:t xml:space="preserve">sala para Coordenação do Curso c/08 m 2  </w:t>
      </w:r>
      <w:r w:rsidR="00EA5EC4">
        <w:rPr>
          <w:rFonts w:asciiTheme="minorHAnsi" w:hAnsiTheme="minorHAnsi"/>
          <w:lang w:val="pt-BR"/>
        </w:rPr>
        <w:tab/>
      </w:r>
      <w:r w:rsidR="00EA5EC4">
        <w:rPr>
          <w:rFonts w:asciiTheme="minorHAnsi" w:hAnsiTheme="minorHAnsi"/>
          <w:lang w:val="pt-BR"/>
        </w:rPr>
        <w:tab/>
      </w:r>
      <w:r w:rsidRPr="00AE75AC">
        <w:rPr>
          <w:rFonts w:asciiTheme="minorHAnsi" w:hAnsiTheme="minorHAnsi"/>
          <w:lang w:val="pt-BR"/>
        </w:rPr>
        <w:t>01</w:t>
      </w:r>
    </w:p>
    <w:p w:rsidR="00CB0B0E" w:rsidRPr="00726D71" w:rsidRDefault="00CB0B0E" w:rsidP="00EA5EC4">
      <w:pPr>
        <w:pStyle w:val="PargrafodaLista"/>
        <w:numPr>
          <w:ilvl w:val="3"/>
          <w:numId w:val="3"/>
        </w:numPr>
        <w:spacing w:before="120"/>
        <w:rPr>
          <w:rFonts w:asciiTheme="minorHAnsi" w:hAnsiTheme="minorHAnsi"/>
          <w:sz w:val="24"/>
          <w:szCs w:val="24"/>
        </w:rPr>
      </w:pPr>
      <w:r w:rsidRPr="00726D71">
        <w:rPr>
          <w:rFonts w:asciiTheme="minorHAnsi" w:hAnsiTheme="minorHAnsi"/>
          <w:sz w:val="24"/>
          <w:szCs w:val="24"/>
        </w:rPr>
        <w:t xml:space="preserve">02   sala para professores c/18 m 2 </w:t>
      </w:r>
      <w:r w:rsidR="00EA5EC4">
        <w:rPr>
          <w:rFonts w:asciiTheme="minorHAnsi" w:hAnsiTheme="minorHAnsi"/>
          <w:sz w:val="24"/>
          <w:szCs w:val="24"/>
        </w:rPr>
        <w:t xml:space="preserve">         </w:t>
      </w:r>
      <w:r w:rsidR="00EA5EC4">
        <w:rPr>
          <w:rFonts w:asciiTheme="minorHAnsi" w:hAnsiTheme="minorHAnsi"/>
          <w:sz w:val="24"/>
          <w:szCs w:val="24"/>
        </w:rPr>
        <w:tab/>
      </w:r>
      <w:r w:rsidR="00EA5EC4">
        <w:rPr>
          <w:rFonts w:asciiTheme="minorHAnsi" w:hAnsiTheme="minorHAnsi"/>
          <w:sz w:val="24"/>
          <w:szCs w:val="24"/>
        </w:rPr>
        <w:tab/>
      </w:r>
      <w:r w:rsidR="00EA5EC4">
        <w:rPr>
          <w:rFonts w:asciiTheme="minorHAnsi" w:hAnsiTheme="minorHAnsi"/>
          <w:sz w:val="24"/>
          <w:szCs w:val="24"/>
        </w:rPr>
        <w:tab/>
      </w:r>
      <w:bookmarkStart w:id="0" w:name="_GoBack"/>
      <w:bookmarkEnd w:id="0"/>
      <w:r w:rsidRPr="00726D71">
        <w:rPr>
          <w:rFonts w:asciiTheme="minorHAnsi" w:hAnsiTheme="minorHAnsi"/>
          <w:sz w:val="24"/>
          <w:szCs w:val="24"/>
        </w:rPr>
        <w:t>01</w:t>
      </w:r>
    </w:p>
    <w:p w:rsidR="00CB0B0E" w:rsidRPr="00726D71" w:rsidRDefault="00CB0B0E" w:rsidP="00EA5EC4">
      <w:pPr>
        <w:pStyle w:val="PargrafodaLista"/>
        <w:numPr>
          <w:ilvl w:val="2"/>
          <w:numId w:val="3"/>
        </w:numPr>
        <w:spacing w:before="120"/>
        <w:rPr>
          <w:rFonts w:asciiTheme="minorHAnsi" w:hAnsiTheme="minorHAnsi"/>
          <w:b/>
          <w:bCs/>
          <w:sz w:val="24"/>
          <w:szCs w:val="24"/>
        </w:rPr>
      </w:pPr>
      <w:r w:rsidRPr="00726D71">
        <w:rPr>
          <w:rFonts w:asciiTheme="minorHAnsi" w:hAnsiTheme="minorHAnsi"/>
          <w:b/>
          <w:bCs/>
          <w:sz w:val="24"/>
          <w:szCs w:val="24"/>
        </w:rPr>
        <w:t>Equipamentos (</w:t>
      </w:r>
      <w:r w:rsidRPr="00726D71">
        <w:rPr>
          <w:rFonts w:asciiTheme="minorHAnsi" w:hAnsiTheme="minorHAnsi"/>
          <w:sz w:val="24"/>
          <w:szCs w:val="24"/>
        </w:rPr>
        <w:t>x</w:t>
      </w:r>
      <w:r w:rsidRPr="00726D71">
        <w:rPr>
          <w:rFonts w:asciiTheme="minorHAnsi" w:hAnsiTheme="minorHAnsi"/>
          <w:b/>
          <w:bCs/>
          <w:sz w:val="24"/>
          <w:szCs w:val="24"/>
        </w:rPr>
        <w:t>)</w:t>
      </w:r>
    </w:p>
    <w:p w:rsidR="00CB0B0E" w:rsidRPr="00AE75AC" w:rsidRDefault="00CB0B0E" w:rsidP="00EA5EC4">
      <w:pPr>
        <w:pStyle w:val="Corpodetexto"/>
        <w:numPr>
          <w:ilvl w:val="3"/>
          <w:numId w:val="3"/>
        </w:numPr>
        <w:spacing w:before="120"/>
        <w:jc w:val="both"/>
        <w:rPr>
          <w:rFonts w:asciiTheme="minorHAnsi" w:hAnsiTheme="minorHAnsi"/>
        </w:rPr>
      </w:pPr>
      <w:r w:rsidRPr="00AE75AC">
        <w:rPr>
          <w:rFonts w:asciiTheme="minorHAnsi" w:hAnsiTheme="minorHAnsi"/>
        </w:rPr>
        <w:t>Espaço físico para laboratório de informática de docentes e alunos; Equipamentos de informática para docentes e alunos; recursos audiovisuais e multimídia; rede de comunicação científica.</w:t>
      </w:r>
    </w:p>
    <w:p w:rsidR="00CB0B0E" w:rsidRPr="00726D71" w:rsidRDefault="00CB0B0E" w:rsidP="00EA5EC4">
      <w:pPr>
        <w:pStyle w:val="PargrafodaLista"/>
        <w:numPr>
          <w:ilvl w:val="3"/>
          <w:numId w:val="3"/>
        </w:numPr>
        <w:spacing w:before="120"/>
        <w:rPr>
          <w:rFonts w:asciiTheme="minorHAnsi" w:hAnsiTheme="minorHAnsi"/>
          <w:sz w:val="24"/>
          <w:szCs w:val="24"/>
        </w:rPr>
      </w:pPr>
      <w:r w:rsidRPr="00726D71">
        <w:rPr>
          <w:rFonts w:asciiTheme="minorHAnsi" w:hAnsiTheme="minorHAnsi"/>
          <w:sz w:val="24"/>
          <w:szCs w:val="24"/>
        </w:rPr>
        <w:t>01</w:t>
      </w:r>
      <w:proofErr w:type="gramStart"/>
      <w:r w:rsidRPr="00726D71">
        <w:rPr>
          <w:rFonts w:asciiTheme="minorHAnsi" w:hAnsiTheme="minorHAnsi"/>
          <w:sz w:val="24"/>
          <w:szCs w:val="24"/>
        </w:rPr>
        <w:t xml:space="preserve">    </w:t>
      </w:r>
      <w:proofErr w:type="gramEnd"/>
      <w:r w:rsidRPr="00726D71">
        <w:rPr>
          <w:rFonts w:asciiTheme="minorHAnsi" w:hAnsiTheme="minorHAnsi"/>
          <w:sz w:val="24"/>
          <w:szCs w:val="24"/>
        </w:rPr>
        <w:t>Microcomputador, Pentium de 333 MHZ, conectados a internet</w:t>
      </w:r>
      <w:r w:rsidR="00EA5EC4">
        <w:rPr>
          <w:rFonts w:asciiTheme="minorHAnsi" w:hAnsiTheme="minorHAnsi"/>
          <w:sz w:val="24"/>
          <w:szCs w:val="24"/>
        </w:rPr>
        <w:tab/>
      </w:r>
      <w:r w:rsidRPr="00726D71">
        <w:rPr>
          <w:rFonts w:asciiTheme="minorHAnsi" w:hAnsiTheme="minorHAnsi"/>
          <w:sz w:val="24"/>
          <w:szCs w:val="24"/>
        </w:rPr>
        <w:t>30</w:t>
      </w:r>
    </w:p>
    <w:p w:rsidR="00CB0B0E" w:rsidRPr="00726D71" w:rsidRDefault="00CB0B0E" w:rsidP="00EA5EC4">
      <w:pPr>
        <w:pStyle w:val="PargrafodaLista"/>
        <w:numPr>
          <w:ilvl w:val="3"/>
          <w:numId w:val="3"/>
        </w:numPr>
        <w:spacing w:before="120"/>
        <w:rPr>
          <w:rFonts w:asciiTheme="minorHAnsi" w:hAnsiTheme="minorHAnsi"/>
          <w:sz w:val="24"/>
          <w:szCs w:val="24"/>
        </w:rPr>
      </w:pPr>
      <w:r w:rsidRPr="00726D71">
        <w:rPr>
          <w:rFonts w:asciiTheme="minorHAnsi" w:hAnsiTheme="minorHAnsi"/>
          <w:sz w:val="24"/>
          <w:szCs w:val="24"/>
        </w:rPr>
        <w:t>02</w:t>
      </w:r>
      <w:proofErr w:type="gramStart"/>
      <w:r w:rsidRPr="00726D71">
        <w:rPr>
          <w:rFonts w:asciiTheme="minorHAnsi" w:hAnsiTheme="minorHAnsi"/>
          <w:sz w:val="24"/>
          <w:szCs w:val="24"/>
        </w:rPr>
        <w:t xml:space="preserve">    </w:t>
      </w:r>
      <w:proofErr w:type="gramEnd"/>
      <w:r w:rsidRPr="00726D71">
        <w:rPr>
          <w:rFonts w:asciiTheme="minorHAnsi" w:hAnsiTheme="minorHAnsi"/>
          <w:sz w:val="24"/>
          <w:szCs w:val="24"/>
        </w:rPr>
        <w:t xml:space="preserve">Scanner HP 3400 C                                                                                      </w:t>
      </w:r>
      <w:r w:rsidR="00EA5EC4">
        <w:rPr>
          <w:rFonts w:asciiTheme="minorHAnsi" w:hAnsiTheme="minorHAnsi"/>
          <w:sz w:val="24"/>
          <w:szCs w:val="24"/>
        </w:rPr>
        <w:tab/>
      </w:r>
      <w:r w:rsidRPr="00726D71">
        <w:rPr>
          <w:rFonts w:asciiTheme="minorHAnsi" w:hAnsiTheme="minorHAnsi"/>
          <w:sz w:val="24"/>
          <w:szCs w:val="24"/>
        </w:rPr>
        <w:t>02</w:t>
      </w:r>
    </w:p>
    <w:p w:rsidR="00CB0B0E" w:rsidRPr="00AE75AC" w:rsidRDefault="00CB0B0E" w:rsidP="00EA5EC4">
      <w:pPr>
        <w:pStyle w:val="Ttulo1"/>
        <w:numPr>
          <w:ilvl w:val="2"/>
          <w:numId w:val="3"/>
        </w:numPr>
        <w:spacing w:before="120"/>
        <w:rPr>
          <w:rFonts w:asciiTheme="minorHAnsi" w:hAnsiTheme="minorHAnsi"/>
          <w:lang w:val="pt-BR"/>
        </w:rPr>
      </w:pPr>
      <w:r w:rsidRPr="00AE75AC">
        <w:rPr>
          <w:rFonts w:asciiTheme="minorHAnsi" w:hAnsiTheme="minorHAnsi"/>
          <w:lang w:val="pt-BR"/>
        </w:rPr>
        <w:lastRenderedPageBreak/>
        <w:t>Biblioteca (</w:t>
      </w:r>
      <w:r w:rsidRPr="00AE75AC">
        <w:rPr>
          <w:rFonts w:asciiTheme="minorHAnsi" w:hAnsiTheme="minorHAnsi"/>
          <w:b w:val="0"/>
          <w:bCs w:val="0"/>
          <w:lang w:val="pt-BR"/>
        </w:rPr>
        <w:t>x</w:t>
      </w:r>
      <w:r w:rsidRPr="00AE75AC">
        <w:rPr>
          <w:rFonts w:asciiTheme="minorHAnsi" w:hAnsiTheme="minorHAnsi"/>
          <w:lang w:val="pt-BR"/>
        </w:rPr>
        <w:t>)</w:t>
      </w:r>
    </w:p>
    <w:p w:rsidR="00CB0B0E" w:rsidRPr="00AE75AC" w:rsidRDefault="00CB0B0E" w:rsidP="00EA5EC4">
      <w:pPr>
        <w:pStyle w:val="Ttulo2"/>
        <w:numPr>
          <w:ilvl w:val="3"/>
          <w:numId w:val="3"/>
        </w:numPr>
        <w:spacing w:before="120"/>
        <w:jc w:val="both"/>
        <w:rPr>
          <w:rFonts w:asciiTheme="minorHAnsi" w:hAnsiTheme="minorHAnsi"/>
          <w:lang w:val="pt-BR"/>
        </w:rPr>
      </w:pPr>
      <w:r w:rsidRPr="00AE75AC">
        <w:rPr>
          <w:rFonts w:asciiTheme="minorHAnsi" w:hAnsiTheme="minorHAnsi"/>
          <w:lang w:val="pt-BR"/>
        </w:rPr>
        <w:t>Espaço físico para o acervo, salas de estudos individuais, salas para estudos em grupos. Acervo: livros, periódicos, informatização, base de dados, multimídia, jornais e revistas.</w:t>
      </w:r>
    </w:p>
    <w:p w:rsidR="00CB0B0E" w:rsidRPr="00AE75AC" w:rsidRDefault="00CB0B0E" w:rsidP="00EA5EC4">
      <w:pPr>
        <w:pStyle w:val="Ttulo1"/>
        <w:numPr>
          <w:ilvl w:val="2"/>
          <w:numId w:val="3"/>
        </w:numPr>
        <w:spacing w:before="120"/>
        <w:rPr>
          <w:rFonts w:asciiTheme="minorHAnsi" w:hAnsiTheme="minorHAnsi"/>
          <w:lang w:val="pt-BR"/>
        </w:rPr>
      </w:pPr>
      <w:r w:rsidRPr="00AE75AC">
        <w:rPr>
          <w:rFonts w:asciiTheme="minorHAnsi" w:hAnsiTheme="minorHAnsi"/>
          <w:lang w:val="pt-BR"/>
        </w:rPr>
        <w:t>Laboratórios (</w:t>
      </w:r>
      <w:r w:rsidRPr="00AE75AC">
        <w:rPr>
          <w:rFonts w:asciiTheme="minorHAnsi" w:hAnsiTheme="minorHAnsi"/>
          <w:b w:val="0"/>
          <w:bCs w:val="0"/>
          <w:lang w:val="pt-BR"/>
        </w:rPr>
        <w:t>x</w:t>
      </w:r>
      <w:r w:rsidRPr="00AE75AC">
        <w:rPr>
          <w:rFonts w:asciiTheme="minorHAnsi" w:hAnsiTheme="minorHAnsi"/>
          <w:lang w:val="pt-BR"/>
        </w:rPr>
        <w:t>)</w:t>
      </w:r>
    </w:p>
    <w:p w:rsidR="00CB0B0E" w:rsidRPr="00AE75AC" w:rsidRDefault="00CB0B0E" w:rsidP="00EA5EC4">
      <w:pPr>
        <w:pStyle w:val="Ttulo2"/>
        <w:numPr>
          <w:ilvl w:val="3"/>
          <w:numId w:val="3"/>
        </w:numPr>
        <w:spacing w:before="120"/>
        <w:rPr>
          <w:rFonts w:asciiTheme="minorHAnsi" w:hAnsiTheme="minorHAnsi"/>
          <w:lang w:val="pt-BR"/>
        </w:rPr>
      </w:pPr>
      <w:r w:rsidRPr="00AE75AC">
        <w:rPr>
          <w:rFonts w:asciiTheme="minorHAnsi" w:hAnsiTheme="minorHAnsi"/>
          <w:lang w:val="pt-BR"/>
        </w:rPr>
        <w:t>Espaço físico de laboratórios específicos; equipamentos.</w:t>
      </w:r>
    </w:p>
    <w:p w:rsidR="00CB0B0E" w:rsidRPr="00AE75AC" w:rsidRDefault="00CB0B0E" w:rsidP="00EA5EC4">
      <w:pPr>
        <w:pStyle w:val="Ttulo1"/>
        <w:numPr>
          <w:ilvl w:val="0"/>
          <w:numId w:val="3"/>
        </w:numPr>
        <w:spacing w:before="120"/>
        <w:rPr>
          <w:rFonts w:asciiTheme="minorHAnsi" w:hAnsiTheme="minorHAnsi"/>
          <w:lang w:val="pt-BR"/>
        </w:rPr>
      </w:pPr>
      <w:r w:rsidRPr="00AE75AC">
        <w:rPr>
          <w:rFonts w:asciiTheme="minorHAnsi" w:hAnsiTheme="minorHAnsi"/>
          <w:lang w:val="pt-BR"/>
        </w:rPr>
        <w:t>Recursos Humanos (</w:t>
      </w:r>
      <w:r w:rsidRPr="00AE75AC">
        <w:rPr>
          <w:rFonts w:asciiTheme="minorHAnsi" w:hAnsiTheme="minorHAnsi"/>
          <w:b w:val="0"/>
          <w:bCs w:val="0"/>
          <w:lang w:val="pt-BR"/>
        </w:rPr>
        <w:t>x</w:t>
      </w:r>
      <w:r w:rsidRPr="00AE75AC">
        <w:rPr>
          <w:rFonts w:asciiTheme="minorHAnsi" w:hAnsiTheme="minorHAnsi"/>
          <w:lang w:val="pt-BR"/>
        </w:rPr>
        <w:t>)</w:t>
      </w:r>
    </w:p>
    <w:p w:rsidR="00CB0B0E" w:rsidRPr="00AE75AC" w:rsidRDefault="00CB0B0E" w:rsidP="00EA5EC4">
      <w:pPr>
        <w:pStyle w:val="Ttulo2"/>
        <w:numPr>
          <w:ilvl w:val="2"/>
          <w:numId w:val="3"/>
        </w:numPr>
        <w:spacing w:before="120"/>
        <w:jc w:val="both"/>
        <w:rPr>
          <w:rFonts w:asciiTheme="minorHAnsi" w:hAnsiTheme="minorHAnsi"/>
          <w:lang w:val="pt-BR"/>
        </w:rPr>
      </w:pPr>
      <w:r w:rsidRPr="00AE75AC">
        <w:rPr>
          <w:rFonts w:asciiTheme="minorHAnsi" w:hAnsiTheme="minorHAnsi"/>
          <w:lang w:val="pt-BR"/>
        </w:rPr>
        <w:t xml:space="preserve">Corpo docente do curso com especialização, mestrado e doutorado. Corpo técnico administrativo da coordenação do curso, por categoria. </w:t>
      </w:r>
    </w:p>
    <w:p w:rsidR="00CB0B0E" w:rsidRPr="00AE75AC" w:rsidRDefault="00CB0B0E" w:rsidP="00EA5EC4">
      <w:pPr>
        <w:pStyle w:val="Ttulo1"/>
        <w:numPr>
          <w:ilvl w:val="3"/>
          <w:numId w:val="3"/>
        </w:numPr>
        <w:spacing w:before="120"/>
        <w:rPr>
          <w:rFonts w:asciiTheme="minorHAnsi" w:hAnsiTheme="minorHAnsi"/>
          <w:b w:val="0"/>
          <w:bCs w:val="0"/>
          <w:lang w:val="pt-BR"/>
        </w:rPr>
      </w:pPr>
      <w:proofErr w:type="gramStart"/>
      <w:r w:rsidRPr="00AE75AC">
        <w:rPr>
          <w:rFonts w:asciiTheme="minorHAnsi" w:hAnsiTheme="minorHAnsi"/>
          <w:b w:val="0"/>
          <w:bCs w:val="0"/>
          <w:lang w:val="pt-BR"/>
        </w:rPr>
        <w:t>01      docentes</w:t>
      </w:r>
      <w:proofErr w:type="gramEnd"/>
      <w:r w:rsidRPr="00AE75AC">
        <w:rPr>
          <w:rFonts w:asciiTheme="minorHAnsi" w:hAnsiTheme="minorHAnsi"/>
          <w:b w:val="0"/>
          <w:bCs w:val="0"/>
          <w:lang w:val="pt-BR"/>
        </w:rPr>
        <w:t xml:space="preserve"> com mestrado fora da área                    05</w:t>
      </w:r>
    </w:p>
    <w:p w:rsidR="00CB0B0E" w:rsidRPr="00AE75AC" w:rsidRDefault="00CB0B0E" w:rsidP="00EA5EC4">
      <w:pPr>
        <w:pStyle w:val="Ttulo1"/>
        <w:numPr>
          <w:ilvl w:val="3"/>
          <w:numId w:val="3"/>
        </w:numPr>
        <w:spacing w:before="120"/>
        <w:rPr>
          <w:rFonts w:asciiTheme="minorHAnsi" w:hAnsiTheme="minorHAnsi"/>
          <w:b w:val="0"/>
          <w:bCs w:val="0"/>
          <w:lang w:val="pt-BR"/>
        </w:rPr>
      </w:pPr>
      <w:r w:rsidRPr="00AE75AC">
        <w:rPr>
          <w:rFonts w:asciiTheme="minorHAnsi" w:hAnsiTheme="minorHAnsi"/>
          <w:b w:val="0"/>
          <w:bCs w:val="0"/>
          <w:lang w:val="pt-BR"/>
        </w:rPr>
        <w:t>02      docentes com mestrado na área                            19</w:t>
      </w:r>
    </w:p>
    <w:p w:rsidR="00CB0B0E" w:rsidRPr="00AE75AC" w:rsidRDefault="00CB0B0E" w:rsidP="00EA5EC4">
      <w:pPr>
        <w:pStyle w:val="Ttulo1"/>
        <w:spacing w:before="120"/>
        <w:rPr>
          <w:rFonts w:asciiTheme="minorHAnsi" w:hAnsiTheme="minorHAnsi"/>
          <w:b w:val="0"/>
          <w:bCs w:val="0"/>
          <w:lang w:val="pt-BR"/>
        </w:rPr>
      </w:pPr>
    </w:p>
    <w:p w:rsidR="00CB0B0E" w:rsidRPr="00AE75AC" w:rsidRDefault="00CB0B0E" w:rsidP="00EA5EC4">
      <w:pPr>
        <w:spacing w:before="120"/>
        <w:rPr>
          <w:rFonts w:asciiTheme="minorHAnsi" w:hAnsiTheme="minorHAnsi"/>
          <w:sz w:val="24"/>
          <w:szCs w:val="24"/>
        </w:rPr>
      </w:pPr>
    </w:p>
    <w:p w:rsidR="00CB0B0E" w:rsidRPr="00AE75AC" w:rsidRDefault="00CB0B0E">
      <w:pPr>
        <w:rPr>
          <w:rFonts w:asciiTheme="minorHAnsi" w:hAnsiTheme="minorHAnsi"/>
          <w:sz w:val="24"/>
          <w:szCs w:val="24"/>
        </w:rPr>
      </w:pPr>
    </w:p>
    <w:p w:rsidR="00CB0B0E" w:rsidRPr="00AE75AC" w:rsidRDefault="00CB0B0E">
      <w:pPr>
        <w:rPr>
          <w:rFonts w:asciiTheme="minorHAnsi" w:hAnsiTheme="minorHAnsi"/>
          <w:sz w:val="24"/>
          <w:szCs w:val="24"/>
        </w:rPr>
      </w:pPr>
    </w:p>
    <w:p w:rsidR="00CB0B0E" w:rsidRPr="00AE75AC" w:rsidRDefault="00CB0B0E">
      <w:pPr>
        <w:rPr>
          <w:rFonts w:asciiTheme="minorHAnsi" w:hAnsiTheme="minorHAnsi"/>
          <w:sz w:val="24"/>
          <w:szCs w:val="24"/>
        </w:rPr>
      </w:pPr>
    </w:p>
    <w:p w:rsidR="00CB0B0E" w:rsidRPr="00AE75AC" w:rsidRDefault="00CB0B0E">
      <w:pPr>
        <w:rPr>
          <w:rFonts w:asciiTheme="minorHAnsi" w:hAnsiTheme="minorHAnsi"/>
          <w:sz w:val="24"/>
          <w:szCs w:val="24"/>
        </w:rPr>
      </w:pPr>
    </w:p>
    <w:p w:rsidR="00CB0B0E" w:rsidRPr="00AE75AC" w:rsidRDefault="00CB0B0E">
      <w:pPr>
        <w:rPr>
          <w:rFonts w:asciiTheme="minorHAnsi" w:hAnsiTheme="minorHAnsi"/>
          <w:sz w:val="24"/>
          <w:szCs w:val="24"/>
        </w:rPr>
      </w:pPr>
    </w:p>
    <w:p w:rsidR="00CB0B0E" w:rsidRPr="00AE75AC" w:rsidRDefault="00CB0B0E">
      <w:pPr>
        <w:rPr>
          <w:rFonts w:asciiTheme="minorHAnsi" w:hAnsiTheme="minorHAnsi"/>
          <w:sz w:val="24"/>
          <w:szCs w:val="24"/>
        </w:rPr>
      </w:pPr>
    </w:p>
    <w:p w:rsidR="00CB0B0E" w:rsidRPr="00AE75AC" w:rsidRDefault="00CB0B0E">
      <w:pPr>
        <w:rPr>
          <w:rFonts w:asciiTheme="minorHAnsi" w:hAnsiTheme="minorHAnsi"/>
          <w:sz w:val="24"/>
          <w:szCs w:val="24"/>
        </w:rPr>
      </w:pPr>
    </w:p>
    <w:p w:rsidR="00CB0B0E" w:rsidRPr="00AE75AC" w:rsidRDefault="00CB0B0E">
      <w:pPr>
        <w:rPr>
          <w:rFonts w:asciiTheme="minorHAnsi" w:hAnsiTheme="minorHAnsi"/>
          <w:sz w:val="24"/>
          <w:szCs w:val="24"/>
        </w:rPr>
      </w:pPr>
    </w:p>
    <w:p w:rsidR="00CB0B0E" w:rsidRPr="00AE75AC" w:rsidRDefault="00CB0B0E">
      <w:pPr>
        <w:rPr>
          <w:rFonts w:asciiTheme="minorHAnsi" w:hAnsiTheme="minorHAnsi"/>
          <w:sz w:val="24"/>
          <w:szCs w:val="24"/>
        </w:rPr>
      </w:pPr>
    </w:p>
    <w:p w:rsidR="00CB0B0E" w:rsidRPr="00AE75AC" w:rsidRDefault="00CB0B0E">
      <w:pPr>
        <w:rPr>
          <w:rFonts w:asciiTheme="minorHAnsi" w:hAnsiTheme="minorHAnsi"/>
          <w:sz w:val="24"/>
          <w:szCs w:val="24"/>
        </w:rPr>
      </w:pPr>
    </w:p>
    <w:p w:rsidR="00CB0B0E" w:rsidRPr="00AE75AC" w:rsidRDefault="00CB0B0E">
      <w:pPr>
        <w:rPr>
          <w:rFonts w:asciiTheme="minorHAnsi" w:hAnsiTheme="minorHAnsi"/>
          <w:sz w:val="24"/>
          <w:szCs w:val="24"/>
        </w:rPr>
      </w:pPr>
    </w:p>
    <w:p w:rsidR="00CB0B0E" w:rsidRPr="00AE75AC" w:rsidRDefault="00CB0B0E">
      <w:pPr>
        <w:rPr>
          <w:rFonts w:asciiTheme="minorHAnsi" w:hAnsiTheme="minorHAnsi"/>
          <w:sz w:val="24"/>
          <w:szCs w:val="24"/>
        </w:rPr>
      </w:pPr>
    </w:p>
    <w:p w:rsidR="00CB0B0E" w:rsidRPr="00AE75AC" w:rsidRDefault="00CB0B0E">
      <w:pPr>
        <w:rPr>
          <w:rFonts w:asciiTheme="minorHAnsi" w:hAnsiTheme="minorHAnsi"/>
          <w:sz w:val="24"/>
          <w:szCs w:val="24"/>
        </w:rPr>
      </w:pPr>
    </w:p>
    <w:p w:rsidR="00CB0B0E" w:rsidRPr="00AE75AC" w:rsidRDefault="00CB0B0E">
      <w:pPr>
        <w:rPr>
          <w:rFonts w:asciiTheme="minorHAnsi" w:hAnsiTheme="minorHAnsi"/>
          <w:sz w:val="24"/>
          <w:szCs w:val="24"/>
        </w:rPr>
      </w:pPr>
    </w:p>
    <w:p w:rsidR="00CB0B0E" w:rsidRPr="00AE75AC" w:rsidRDefault="00CB0B0E">
      <w:pPr>
        <w:rPr>
          <w:rFonts w:asciiTheme="minorHAnsi" w:hAnsiTheme="minorHAnsi"/>
          <w:sz w:val="24"/>
          <w:szCs w:val="24"/>
        </w:rPr>
      </w:pPr>
    </w:p>
    <w:p w:rsidR="00CB0B0E" w:rsidRPr="00AE75AC" w:rsidRDefault="00CB0B0E">
      <w:pPr>
        <w:rPr>
          <w:rFonts w:asciiTheme="minorHAnsi" w:hAnsiTheme="minorHAnsi"/>
          <w:sz w:val="24"/>
          <w:szCs w:val="24"/>
        </w:rPr>
      </w:pPr>
    </w:p>
    <w:p w:rsidR="00CB0B0E" w:rsidRPr="00AE75AC" w:rsidRDefault="00CB0B0E">
      <w:pPr>
        <w:rPr>
          <w:rFonts w:asciiTheme="minorHAnsi" w:hAnsiTheme="minorHAnsi"/>
          <w:sz w:val="24"/>
          <w:szCs w:val="24"/>
        </w:rPr>
      </w:pPr>
    </w:p>
    <w:p w:rsidR="00CB0B0E" w:rsidRPr="00AE75AC" w:rsidRDefault="00CB0B0E">
      <w:pPr>
        <w:rPr>
          <w:rFonts w:asciiTheme="minorHAnsi" w:hAnsiTheme="minorHAnsi"/>
          <w:sz w:val="24"/>
          <w:szCs w:val="24"/>
        </w:rPr>
      </w:pPr>
    </w:p>
    <w:p w:rsidR="00CB0B0E" w:rsidRPr="00AE75AC" w:rsidRDefault="00CB0B0E">
      <w:pPr>
        <w:rPr>
          <w:rFonts w:asciiTheme="minorHAnsi" w:hAnsiTheme="minorHAnsi"/>
          <w:sz w:val="24"/>
          <w:szCs w:val="24"/>
        </w:rPr>
      </w:pPr>
    </w:p>
    <w:p w:rsidR="00CB0B0E" w:rsidRPr="00AE75AC" w:rsidRDefault="00CB0B0E">
      <w:pPr>
        <w:rPr>
          <w:rFonts w:asciiTheme="minorHAnsi" w:hAnsiTheme="minorHAnsi"/>
          <w:sz w:val="24"/>
          <w:szCs w:val="24"/>
        </w:rPr>
      </w:pPr>
    </w:p>
    <w:p w:rsidR="00CB0B0E" w:rsidRPr="00AE75AC" w:rsidRDefault="00CB0B0E">
      <w:pPr>
        <w:rPr>
          <w:rFonts w:asciiTheme="minorHAnsi" w:hAnsiTheme="minorHAnsi"/>
          <w:sz w:val="24"/>
          <w:szCs w:val="24"/>
        </w:rPr>
      </w:pPr>
    </w:p>
    <w:p w:rsidR="00CB0B0E" w:rsidRPr="00AE75AC" w:rsidRDefault="00CB0B0E">
      <w:pPr>
        <w:rPr>
          <w:rFonts w:asciiTheme="minorHAnsi" w:hAnsiTheme="minorHAnsi"/>
          <w:sz w:val="24"/>
          <w:szCs w:val="24"/>
        </w:rPr>
      </w:pPr>
    </w:p>
    <w:p w:rsidR="00CB0B0E" w:rsidRPr="00AE75AC" w:rsidRDefault="00AE75AC">
      <w:pPr>
        <w:rPr>
          <w:rFonts w:asciiTheme="minorHAnsi" w:hAnsiTheme="minorHAnsi"/>
        </w:rPr>
      </w:pPr>
      <w:r>
        <w:rPr>
          <w:rFonts w:asciiTheme="minorHAnsi" w:hAnsiTheme="minorHAnsi"/>
        </w:rPr>
        <w:t>Setembro/2015</w:t>
      </w:r>
    </w:p>
    <w:sectPr w:rsidR="00CB0B0E" w:rsidRPr="00AE75AC">
      <w:headerReference w:type="default" r:id="rId8"/>
      <w:pgSz w:w="11907" w:h="16840" w:code="9"/>
      <w:pgMar w:top="1134" w:right="1134" w:bottom="1134" w:left="1134" w:header="851" w:footer="96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3B24" w:rsidRDefault="00AE3B24">
      <w:r>
        <w:separator/>
      </w:r>
    </w:p>
  </w:endnote>
  <w:endnote w:type="continuationSeparator" w:id="0">
    <w:p w:rsidR="00AE3B24" w:rsidRDefault="00AE3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3B24" w:rsidRDefault="00AE3B24">
      <w:r>
        <w:separator/>
      </w:r>
    </w:p>
  </w:footnote>
  <w:footnote w:type="continuationSeparator" w:id="0">
    <w:p w:rsidR="00AE3B24" w:rsidRDefault="00AE3B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969"/>
      <w:gridCol w:w="8886"/>
    </w:tblGrid>
    <w:tr w:rsidR="00AE75AC" w:rsidTr="00051607">
      <w:trPr>
        <w:trHeight w:val="283"/>
      </w:trPr>
      <w:tc>
        <w:tcPr>
          <w:tcW w:w="966" w:type="dxa"/>
          <w:vAlign w:val="center"/>
        </w:tcPr>
        <w:p w:rsidR="00AE75AC" w:rsidRDefault="00AE75AC" w:rsidP="00051607">
          <w:pPr>
            <w:pStyle w:val="Cabealho"/>
            <w:jc w:val="center"/>
          </w:pPr>
          <w:r>
            <w:rPr>
              <w:noProof/>
              <w:spacing w:val="50"/>
              <w:sz w:val="22"/>
              <w:szCs w:val="22"/>
            </w:rPr>
            <w:drawing>
              <wp:inline distT="0" distB="0" distL="0" distR="0">
                <wp:extent cx="276225" cy="159385"/>
                <wp:effectExtent l="0" t="0" r="9525" b="0"/>
                <wp:docPr id="2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76225" cy="1593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8" w:type="dxa"/>
        </w:tcPr>
        <w:p w:rsidR="00AE75AC" w:rsidRPr="006919AC" w:rsidRDefault="00AE75AC" w:rsidP="00051607">
          <w:pPr>
            <w:pStyle w:val="Cabealho"/>
            <w:rPr>
              <w:sz w:val="26"/>
              <w:szCs w:val="26"/>
            </w:rPr>
          </w:pPr>
          <w:r w:rsidRPr="006919AC">
            <w:rPr>
              <w:rFonts w:ascii="Calibri" w:hAnsi="Calibri"/>
              <w:smallCaps/>
              <w:sz w:val="26"/>
              <w:szCs w:val="26"/>
            </w:rPr>
            <w:t>Universidade Federal Fluminense</w:t>
          </w:r>
        </w:p>
      </w:tc>
    </w:tr>
    <w:tr w:rsidR="00AE75AC" w:rsidTr="00051607">
      <w:trPr>
        <w:trHeight w:val="283"/>
      </w:trPr>
      <w:tc>
        <w:tcPr>
          <w:tcW w:w="966" w:type="dxa"/>
          <w:vAlign w:val="center"/>
        </w:tcPr>
        <w:p w:rsidR="00AE75AC" w:rsidRDefault="00AE75AC" w:rsidP="00051607">
          <w:pPr>
            <w:pStyle w:val="Cabealho"/>
            <w:jc w:val="center"/>
          </w:pPr>
          <w:r>
            <w:rPr>
              <w:noProof/>
              <w:spacing w:val="50"/>
              <w:sz w:val="22"/>
              <w:szCs w:val="22"/>
            </w:rPr>
            <w:drawing>
              <wp:inline distT="0" distB="0" distL="0" distR="0">
                <wp:extent cx="478155" cy="212725"/>
                <wp:effectExtent l="0" t="0" r="0" b="0"/>
                <wp:docPr id="1" name="Imagem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8155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888" w:type="dxa"/>
        </w:tcPr>
        <w:p w:rsidR="00AE75AC" w:rsidRPr="006919AC" w:rsidRDefault="00AE75AC" w:rsidP="00051607">
          <w:pPr>
            <w:pStyle w:val="Cabealho"/>
            <w:tabs>
              <w:tab w:val="clear" w:pos="4419"/>
              <w:tab w:val="clear" w:pos="8838"/>
              <w:tab w:val="left" w:pos="4860"/>
            </w:tabs>
            <w:rPr>
              <w:rFonts w:ascii="Calibri" w:hAnsi="Calibri"/>
              <w:smallCaps/>
              <w:sz w:val="26"/>
              <w:szCs w:val="26"/>
            </w:rPr>
          </w:pPr>
          <w:proofErr w:type="spellStart"/>
          <w:r w:rsidRPr="006919AC">
            <w:rPr>
              <w:rFonts w:ascii="Calibri" w:hAnsi="Calibri"/>
              <w:smallCaps/>
              <w:sz w:val="26"/>
              <w:szCs w:val="26"/>
            </w:rPr>
            <w:t>Pró-Reitoria</w:t>
          </w:r>
          <w:proofErr w:type="spellEnd"/>
          <w:r w:rsidRPr="006919AC">
            <w:rPr>
              <w:rFonts w:ascii="Calibri" w:hAnsi="Calibri"/>
              <w:smallCaps/>
              <w:sz w:val="26"/>
              <w:szCs w:val="26"/>
            </w:rPr>
            <w:t xml:space="preserve"> de Graduação</w:t>
          </w:r>
          <w:r>
            <w:rPr>
              <w:rFonts w:ascii="Calibri" w:hAnsi="Calibri"/>
              <w:smallCaps/>
              <w:sz w:val="26"/>
              <w:szCs w:val="26"/>
            </w:rPr>
            <w:tab/>
          </w:r>
        </w:p>
        <w:p w:rsidR="00AE75AC" w:rsidRPr="006919AC" w:rsidRDefault="00AE75AC" w:rsidP="00051607">
          <w:pPr>
            <w:pStyle w:val="Cabealho"/>
            <w:rPr>
              <w:sz w:val="24"/>
              <w:szCs w:val="24"/>
            </w:rPr>
          </w:pPr>
          <w:r w:rsidRPr="006919AC">
            <w:rPr>
              <w:rFonts w:ascii="Calibri" w:hAnsi="Calibri"/>
              <w:smallCaps/>
              <w:sz w:val="24"/>
              <w:szCs w:val="24"/>
            </w:rPr>
            <w:t>Coordenadoria de Apoio ao Ensino de Graduação</w:t>
          </w:r>
        </w:p>
      </w:tc>
    </w:tr>
  </w:tbl>
  <w:p w:rsidR="00CB0B0E" w:rsidRPr="009A20A7" w:rsidRDefault="00CB0B0E" w:rsidP="00AE75AC">
    <w:pPr>
      <w:pStyle w:val="Cabealho"/>
      <w:ind w:firstLine="709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B2E93"/>
    <w:multiLevelType w:val="multilevel"/>
    <w:tmpl w:val="0416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30265662"/>
    <w:multiLevelType w:val="singleLevel"/>
    <w:tmpl w:val="713C9DFE"/>
    <w:lvl w:ilvl="0">
      <w:start w:val="1"/>
      <w:numFmt w:val="bullet"/>
      <w:lvlText w:val=""/>
      <w:lvlJc w:val="left"/>
      <w:pPr>
        <w:tabs>
          <w:tab w:val="num" w:pos="927"/>
        </w:tabs>
        <w:ind w:left="907" w:hanging="340"/>
      </w:pPr>
      <w:rPr>
        <w:rFonts w:ascii="Wingdings" w:hAnsi="Wingdings" w:cs="Wingdings" w:hint="default"/>
      </w:rPr>
    </w:lvl>
  </w:abstractNum>
  <w:abstractNum w:abstractNumId="2">
    <w:nsid w:val="6A405F73"/>
    <w:multiLevelType w:val="singleLevel"/>
    <w:tmpl w:val="08B432C2"/>
    <w:lvl w:ilvl="0">
      <w:start w:val="1"/>
      <w:numFmt w:val="decimalZero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A86"/>
    <w:rsid w:val="006E6C19"/>
    <w:rsid w:val="00726D71"/>
    <w:rsid w:val="0096192A"/>
    <w:rsid w:val="009A20A7"/>
    <w:rsid w:val="00AE3B24"/>
    <w:rsid w:val="00AE75AC"/>
    <w:rsid w:val="00BA502F"/>
    <w:rsid w:val="00CB0B0E"/>
    <w:rsid w:val="00D33A86"/>
    <w:rsid w:val="00EA5EC4"/>
    <w:rsid w:val="00EF3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outlineLvl w:val="0"/>
    </w:pPr>
    <w:rPr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outlineLvl w:val="1"/>
    </w:pPr>
    <w:rPr>
      <w:sz w:val="24"/>
      <w:szCs w:val="24"/>
      <w:lang w:val="en-US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Pr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6D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6D7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26D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Ttulo1">
    <w:name w:val="heading 1"/>
    <w:basedOn w:val="Normal"/>
    <w:next w:val="Normal"/>
    <w:link w:val="Ttulo1Char"/>
    <w:uiPriority w:val="99"/>
    <w:qFormat/>
    <w:pPr>
      <w:keepNext/>
      <w:outlineLvl w:val="0"/>
    </w:pPr>
    <w:rPr>
      <w:b/>
      <w:bCs/>
      <w:sz w:val="24"/>
      <w:szCs w:val="24"/>
      <w:lang w:val="en-US"/>
    </w:rPr>
  </w:style>
  <w:style w:type="paragraph" w:styleId="Ttulo2">
    <w:name w:val="heading 2"/>
    <w:basedOn w:val="Normal"/>
    <w:next w:val="Normal"/>
    <w:link w:val="Ttulo2Char"/>
    <w:uiPriority w:val="99"/>
    <w:qFormat/>
    <w:pPr>
      <w:keepNext/>
      <w:outlineLvl w:val="1"/>
    </w:pPr>
    <w:rPr>
      <w:sz w:val="24"/>
      <w:szCs w:val="24"/>
      <w:lang w:val="en-US"/>
    </w:rPr>
  </w:style>
  <w:style w:type="paragraph" w:styleId="Ttulo3">
    <w:name w:val="heading 3"/>
    <w:basedOn w:val="Normal"/>
    <w:next w:val="Normal"/>
    <w:link w:val="Ttulo3Char"/>
    <w:uiPriority w:val="99"/>
    <w:qFormat/>
    <w:pPr>
      <w:keepNext/>
      <w:outlineLvl w:val="2"/>
    </w:pPr>
    <w:rPr>
      <w:b/>
      <w:bCs/>
    </w:rPr>
  </w:style>
  <w:style w:type="character" w:default="1" w:styleId="Fontepargpadro">
    <w:name w:val="Default Paragraph Font"/>
    <w:uiPriority w:val="99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har">
    <w:name w:val="Título 2 Char"/>
    <w:basedOn w:val="Fontepargpadro"/>
    <w:link w:val="Ttulo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har">
    <w:name w:val="Título 3 Char"/>
    <w:basedOn w:val="Fontepargpadro"/>
    <w:link w:val="Ttulo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Corpodetexto">
    <w:name w:val="Body Text"/>
    <w:basedOn w:val="Normal"/>
    <w:link w:val="CorpodetextoChar"/>
    <w:uiPriority w:val="99"/>
    <w:rPr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Pr>
      <w:sz w:val="20"/>
      <w:szCs w:val="20"/>
    </w:rPr>
  </w:style>
  <w:style w:type="paragraph" w:styleId="Corpodetexto2">
    <w:name w:val="Body Text 2"/>
    <w:basedOn w:val="Normal"/>
    <w:link w:val="Corpodetexto2Char"/>
    <w:uiPriority w:val="99"/>
    <w:pPr>
      <w:jc w:val="both"/>
    </w:pPr>
    <w:rPr>
      <w:sz w:val="24"/>
      <w:szCs w:val="24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Pr>
      <w:sz w:val="20"/>
      <w:szCs w:val="20"/>
    </w:rPr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Pr>
      <w:sz w:val="20"/>
      <w:szCs w:val="20"/>
    </w:r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semiHidden/>
    <w:rPr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26D7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6D7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26D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Orientações quanto ao preenchimento do Formulário nº 01</vt:lpstr>
    </vt:vector>
  </TitlesOfParts>
  <Company>UFF</Company>
  <LinksUpToDate>false</LinksUpToDate>
  <CharactersWithSpaces>2442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Orientações quanto ao preenchimento do Formulário nº 01</dc:title>
  <dc:creator>PROAC</dc:creator>
  <cp:lastModifiedBy>ANA MARIA</cp:lastModifiedBy>
  <cp:revision>3</cp:revision>
  <cp:lastPrinted>2003-08-15T17:46:00Z</cp:lastPrinted>
  <dcterms:created xsi:type="dcterms:W3CDTF">2015-09-22T04:29:00Z</dcterms:created>
  <dcterms:modified xsi:type="dcterms:W3CDTF">2015-09-22T04:33:00Z</dcterms:modified>
</cp:coreProperties>
</file>