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22C6" w14:textId="7489437D" w:rsidR="00AC12D1" w:rsidRPr="00763F09" w:rsidRDefault="00AC12D1" w:rsidP="00AC12D1">
      <w:pPr>
        <w:pStyle w:val="Title"/>
        <w:ind w:right="-109"/>
        <w:jc w:val="center"/>
        <w:rPr>
          <w:rFonts w:ascii="Calibri" w:hAnsi="Calibri" w:cs="Calibri"/>
          <w:b/>
          <w:bCs/>
          <w:sz w:val="22"/>
          <w:szCs w:val="22"/>
        </w:rPr>
      </w:pPr>
      <w:r w:rsidRPr="00763F09">
        <w:rPr>
          <w:rFonts w:ascii="Calibri" w:hAnsi="Calibri" w:cs="Calibri"/>
          <w:b/>
          <w:bCs/>
          <w:sz w:val="22"/>
          <w:szCs w:val="22"/>
        </w:rPr>
        <w:t xml:space="preserve">ANEXO </w:t>
      </w:r>
      <w:r w:rsidR="00603D5E">
        <w:rPr>
          <w:rFonts w:ascii="Calibri" w:hAnsi="Calibri" w:cs="Calibri"/>
          <w:b/>
          <w:bCs/>
          <w:sz w:val="22"/>
          <w:szCs w:val="22"/>
        </w:rPr>
        <w:t>IV</w:t>
      </w:r>
      <w:r w:rsidR="00F7330D">
        <w:rPr>
          <w:rFonts w:ascii="Calibri" w:hAnsi="Calibri" w:cs="Calibri"/>
          <w:b/>
          <w:bCs/>
          <w:sz w:val="22"/>
          <w:szCs w:val="22"/>
        </w:rPr>
        <w:t>-A</w:t>
      </w:r>
      <w:r w:rsidRPr="00763F09">
        <w:rPr>
          <w:rFonts w:ascii="Calibri" w:hAnsi="Calibri" w:cs="Calibri"/>
          <w:b/>
          <w:bCs/>
          <w:sz w:val="22"/>
          <w:szCs w:val="22"/>
        </w:rPr>
        <w:t xml:space="preserve"> DO EDITAL DE LICITAÇÃO PE N.º 0</w:t>
      </w:r>
      <w:r w:rsidR="009F5EC1">
        <w:rPr>
          <w:rFonts w:ascii="Calibri" w:hAnsi="Calibri" w:cs="Calibri"/>
          <w:b/>
          <w:bCs/>
          <w:sz w:val="22"/>
          <w:szCs w:val="22"/>
        </w:rPr>
        <w:t>0</w:t>
      </w:r>
      <w:r w:rsidR="00647EFD">
        <w:rPr>
          <w:rFonts w:ascii="Calibri" w:hAnsi="Calibri" w:cs="Calibri"/>
          <w:b/>
          <w:bCs/>
          <w:sz w:val="22"/>
          <w:szCs w:val="22"/>
        </w:rPr>
        <w:t>61</w:t>
      </w:r>
      <w:r w:rsidRPr="00763F09">
        <w:rPr>
          <w:rFonts w:ascii="Calibri" w:hAnsi="Calibri" w:cs="Calibri"/>
          <w:b/>
          <w:bCs/>
          <w:sz w:val="22"/>
          <w:szCs w:val="22"/>
        </w:rPr>
        <w:t>/202</w:t>
      </w:r>
      <w:r w:rsidR="009F5EC1">
        <w:rPr>
          <w:rFonts w:ascii="Calibri" w:hAnsi="Calibri" w:cs="Calibri"/>
          <w:b/>
          <w:bCs/>
          <w:sz w:val="22"/>
          <w:szCs w:val="22"/>
        </w:rPr>
        <w:t>3</w:t>
      </w:r>
      <w:r w:rsidRPr="00763F09">
        <w:rPr>
          <w:rFonts w:ascii="Calibri" w:hAnsi="Calibri" w:cs="Calibri"/>
          <w:b/>
          <w:bCs/>
          <w:sz w:val="22"/>
          <w:szCs w:val="22"/>
        </w:rPr>
        <w:t>/AD</w:t>
      </w:r>
    </w:p>
    <w:p w14:paraId="2BF40F0D" w14:textId="5880DC52" w:rsidR="00AC12D1" w:rsidRPr="00763F09" w:rsidRDefault="00AC12D1" w:rsidP="00AC12D1">
      <w:pPr>
        <w:pStyle w:val="Title"/>
        <w:ind w:right="-109"/>
        <w:jc w:val="center"/>
        <w:rPr>
          <w:rFonts w:ascii="Calibri" w:hAnsi="Calibri" w:cs="Calibri"/>
          <w:b/>
          <w:bCs/>
          <w:sz w:val="22"/>
          <w:szCs w:val="22"/>
        </w:rPr>
      </w:pPr>
      <w:r w:rsidRPr="00763F09">
        <w:rPr>
          <w:rFonts w:ascii="Calibri" w:hAnsi="Calibri" w:cs="Calibri"/>
          <w:b/>
          <w:bCs/>
          <w:sz w:val="22"/>
          <w:szCs w:val="22"/>
        </w:rPr>
        <w:t>(MODELO DE PROPOSTA COMERCIAL)</w:t>
      </w:r>
    </w:p>
    <w:p w14:paraId="4CF228C8" w14:textId="77777777" w:rsidR="00AC12D1" w:rsidRPr="00763F09" w:rsidRDefault="00AC12D1" w:rsidP="00AC12D1">
      <w:pPr>
        <w:pStyle w:val="Title"/>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itle"/>
        <w:ind w:right="-109"/>
        <w:jc w:val="center"/>
        <w:rPr>
          <w:rFonts w:asciiTheme="minorHAnsi" w:hAnsiTheme="minorHAnsi" w:cstheme="minorHAnsi"/>
          <w:b/>
          <w:bCs/>
          <w:sz w:val="22"/>
          <w:szCs w:val="22"/>
        </w:rPr>
      </w:pPr>
    </w:p>
    <w:p w14:paraId="10D0CC71" w14:textId="0D0F98C2" w:rsidR="00E9516A" w:rsidRPr="00F30734" w:rsidRDefault="00E9516A">
      <w:pPr>
        <w:pStyle w:val="BodyText"/>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74020C">
        <w:rPr>
          <w:rFonts w:ascii="Calibri" w:hAnsi="Calibri" w:cs="Calibri"/>
        </w:rPr>
        <w:t>3</w:t>
      </w:r>
      <w:r w:rsidR="00306C35" w:rsidRPr="00F30734">
        <w:rPr>
          <w:rFonts w:ascii="Calibri" w:hAnsi="Calibri" w:cs="Calibri"/>
        </w:rPr>
        <w:t>.</w:t>
      </w:r>
    </w:p>
    <w:p w14:paraId="353FCB45" w14:textId="77777777" w:rsidR="00E9516A" w:rsidRPr="00F30734" w:rsidRDefault="00E9516A">
      <w:pPr>
        <w:pStyle w:val="BodyText"/>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BodyText"/>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7D22F45E" w:rsidR="00E9516A" w:rsidRPr="00F30734" w:rsidRDefault="00E9516A">
      <w:pPr>
        <w:pStyle w:val="BodyText"/>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323459" w:rsidRPr="00A0483C">
        <w:rPr>
          <w:rFonts w:ascii="Calibri" w:hAnsi="Calibri" w:cs="Calibri"/>
          <w:b/>
          <w:color w:val="FF0000"/>
        </w:rPr>
        <w:t>0</w:t>
      </w:r>
      <w:r w:rsidR="00647EFD">
        <w:rPr>
          <w:rFonts w:ascii="Calibri" w:hAnsi="Calibri" w:cs="Calibri"/>
          <w:b/>
          <w:color w:val="FF0000"/>
        </w:rPr>
        <w:t>61</w:t>
      </w:r>
      <w:r w:rsidR="000059DA" w:rsidRPr="00A0483C">
        <w:rPr>
          <w:rFonts w:ascii="Calibri" w:hAnsi="Calibri" w:cs="Calibri"/>
          <w:b/>
          <w:color w:val="FF0000"/>
        </w:rPr>
        <w:t>/20</w:t>
      </w:r>
      <w:r w:rsidR="00766D91" w:rsidRPr="00A0483C">
        <w:rPr>
          <w:rFonts w:ascii="Calibri" w:hAnsi="Calibri" w:cs="Calibri"/>
          <w:b/>
          <w:color w:val="FF0000"/>
        </w:rPr>
        <w:t>2</w:t>
      </w:r>
      <w:r w:rsidR="0074020C">
        <w:rPr>
          <w:rFonts w:ascii="Calibri" w:hAnsi="Calibri" w:cs="Calibri"/>
          <w:b/>
          <w:color w:val="FF0000"/>
        </w:rPr>
        <w:t>3</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BodyText"/>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BodyText"/>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BodyText"/>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2860F22" w:rsidR="00E9516A" w:rsidRPr="00F30734" w:rsidRDefault="00306C35" w:rsidP="00FA55D9">
      <w:pPr>
        <w:pStyle w:val="BodyText"/>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0D6A99">
        <w:rPr>
          <w:rFonts w:ascii="Calibri" w:hAnsi="Calibri" w:cs="Calibri"/>
          <w:b/>
          <w:color w:val="FF0000"/>
        </w:rPr>
        <w:t>0</w:t>
      </w:r>
      <w:r w:rsidR="00647EFD">
        <w:rPr>
          <w:rFonts w:ascii="Calibri" w:hAnsi="Calibri" w:cs="Calibri"/>
          <w:b/>
          <w:color w:val="FF0000"/>
        </w:rPr>
        <w:t>61</w:t>
      </w:r>
      <w:r w:rsidR="000059DA" w:rsidRPr="00F30734">
        <w:rPr>
          <w:rFonts w:ascii="Calibri" w:hAnsi="Calibri" w:cs="Calibri"/>
          <w:b/>
          <w:color w:val="FF0000"/>
        </w:rPr>
        <w:t>/20</w:t>
      </w:r>
      <w:r w:rsidR="00766D91" w:rsidRPr="00F30734">
        <w:rPr>
          <w:rFonts w:ascii="Calibri" w:hAnsi="Calibri" w:cs="Calibri"/>
          <w:b/>
          <w:color w:val="FF0000"/>
        </w:rPr>
        <w:t>2</w:t>
      </w:r>
      <w:r w:rsidR="0074020C">
        <w:rPr>
          <w:rFonts w:ascii="Calibri" w:hAnsi="Calibri" w:cs="Calibri"/>
          <w:b/>
          <w:color w:val="FF0000"/>
        </w:rPr>
        <w:t>3</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BodyText"/>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BodyText"/>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19F849DC" w:rsidR="00E9516A" w:rsidRPr="00F30734" w:rsidRDefault="00E9516A" w:rsidP="00FA55D9">
      <w:pPr>
        <w:pStyle w:val="BodyText"/>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B1542B">
        <w:rPr>
          <w:rFonts w:ascii="Calibri" w:hAnsi="Calibri" w:cs="Calibri"/>
        </w:rPr>
        <w:t>12</w:t>
      </w:r>
      <w:r w:rsidRPr="00F30734">
        <w:rPr>
          <w:rFonts w:ascii="Calibri" w:hAnsi="Calibri" w:cs="Calibri"/>
        </w:rPr>
        <w:t xml:space="preserve"> [</w:t>
      </w:r>
      <w:r w:rsidR="00B1542B">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BodyText"/>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BodyText"/>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BodyText"/>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BodyText"/>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ListParagraph"/>
        <w:spacing w:before="120" w:line="300" w:lineRule="atLeast"/>
        <w:ind w:left="720"/>
        <w:jc w:val="both"/>
        <w:rPr>
          <w:rFonts w:ascii="Calibri" w:hAnsi="Calibri" w:cs="Calibri"/>
          <w:sz w:val="20"/>
          <w:szCs w:val="20"/>
        </w:rPr>
      </w:pPr>
    </w:p>
    <w:p w14:paraId="1EB629ED" w14:textId="378E4D1B" w:rsidR="0074020C" w:rsidRPr="00A838BD" w:rsidRDefault="0074020C" w:rsidP="0074020C">
      <w:pPr>
        <w:pStyle w:val="ListParagraph"/>
        <w:numPr>
          <w:ilvl w:val="1"/>
          <w:numId w:val="15"/>
        </w:numPr>
        <w:spacing w:line="276" w:lineRule="auto"/>
        <w:jc w:val="both"/>
        <w:rPr>
          <w:rFonts w:ascii="Calibri" w:hAnsi="Calibri" w:cs="Calibri"/>
          <w:color w:val="FF0000"/>
          <w:sz w:val="20"/>
          <w:szCs w:val="20"/>
        </w:rPr>
      </w:pPr>
      <w:r w:rsidRPr="0074020C">
        <w:rPr>
          <w:rFonts w:ascii="Calibri" w:hAnsi="Calibri" w:cs="Calibri"/>
          <w:sz w:val="20"/>
          <w:szCs w:val="20"/>
        </w:rPr>
        <w:t xml:space="preserve">Declaramos, que em caso de nossa proposta ser homologada, iremos encaminhar o Termo de Declaração de Concordância, para cadastro do Representante Legal da empresa ser cadastrado como usuário externo no Sistema Eletrônico de Informações da UFF (Anexo </w:t>
      </w:r>
      <w:r w:rsidR="00F7330D">
        <w:rPr>
          <w:rFonts w:ascii="Calibri" w:hAnsi="Calibri" w:cs="Calibri"/>
          <w:sz w:val="20"/>
          <w:szCs w:val="20"/>
        </w:rPr>
        <w:t>I</w:t>
      </w:r>
      <w:r w:rsidRPr="0074020C">
        <w:rPr>
          <w:rFonts w:ascii="Calibri" w:hAnsi="Calibri" w:cs="Calibri"/>
          <w:sz w:val="20"/>
          <w:szCs w:val="20"/>
        </w:rPr>
        <w:t>V-C).</w:t>
      </w:r>
    </w:p>
    <w:p w14:paraId="52788451" w14:textId="4CEB9C3A" w:rsidR="00A838BD" w:rsidRPr="00FA55D9" w:rsidRDefault="00A838BD" w:rsidP="00A838BD">
      <w:pPr>
        <w:pStyle w:val="ListParagraph"/>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647EFD">
        <w:rPr>
          <w:rFonts w:ascii="Calibri" w:hAnsi="Calibri" w:cs="Calibri"/>
          <w:color w:val="FF0000"/>
          <w:sz w:val="20"/>
          <w:szCs w:val="20"/>
        </w:rPr>
        <w:t>61</w:t>
      </w:r>
      <w:r w:rsidRPr="00FA55D9">
        <w:rPr>
          <w:rFonts w:ascii="Calibri" w:hAnsi="Calibri" w:cs="Calibri"/>
          <w:color w:val="FF0000"/>
          <w:sz w:val="20"/>
          <w:szCs w:val="20"/>
        </w:rPr>
        <w:t>/202</w:t>
      </w:r>
      <w:r>
        <w:rPr>
          <w:rFonts w:ascii="Calibri" w:hAnsi="Calibri" w:cs="Calibri"/>
          <w:color w:val="FF0000"/>
          <w:sz w:val="20"/>
          <w:szCs w:val="20"/>
        </w:rPr>
        <w:t>3</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FA55D9">
        <w:rPr>
          <w:rFonts w:ascii="Calibri" w:hAnsi="Calibri" w:cs="Calibri"/>
          <w:color w:val="FF0000"/>
          <w:sz w:val="20"/>
          <w:szCs w:val="20"/>
        </w:rPr>
        <w:t xml:space="preserve">(em caso de vistorias realizadas, suprimir esse </w:t>
      </w:r>
      <w:r>
        <w:rPr>
          <w:rFonts w:ascii="Calibri" w:hAnsi="Calibri" w:cs="Calibri"/>
          <w:color w:val="FF0000"/>
          <w:sz w:val="20"/>
          <w:szCs w:val="20"/>
        </w:rPr>
        <w:t>subitem</w:t>
      </w:r>
      <w:r w:rsidRPr="00FA55D9">
        <w:rPr>
          <w:rFonts w:ascii="Calibri" w:hAnsi="Calibri" w:cs="Calibri"/>
          <w:color w:val="FF0000"/>
          <w:sz w:val="20"/>
          <w:szCs w:val="20"/>
        </w:rPr>
        <w:t xml:space="preserve"> e encaminhar o Anexo </w:t>
      </w:r>
      <w:r>
        <w:rPr>
          <w:rFonts w:ascii="Calibri" w:hAnsi="Calibri" w:cs="Calibri"/>
          <w:color w:val="FF0000"/>
          <w:sz w:val="20"/>
          <w:szCs w:val="20"/>
        </w:rPr>
        <w:t>I</w:t>
      </w:r>
      <w:r w:rsidRPr="00FA55D9">
        <w:rPr>
          <w:rFonts w:ascii="Calibri" w:hAnsi="Calibri" w:cs="Calibri"/>
          <w:color w:val="FF0000"/>
          <w:sz w:val="20"/>
          <w:szCs w:val="20"/>
        </w:rPr>
        <w:t xml:space="preserve">V-B – Termo de Vistoria). </w:t>
      </w:r>
    </w:p>
    <w:p w14:paraId="0DE1188B" w14:textId="77777777" w:rsidR="00A838BD" w:rsidRPr="0074020C" w:rsidRDefault="00A838BD" w:rsidP="00A838BD">
      <w:pPr>
        <w:pStyle w:val="ListParagraph"/>
        <w:spacing w:line="276" w:lineRule="auto"/>
        <w:ind w:left="360"/>
        <w:jc w:val="both"/>
        <w:rPr>
          <w:rFonts w:ascii="Calibri" w:hAnsi="Calibri" w:cs="Calibri"/>
          <w:color w:val="FF0000"/>
          <w:sz w:val="20"/>
          <w:szCs w:val="20"/>
        </w:rPr>
      </w:pPr>
    </w:p>
    <w:p w14:paraId="5F20D365" w14:textId="77777777" w:rsidR="0007777A" w:rsidRPr="00603D5E" w:rsidRDefault="0007777A" w:rsidP="0007777A">
      <w:pPr>
        <w:spacing w:before="120" w:line="300" w:lineRule="atLeast"/>
        <w:jc w:val="both"/>
        <w:rPr>
          <w:rFonts w:ascii="Calibri" w:hAnsi="Calibri" w:cs="Calibri"/>
          <w:sz w:val="20"/>
          <w:szCs w:val="20"/>
        </w:rPr>
      </w:pPr>
    </w:p>
    <w:p w14:paraId="48046404" w14:textId="1CDD64A2" w:rsidR="00306C35" w:rsidRPr="00F30734" w:rsidRDefault="00306C35" w:rsidP="00306C35">
      <w:pPr>
        <w:pStyle w:val="BodyText"/>
        <w:rPr>
          <w:rFonts w:ascii="Calibri" w:hAnsi="Calibri" w:cs="Calibri"/>
        </w:rPr>
      </w:pPr>
    </w:p>
    <w:p w14:paraId="6FE38009" w14:textId="77777777" w:rsidR="00306C35" w:rsidRDefault="00306C35" w:rsidP="00306C35">
      <w:pPr>
        <w:pStyle w:val="BodyText"/>
        <w:jc w:val="center"/>
        <w:rPr>
          <w:rFonts w:ascii="Verdana" w:hAnsi="Verdana"/>
          <w:sz w:val="18"/>
          <w:szCs w:val="18"/>
        </w:rPr>
      </w:pPr>
    </w:p>
    <w:p w14:paraId="687C3258" w14:textId="359352FD" w:rsidR="00306C35" w:rsidRPr="00BE563D" w:rsidRDefault="00306C35" w:rsidP="00306C35">
      <w:pPr>
        <w:pStyle w:val="BodyText"/>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
        <w:jc w:val="center"/>
        <w:rPr>
          <w:rFonts w:ascii="Verdana" w:hAnsi="Verdana"/>
          <w:sz w:val="18"/>
          <w:szCs w:val="18"/>
        </w:rPr>
      </w:pPr>
    </w:p>
    <w:p w14:paraId="3E4A12CD" w14:textId="77777777" w:rsidR="00306C35" w:rsidRPr="00BE563D" w:rsidRDefault="00306C35" w:rsidP="00306C35">
      <w:pPr>
        <w:pStyle w:val="List"/>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BodyText"/>
        <w:jc w:val="center"/>
        <w:rPr>
          <w:rFonts w:ascii="Verdana" w:hAnsi="Verdana"/>
          <w:sz w:val="18"/>
          <w:szCs w:val="18"/>
        </w:rPr>
      </w:pPr>
      <w:r w:rsidRPr="00BE563D">
        <w:rPr>
          <w:rFonts w:ascii="Verdana" w:hAnsi="Verdana"/>
          <w:sz w:val="18"/>
          <w:szCs w:val="18"/>
        </w:rPr>
        <w:t>[Assinatura do Representa</w:t>
      </w:r>
      <w:bookmarkStart w:id="0" w:name="_GoBack"/>
      <w:bookmarkEnd w:id="0"/>
      <w:r w:rsidRPr="00BE563D">
        <w:rPr>
          <w:rFonts w:ascii="Verdana" w:hAnsi="Verdana"/>
          <w:sz w:val="18"/>
          <w:szCs w:val="18"/>
        </w:rPr>
        <w:t>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BCC29" w14:textId="77777777" w:rsidR="008F3AE5" w:rsidRDefault="008F3AE5">
      <w:r>
        <w:separator/>
      </w:r>
    </w:p>
  </w:endnote>
  <w:endnote w:type="continuationSeparator" w:id="0">
    <w:p w14:paraId="0899955C" w14:textId="77777777" w:rsidR="008F3AE5" w:rsidRDefault="008F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CC77" w14:textId="06E6A418" w:rsidR="00C45958" w:rsidRPr="004B76B8" w:rsidRDefault="001F22C8" w:rsidP="004B76B8">
    <w:pPr>
      <w:pStyle w:val="Footer"/>
      <w:jc w:val="right"/>
      <w:rPr>
        <w:rFonts w:ascii="Verdana" w:hAnsi="Verdana"/>
        <w:sz w:val="16"/>
        <w:szCs w:val="16"/>
      </w:rPr>
    </w:pPr>
    <w:r w:rsidRPr="001F22C8">
      <w:rPr>
        <w:rStyle w:val="PageNumber"/>
        <w:rFonts w:ascii="Verdana" w:hAnsi="Verdana"/>
        <w:sz w:val="16"/>
        <w:szCs w:val="16"/>
      </w:rPr>
      <w:fldChar w:fldCharType="begin"/>
    </w:r>
    <w:r w:rsidRPr="001F22C8">
      <w:rPr>
        <w:rStyle w:val="PageNumber"/>
        <w:rFonts w:ascii="Verdana" w:hAnsi="Verdana"/>
        <w:sz w:val="16"/>
        <w:szCs w:val="16"/>
      </w:rPr>
      <w:instrText xml:space="preserve"> FILENAME </w:instrText>
    </w:r>
    <w:r w:rsidRPr="001F22C8">
      <w:rPr>
        <w:rStyle w:val="PageNumber"/>
        <w:rFonts w:ascii="Verdana" w:hAnsi="Verdana"/>
        <w:sz w:val="16"/>
        <w:szCs w:val="16"/>
      </w:rPr>
      <w:fldChar w:fldCharType="separate"/>
    </w:r>
    <w:r w:rsidR="00A529EF">
      <w:rPr>
        <w:rStyle w:val="PageNumber"/>
        <w:rFonts w:ascii="Verdana" w:hAnsi="Verdana"/>
        <w:noProof/>
        <w:sz w:val="16"/>
        <w:szCs w:val="16"/>
      </w:rPr>
      <w:t>6. Anexo IV-A - PE 61-2023 - Modelo de Proposta Comercial</w:t>
    </w:r>
    <w:r w:rsidRPr="001F22C8">
      <w:rPr>
        <w:rStyle w:val="PageNumber"/>
        <w:rFonts w:ascii="Verdana" w:hAnsi="Verdana"/>
        <w:sz w:val="16"/>
        <w:szCs w:val="16"/>
      </w:rPr>
      <w:fldChar w:fldCharType="end"/>
    </w:r>
    <w:r w:rsidR="00C45958" w:rsidRPr="004B76B8">
      <w:rPr>
        <w:rStyle w:val="PageNumber"/>
        <w:rFonts w:ascii="Verdana" w:hAnsi="Verdana"/>
        <w:sz w:val="16"/>
        <w:szCs w:val="16"/>
      </w:rPr>
      <w:t xml:space="preserve">- Pág.: </w:t>
    </w:r>
    <w:r w:rsidR="00C45958" w:rsidRPr="004B76B8">
      <w:rPr>
        <w:rStyle w:val="PageNumber"/>
        <w:rFonts w:ascii="Verdana" w:hAnsi="Verdana"/>
        <w:sz w:val="16"/>
        <w:szCs w:val="16"/>
      </w:rPr>
      <w:fldChar w:fldCharType="begin"/>
    </w:r>
    <w:r w:rsidR="00C45958" w:rsidRPr="004B76B8">
      <w:rPr>
        <w:rStyle w:val="PageNumber"/>
        <w:rFonts w:ascii="Verdana" w:hAnsi="Verdana"/>
        <w:sz w:val="16"/>
        <w:szCs w:val="16"/>
      </w:rPr>
      <w:instrText xml:space="preserve"> PAGE </w:instrText>
    </w:r>
    <w:r w:rsidR="00C45958" w:rsidRPr="004B76B8">
      <w:rPr>
        <w:rStyle w:val="PageNumber"/>
        <w:rFonts w:ascii="Verdana" w:hAnsi="Verdana"/>
        <w:sz w:val="16"/>
        <w:szCs w:val="16"/>
      </w:rPr>
      <w:fldChar w:fldCharType="separate"/>
    </w:r>
    <w:r w:rsidR="00A529EF">
      <w:rPr>
        <w:rStyle w:val="PageNumber"/>
        <w:rFonts w:ascii="Verdana" w:hAnsi="Verdana"/>
        <w:noProof/>
        <w:sz w:val="16"/>
        <w:szCs w:val="16"/>
      </w:rPr>
      <w:t>2</w:t>
    </w:r>
    <w:r w:rsidR="00C45958" w:rsidRPr="004B76B8">
      <w:rPr>
        <w:rStyle w:val="PageNumber"/>
        <w:rFonts w:ascii="Verdana" w:hAnsi="Verdana"/>
        <w:sz w:val="16"/>
        <w:szCs w:val="16"/>
      </w:rPr>
      <w:fldChar w:fldCharType="end"/>
    </w:r>
    <w:r w:rsidR="00C45958" w:rsidRPr="004B76B8">
      <w:rPr>
        <w:rStyle w:val="PageNumber"/>
        <w:rFonts w:ascii="Verdana" w:hAnsi="Verdana"/>
        <w:sz w:val="16"/>
        <w:szCs w:val="16"/>
      </w:rPr>
      <w:t xml:space="preserve">/ </w:t>
    </w:r>
    <w:r w:rsidR="00C45958" w:rsidRPr="004B76B8">
      <w:rPr>
        <w:rStyle w:val="PageNumber"/>
        <w:rFonts w:ascii="Verdana" w:hAnsi="Verdana"/>
        <w:sz w:val="16"/>
        <w:szCs w:val="16"/>
      </w:rPr>
      <w:fldChar w:fldCharType="begin"/>
    </w:r>
    <w:r w:rsidR="00C45958" w:rsidRPr="004B76B8">
      <w:rPr>
        <w:rStyle w:val="PageNumber"/>
        <w:rFonts w:ascii="Verdana" w:hAnsi="Verdana"/>
        <w:sz w:val="16"/>
        <w:szCs w:val="16"/>
      </w:rPr>
      <w:instrText xml:space="preserve">  NUMPAGES</w:instrText>
    </w:r>
    <w:r w:rsidR="00C45958" w:rsidRPr="004B76B8">
      <w:rPr>
        <w:rStyle w:val="PageNumber"/>
        <w:rFonts w:ascii="Verdana" w:hAnsi="Verdana"/>
        <w:sz w:val="16"/>
        <w:szCs w:val="16"/>
      </w:rPr>
      <w:fldChar w:fldCharType="separate"/>
    </w:r>
    <w:r w:rsidR="00A529EF">
      <w:rPr>
        <w:rStyle w:val="PageNumber"/>
        <w:rFonts w:ascii="Verdana" w:hAnsi="Verdana"/>
        <w:noProof/>
        <w:sz w:val="16"/>
        <w:szCs w:val="16"/>
      </w:rPr>
      <w:t>2</w:t>
    </w:r>
    <w:r w:rsidR="00C45958" w:rsidRPr="004B76B8">
      <w:rPr>
        <w:rStyle w:val="PageNumber"/>
        <w:rFonts w:ascii="Verdana" w:hAnsi="Verdana"/>
        <w:sz w:val="16"/>
        <w:szCs w:val="16"/>
      </w:rPr>
      <w:fldChar w:fldCharType="end"/>
    </w:r>
    <w:r w:rsidR="00C45958" w:rsidRPr="004B76B8">
      <w:rPr>
        <w:rStyle w:val="PageNumber"/>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DA61" w14:textId="77777777" w:rsidR="008F3AE5" w:rsidRDefault="008F3AE5">
      <w:r>
        <w:separator/>
      </w:r>
    </w:p>
  </w:footnote>
  <w:footnote w:type="continuationSeparator" w:id="0">
    <w:p w14:paraId="04DBD4CE" w14:textId="77777777" w:rsidR="008F3AE5" w:rsidRDefault="008F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BA21" w14:textId="10B3E62C" w:rsidR="00C45958" w:rsidRPr="004B76B8" w:rsidRDefault="00C45958" w:rsidP="004B76B8">
    <w:pPr>
      <w:pStyle w:val="Header"/>
      <w:jc w:val="right"/>
      <w:rPr>
        <w:rFonts w:ascii="Verdana" w:hAnsi="Verdana"/>
        <w:sz w:val="16"/>
        <w:szCs w:val="16"/>
      </w:rPr>
    </w:pPr>
    <w:r w:rsidRPr="004B76B8">
      <w:rPr>
        <w:rFonts w:ascii="Verdana" w:hAnsi="Verdana"/>
        <w:sz w:val="16"/>
        <w:szCs w:val="16"/>
      </w:rPr>
      <w:t xml:space="preserve">Processo n.º </w:t>
    </w:r>
    <w:r w:rsidR="00F7330D" w:rsidRPr="00F7330D">
      <w:rPr>
        <w:rFonts w:ascii="Verdana" w:hAnsi="Verdana"/>
        <w:sz w:val="16"/>
        <w:szCs w:val="16"/>
      </w:rPr>
      <w:t>23069.160162/2023-10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62D57"/>
    <w:rsid w:val="0007777A"/>
    <w:rsid w:val="000A53A0"/>
    <w:rsid w:val="000B2200"/>
    <w:rsid w:val="000C0429"/>
    <w:rsid w:val="000C17B7"/>
    <w:rsid w:val="000C526B"/>
    <w:rsid w:val="000C605D"/>
    <w:rsid w:val="000D6752"/>
    <w:rsid w:val="000D6A99"/>
    <w:rsid w:val="000E3A88"/>
    <w:rsid w:val="000E6603"/>
    <w:rsid w:val="000F56B7"/>
    <w:rsid w:val="000F6C6D"/>
    <w:rsid w:val="00104138"/>
    <w:rsid w:val="001077BF"/>
    <w:rsid w:val="0011403E"/>
    <w:rsid w:val="001208A3"/>
    <w:rsid w:val="00121C6C"/>
    <w:rsid w:val="00135D30"/>
    <w:rsid w:val="00136EA7"/>
    <w:rsid w:val="001371EA"/>
    <w:rsid w:val="0015287B"/>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29D1"/>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1EA"/>
    <w:rsid w:val="00436A27"/>
    <w:rsid w:val="00442727"/>
    <w:rsid w:val="00453DD5"/>
    <w:rsid w:val="00455854"/>
    <w:rsid w:val="00456491"/>
    <w:rsid w:val="00465E73"/>
    <w:rsid w:val="00475B5F"/>
    <w:rsid w:val="004774BF"/>
    <w:rsid w:val="00477BD0"/>
    <w:rsid w:val="00480CAB"/>
    <w:rsid w:val="00483628"/>
    <w:rsid w:val="00486654"/>
    <w:rsid w:val="00490149"/>
    <w:rsid w:val="004923F9"/>
    <w:rsid w:val="00492EF8"/>
    <w:rsid w:val="00497D24"/>
    <w:rsid w:val="004A0104"/>
    <w:rsid w:val="004A3617"/>
    <w:rsid w:val="004A3E0D"/>
    <w:rsid w:val="004B76B8"/>
    <w:rsid w:val="004D3005"/>
    <w:rsid w:val="004F00DF"/>
    <w:rsid w:val="00503726"/>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3D5E"/>
    <w:rsid w:val="00606AF6"/>
    <w:rsid w:val="006076F8"/>
    <w:rsid w:val="00607803"/>
    <w:rsid w:val="00621888"/>
    <w:rsid w:val="00643958"/>
    <w:rsid w:val="00647AF7"/>
    <w:rsid w:val="00647EFD"/>
    <w:rsid w:val="0065700D"/>
    <w:rsid w:val="006643C8"/>
    <w:rsid w:val="0066607C"/>
    <w:rsid w:val="00667E0D"/>
    <w:rsid w:val="00676584"/>
    <w:rsid w:val="00690978"/>
    <w:rsid w:val="00690B39"/>
    <w:rsid w:val="00691858"/>
    <w:rsid w:val="00696154"/>
    <w:rsid w:val="006A062C"/>
    <w:rsid w:val="006A550E"/>
    <w:rsid w:val="006B2922"/>
    <w:rsid w:val="006B7250"/>
    <w:rsid w:val="006C31EF"/>
    <w:rsid w:val="006D200E"/>
    <w:rsid w:val="006D6888"/>
    <w:rsid w:val="006E508D"/>
    <w:rsid w:val="007002D0"/>
    <w:rsid w:val="0070137D"/>
    <w:rsid w:val="00710C87"/>
    <w:rsid w:val="00730A27"/>
    <w:rsid w:val="0074020C"/>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3AE5"/>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9F5EC1"/>
    <w:rsid w:val="00A00916"/>
    <w:rsid w:val="00A0483C"/>
    <w:rsid w:val="00A06242"/>
    <w:rsid w:val="00A21D99"/>
    <w:rsid w:val="00A2399E"/>
    <w:rsid w:val="00A23CE0"/>
    <w:rsid w:val="00A246E7"/>
    <w:rsid w:val="00A27060"/>
    <w:rsid w:val="00A42911"/>
    <w:rsid w:val="00A529EF"/>
    <w:rsid w:val="00A63AC4"/>
    <w:rsid w:val="00A838BD"/>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1542B"/>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A7C80"/>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0E81"/>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83FD0"/>
    <w:rsid w:val="00E9516A"/>
    <w:rsid w:val="00E96F04"/>
    <w:rsid w:val="00EC014C"/>
    <w:rsid w:val="00EC2574"/>
    <w:rsid w:val="00EF09E1"/>
    <w:rsid w:val="00EF3443"/>
    <w:rsid w:val="00F04402"/>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30D"/>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Heading2">
    <w:name w:val="heading 2"/>
    <w:aliases w:val="Título 2 - Seção 1"/>
    <w:basedOn w:val="Normal"/>
    <w:next w:val="Normal"/>
    <w:qFormat/>
    <w:pPr>
      <w:keepNext/>
      <w:spacing w:before="240" w:after="60"/>
      <w:outlineLvl w:val="1"/>
    </w:pPr>
    <w:rPr>
      <w:rFonts w:ascii="Arial" w:hAnsi="Arial"/>
      <w:b/>
      <w:i/>
      <w:szCs w:val="20"/>
    </w:rPr>
  </w:style>
  <w:style w:type="paragraph" w:styleId="Heading3">
    <w:name w:val="heading 3"/>
    <w:aliases w:val="Título 3 - Seção 1"/>
    <w:basedOn w:val="Normal"/>
    <w:next w:val="Normal"/>
    <w:qFormat/>
    <w:pPr>
      <w:keepNext/>
      <w:spacing w:before="240" w:after="60"/>
      <w:outlineLvl w:val="2"/>
    </w:pPr>
    <w:rPr>
      <w:b/>
      <w:szCs w:val="20"/>
    </w:rPr>
  </w:style>
  <w:style w:type="paragraph" w:styleId="Heading4">
    <w:name w:val="heading 4"/>
    <w:basedOn w:val="Normal"/>
    <w:next w:val="Normal"/>
    <w:qFormat/>
    <w:pPr>
      <w:keepNext/>
      <w:spacing w:line="360" w:lineRule="auto"/>
      <w:ind w:firstLine="450"/>
      <w:jc w:val="both"/>
      <w:outlineLvl w:val="3"/>
    </w:pPr>
    <w:rPr>
      <w:szCs w:val="20"/>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0"/>
      <w:szCs w:val="20"/>
    </w:rPr>
  </w:style>
  <w:style w:type="paragraph" w:styleId="MessageHeader">
    <w:name w:val="Message Header"/>
    <w:basedOn w:val="Normal"/>
    <w:pPr>
      <w:ind w:left="1134" w:hanging="1134"/>
    </w:pPr>
    <w:rPr>
      <w:rFonts w:ascii="Arial" w:hAnsi="Arial"/>
      <w:szCs w:val="20"/>
    </w:rPr>
  </w:style>
  <w:style w:type="paragraph" w:styleId="List">
    <w:name w:val="List"/>
    <w:basedOn w:val="Normal"/>
    <w:pPr>
      <w:ind w:left="283" w:hanging="283"/>
    </w:pPr>
    <w:rPr>
      <w:sz w:val="20"/>
      <w:szCs w:val="20"/>
    </w:rPr>
  </w:style>
  <w:style w:type="paragraph" w:styleId="BodyTextIndent">
    <w:name w:val="Body Text Indent"/>
    <w:basedOn w:val="Normal"/>
    <w:pPr>
      <w:spacing w:after="120"/>
      <w:ind w:left="283"/>
    </w:pPr>
    <w:rPr>
      <w:sz w:val="20"/>
      <w:szCs w:val="20"/>
    </w:rPr>
  </w:style>
  <w:style w:type="paragraph" w:styleId="Header">
    <w:name w:val="header"/>
    <w:basedOn w:val="Normal"/>
    <w:pPr>
      <w:tabs>
        <w:tab w:val="center" w:pos="4419"/>
        <w:tab w:val="right" w:pos="8838"/>
      </w:tabs>
    </w:pPr>
    <w:rPr>
      <w:sz w:val="20"/>
      <w:szCs w:val="20"/>
    </w:rPr>
  </w:style>
  <w:style w:type="character" w:styleId="PageNumber">
    <w:name w:val="page number"/>
    <w:basedOn w:val="DefaultParagraphFont"/>
  </w:style>
  <w:style w:type="paragraph" w:styleId="Footer">
    <w:name w:val="footer"/>
    <w:basedOn w:val="Normal"/>
    <w:pPr>
      <w:tabs>
        <w:tab w:val="center" w:pos="4419"/>
        <w:tab w:val="right" w:pos="8838"/>
      </w:tabs>
    </w:pPr>
    <w:rPr>
      <w:sz w:val="20"/>
      <w:szCs w:val="20"/>
    </w:rPr>
  </w:style>
  <w:style w:type="paragraph" w:styleId="BodyText2">
    <w:name w:val="Body Text 2"/>
    <w:basedOn w:val="Normal"/>
    <w:pPr>
      <w:jc w:val="both"/>
    </w:pPr>
    <w:rPr>
      <w:szCs w:val="20"/>
    </w:rPr>
  </w:style>
  <w:style w:type="paragraph" w:styleId="BodyTextIndent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BodyTextIndent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Caption">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BodyText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DefaultParagraphFont"/>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CommentText">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FollowedHyperlink">
    <w:name w:val="FollowedHyperlink"/>
    <w:rPr>
      <w:color w:val="800080"/>
      <w:u w:val="single"/>
    </w:rPr>
  </w:style>
  <w:style w:type="paragraph" w:customStyle="1" w:styleId="WW-Padro">
    <w:name w:val="WW-Padrão"/>
    <w:rsid w:val="00AC6DFB"/>
    <w:pPr>
      <w:suppressAutoHyphens/>
    </w:pPr>
    <w:rPr>
      <w:sz w:val="24"/>
      <w:lang w:eastAsia="ar-SA"/>
    </w:rPr>
  </w:style>
  <w:style w:type="paragraph" w:styleId="PlainText">
    <w:name w:val="Plain Text"/>
    <w:basedOn w:val="Normal"/>
    <w:link w:val="PlainTextChar"/>
    <w:rsid w:val="00553AF5"/>
    <w:rPr>
      <w:rFonts w:ascii="Courier New" w:hAnsi="Courier New"/>
      <w:sz w:val="20"/>
      <w:szCs w:val="20"/>
      <w:lang w:val="x-none" w:eastAsia="x-none"/>
    </w:rPr>
  </w:style>
  <w:style w:type="character" w:customStyle="1" w:styleId="PlainTextChar">
    <w:name w:val="Plain Text Char"/>
    <w:link w:val="PlainText"/>
    <w:rsid w:val="00553AF5"/>
    <w:rPr>
      <w:rFonts w:ascii="Courier New" w:hAnsi="Courier New" w:cs="Courier New"/>
    </w:rPr>
  </w:style>
  <w:style w:type="paragraph" w:styleId="ListParagraph">
    <w:name w:val="List Paragraph"/>
    <w:basedOn w:val="Normal"/>
    <w:uiPriority w:val="34"/>
    <w:qFormat/>
    <w:rsid w:val="00C45958"/>
    <w:pPr>
      <w:ind w:left="708"/>
    </w:pPr>
  </w:style>
  <w:style w:type="paragraph" w:styleId="BalloonText">
    <w:name w:val="Balloon Text"/>
    <w:basedOn w:val="Normal"/>
    <w:link w:val="BalloonTextChar"/>
    <w:rsid w:val="00D82AFC"/>
    <w:rPr>
      <w:rFonts w:ascii="Tahoma" w:hAnsi="Tahoma"/>
      <w:sz w:val="16"/>
      <w:szCs w:val="16"/>
      <w:lang w:val="x-none" w:eastAsia="x-none"/>
    </w:rPr>
  </w:style>
  <w:style w:type="character" w:customStyle="1" w:styleId="BalloonTextChar">
    <w:name w:val="Balloon Text Char"/>
    <w:link w:val="BalloonText"/>
    <w:rsid w:val="00D82AFC"/>
    <w:rPr>
      <w:rFonts w:ascii="Tahoma" w:hAnsi="Tahoma" w:cs="Tahoma"/>
      <w:sz w:val="16"/>
      <w:szCs w:val="16"/>
    </w:rPr>
  </w:style>
  <w:style w:type="table" w:styleId="TableGrid">
    <w:name w:val="Table Grid"/>
    <w:basedOn w:val="TableNormal"/>
    <w:rsid w:val="0030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FA55D9"/>
    <w:pPr>
      <w:keepNext/>
      <w:suppressAutoHyphens/>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Comissão Permanente de Licitação</Manager>
  <Company>UFF</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João Aranha</cp:lastModifiedBy>
  <cp:revision>7</cp:revision>
  <cp:lastPrinted>2023-07-18T17:57:00Z</cp:lastPrinted>
  <dcterms:created xsi:type="dcterms:W3CDTF">2023-06-25T00:23:00Z</dcterms:created>
  <dcterms:modified xsi:type="dcterms:W3CDTF">2023-07-18T17:57:00Z</dcterms:modified>
</cp:coreProperties>
</file>