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27F14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603D5E">
        <w:rPr>
          <w:rFonts w:ascii="Calibri" w:hAnsi="Calibri" w:cs="Calibri"/>
          <w:b/>
          <w:bCs/>
          <w:sz w:val="22"/>
          <w:szCs w:val="22"/>
        </w:rPr>
        <w:t>IV</w:t>
      </w:r>
      <w:r w:rsidR="00F7330D">
        <w:rPr>
          <w:rFonts w:ascii="Calibri" w:hAnsi="Calibri" w:cs="Calibri"/>
          <w:b/>
          <w:bCs/>
          <w:sz w:val="22"/>
          <w:szCs w:val="22"/>
        </w:rPr>
        <w:t>-A</w:t>
      </w:r>
      <w:r w:rsidRPr="00763F09">
        <w:rPr>
          <w:rFonts w:ascii="Calibri" w:hAnsi="Calibri" w:cs="Calibri"/>
          <w:b/>
          <w:bCs/>
          <w:sz w:val="22"/>
          <w:szCs w:val="22"/>
        </w:rPr>
        <w:t xml:space="preserve"> DO EDITAL DE LICITAÇÃO PE N.º 0</w:t>
      </w:r>
      <w:r w:rsidR="009F5EC1">
        <w:rPr>
          <w:rFonts w:ascii="Calibri" w:hAnsi="Calibri" w:cs="Calibri"/>
          <w:b/>
          <w:bCs/>
          <w:sz w:val="22"/>
          <w:szCs w:val="22"/>
        </w:rPr>
        <w:t>037</w:t>
      </w:r>
      <w:r w:rsidRPr="00763F09">
        <w:rPr>
          <w:rFonts w:ascii="Calibri" w:hAnsi="Calibri" w:cs="Calibri"/>
          <w:b/>
          <w:bCs/>
          <w:sz w:val="22"/>
          <w:szCs w:val="22"/>
        </w:rPr>
        <w:t>/202</w:t>
      </w:r>
      <w:r w:rsidR="009F5EC1">
        <w:rPr>
          <w:rFonts w:ascii="Calibri" w:hAnsi="Calibri" w:cs="Calibri"/>
          <w:b/>
          <w:bCs/>
          <w:sz w:val="22"/>
          <w:szCs w:val="22"/>
        </w:rPr>
        <w:t>3</w:t>
      </w:r>
      <w:r w:rsidRPr="00763F09">
        <w:rPr>
          <w:rFonts w:ascii="Calibri" w:hAnsi="Calibri" w:cs="Calibri"/>
          <w:b/>
          <w:bCs/>
          <w:sz w:val="22"/>
          <w:szCs w:val="22"/>
        </w:rPr>
        <w:t>/AD</w:t>
      </w:r>
    </w:p>
    <w:p w14:paraId="2BF40F0D" w14:textId="5880DC5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0D0F98C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74020C">
        <w:rPr>
          <w:rFonts w:ascii="Calibri" w:hAnsi="Calibri" w:cs="Calibri"/>
        </w:rPr>
        <w:t>3</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6CF0B898"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323459" w:rsidRPr="00A0483C">
        <w:rPr>
          <w:rFonts w:ascii="Calibri" w:hAnsi="Calibri" w:cs="Calibri"/>
          <w:b/>
          <w:color w:val="FF0000"/>
        </w:rPr>
        <w:t>0</w:t>
      </w:r>
      <w:r w:rsidR="009F5EC1">
        <w:rPr>
          <w:rFonts w:ascii="Calibri" w:hAnsi="Calibri" w:cs="Calibri"/>
          <w:b/>
          <w:color w:val="FF0000"/>
        </w:rPr>
        <w:t>37</w:t>
      </w:r>
      <w:r w:rsidR="000059DA" w:rsidRPr="00A0483C">
        <w:rPr>
          <w:rFonts w:ascii="Calibri" w:hAnsi="Calibri" w:cs="Calibri"/>
          <w:b/>
          <w:color w:val="FF0000"/>
        </w:rPr>
        <w:t>/20</w:t>
      </w:r>
      <w:r w:rsidR="00766D91" w:rsidRPr="00A0483C">
        <w:rPr>
          <w:rFonts w:ascii="Calibri" w:hAnsi="Calibri" w:cs="Calibri"/>
          <w:b/>
          <w:color w:val="FF0000"/>
        </w:rPr>
        <w:t>2</w:t>
      </w:r>
      <w:r w:rsidR="0074020C">
        <w:rPr>
          <w:rFonts w:ascii="Calibri" w:hAnsi="Calibri" w:cs="Calibri"/>
          <w:b/>
          <w:color w:val="FF0000"/>
        </w:rPr>
        <w:t>3</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5E22F59"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9F5EC1">
        <w:rPr>
          <w:rFonts w:ascii="Calibri" w:hAnsi="Calibri" w:cs="Calibri"/>
          <w:b/>
          <w:color w:val="FF0000"/>
        </w:rPr>
        <w:t>37</w:t>
      </w:r>
      <w:r w:rsidR="000059DA" w:rsidRPr="00F30734">
        <w:rPr>
          <w:rFonts w:ascii="Calibri" w:hAnsi="Calibri" w:cs="Calibri"/>
          <w:b/>
          <w:color w:val="FF0000"/>
        </w:rPr>
        <w:t>/20</w:t>
      </w:r>
      <w:r w:rsidR="00766D91" w:rsidRPr="00F30734">
        <w:rPr>
          <w:rFonts w:ascii="Calibri" w:hAnsi="Calibri" w:cs="Calibri"/>
          <w:b/>
          <w:color w:val="FF0000"/>
        </w:rPr>
        <w:t>2</w:t>
      </w:r>
      <w:r w:rsidR="0074020C">
        <w:rPr>
          <w:rFonts w:ascii="Calibri" w:hAnsi="Calibri" w:cs="Calibri"/>
          <w:b/>
          <w:color w:val="FF0000"/>
        </w:rPr>
        <w:t>3</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34A4C72"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74020C">
        <w:rPr>
          <w:rFonts w:ascii="Calibri" w:hAnsi="Calibri" w:cs="Calibri"/>
        </w:rPr>
        <w:t>30</w:t>
      </w:r>
      <w:r w:rsidRPr="00F30734">
        <w:rPr>
          <w:rFonts w:ascii="Calibri" w:hAnsi="Calibri" w:cs="Calibri"/>
        </w:rPr>
        <w:t xml:space="preserve"> [</w:t>
      </w:r>
      <w:r w:rsidR="0074020C">
        <w:rPr>
          <w:rFonts w:ascii="Calibri" w:hAnsi="Calibri" w:cs="Calibri"/>
        </w:rPr>
        <w:t>trinta</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1EB629ED" w14:textId="378E4D1B" w:rsidR="0074020C" w:rsidRPr="00A838BD" w:rsidRDefault="0074020C" w:rsidP="0074020C">
      <w:pPr>
        <w:pStyle w:val="PargrafodaLista"/>
        <w:numPr>
          <w:ilvl w:val="1"/>
          <w:numId w:val="15"/>
        </w:numPr>
        <w:spacing w:line="276" w:lineRule="auto"/>
        <w:jc w:val="both"/>
        <w:rPr>
          <w:rFonts w:ascii="Calibri" w:hAnsi="Calibri" w:cs="Calibri"/>
          <w:color w:val="FF0000"/>
          <w:sz w:val="20"/>
          <w:szCs w:val="20"/>
        </w:rPr>
      </w:pPr>
      <w:r w:rsidRPr="0074020C">
        <w:rPr>
          <w:rFonts w:ascii="Calibri" w:hAnsi="Calibri" w:cs="Calibri"/>
          <w:sz w:val="20"/>
          <w:szCs w:val="20"/>
        </w:rPr>
        <w:t xml:space="preserve">Declaramos, que em caso de nossa proposta ser homologada, iremos encaminhar o Termo de Declaração de Concordância, para cadastro do Representante Legal da empresa ser cadastrado como usuário externo no Sistema Eletrônico de Informações da UFF (Anexo </w:t>
      </w:r>
      <w:r w:rsidR="00F7330D">
        <w:rPr>
          <w:rFonts w:ascii="Calibri" w:hAnsi="Calibri" w:cs="Calibri"/>
          <w:sz w:val="20"/>
          <w:szCs w:val="20"/>
        </w:rPr>
        <w:t>I</w:t>
      </w:r>
      <w:r w:rsidRPr="0074020C">
        <w:rPr>
          <w:rFonts w:ascii="Calibri" w:hAnsi="Calibri" w:cs="Calibri"/>
          <w:sz w:val="20"/>
          <w:szCs w:val="20"/>
        </w:rPr>
        <w:t>V-C).</w:t>
      </w:r>
    </w:p>
    <w:p w14:paraId="52788451" w14:textId="0FD4B281" w:rsidR="00A838BD" w:rsidRPr="00FA55D9" w:rsidRDefault="00A838BD" w:rsidP="00A838BD">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Pr>
          <w:rFonts w:ascii="Calibri" w:hAnsi="Calibri" w:cs="Calibri"/>
          <w:color w:val="FF0000"/>
          <w:sz w:val="20"/>
          <w:szCs w:val="20"/>
        </w:rPr>
        <w:t>0</w:t>
      </w:r>
      <w:r w:rsidR="009F5EC1">
        <w:rPr>
          <w:rFonts w:ascii="Calibri" w:hAnsi="Calibri" w:cs="Calibri"/>
          <w:color w:val="FF0000"/>
          <w:sz w:val="20"/>
          <w:szCs w:val="20"/>
        </w:rPr>
        <w:t>37</w:t>
      </w:r>
      <w:r w:rsidRPr="00FA55D9">
        <w:rPr>
          <w:rFonts w:ascii="Calibri" w:hAnsi="Calibri" w:cs="Calibri"/>
          <w:color w:val="FF0000"/>
          <w:sz w:val="20"/>
          <w:szCs w:val="20"/>
        </w:rPr>
        <w:t>/202</w:t>
      </w:r>
      <w:r>
        <w:rPr>
          <w:rFonts w:ascii="Calibri" w:hAnsi="Calibri" w:cs="Calibri"/>
          <w:color w:val="FF0000"/>
          <w:sz w:val="20"/>
          <w:szCs w:val="20"/>
        </w:rPr>
        <w:t>3</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FA55D9">
        <w:rPr>
          <w:rFonts w:ascii="Calibri" w:hAnsi="Calibri" w:cs="Calibri"/>
          <w:color w:val="FF0000"/>
          <w:sz w:val="20"/>
          <w:szCs w:val="20"/>
        </w:rPr>
        <w:t xml:space="preserve">(em caso de vistorias realizadas, suprimir esse </w:t>
      </w:r>
      <w:r>
        <w:rPr>
          <w:rFonts w:ascii="Calibri" w:hAnsi="Calibri" w:cs="Calibri"/>
          <w:color w:val="FF0000"/>
          <w:sz w:val="20"/>
          <w:szCs w:val="20"/>
        </w:rPr>
        <w:t>subitem</w:t>
      </w:r>
      <w:r w:rsidRPr="00FA55D9">
        <w:rPr>
          <w:rFonts w:ascii="Calibri" w:hAnsi="Calibri" w:cs="Calibri"/>
          <w:color w:val="FF0000"/>
          <w:sz w:val="20"/>
          <w:szCs w:val="20"/>
        </w:rPr>
        <w:t xml:space="preserve"> e encaminhar o Anexo </w:t>
      </w:r>
      <w:r>
        <w:rPr>
          <w:rFonts w:ascii="Calibri" w:hAnsi="Calibri" w:cs="Calibri"/>
          <w:color w:val="FF0000"/>
          <w:sz w:val="20"/>
          <w:szCs w:val="20"/>
        </w:rPr>
        <w:t>I</w:t>
      </w:r>
      <w:r w:rsidRPr="00FA55D9">
        <w:rPr>
          <w:rFonts w:ascii="Calibri" w:hAnsi="Calibri" w:cs="Calibri"/>
          <w:color w:val="FF0000"/>
          <w:sz w:val="20"/>
          <w:szCs w:val="20"/>
        </w:rPr>
        <w:t xml:space="preserve">V-B – Termo de Vistoria). </w:t>
      </w:r>
    </w:p>
    <w:p w14:paraId="0DE1188B" w14:textId="77777777" w:rsidR="00A838BD" w:rsidRPr="0074020C" w:rsidRDefault="00A838BD" w:rsidP="00A838BD">
      <w:pPr>
        <w:pStyle w:val="PargrafodaLista"/>
        <w:spacing w:line="276" w:lineRule="auto"/>
        <w:ind w:left="360"/>
        <w:jc w:val="both"/>
        <w:rPr>
          <w:rFonts w:ascii="Calibri" w:hAnsi="Calibri" w:cs="Calibri"/>
          <w:color w:val="FF0000"/>
          <w:sz w:val="20"/>
          <w:szCs w:val="20"/>
        </w:rPr>
      </w:pPr>
    </w:p>
    <w:p w14:paraId="5F20D365" w14:textId="77777777" w:rsidR="0007777A" w:rsidRPr="00603D5E" w:rsidRDefault="0007777A" w:rsidP="0007777A">
      <w:pPr>
        <w:spacing w:before="120" w:line="300" w:lineRule="atLeast"/>
        <w:jc w:val="both"/>
        <w:rPr>
          <w:rFonts w:ascii="Calibri" w:hAnsi="Calibri" w:cs="Calibri"/>
          <w:sz w:val="20"/>
          <w:szCs w:val="20"/>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C247" w14:textId="77777777" w:rsidR="003529D1" w:rsidRDefault="003529D1">
      <w:r>
        <w:separator/>
      </w:r>
    </w:p>
  </w:endnote>
  <w:endnote w:type="continuationSeparator" w:id="0">
    <w:p w14:paraId="4D1B3F68" w14:textId="77777777" w:rsidR="003529D1" w:rsidRDefault="0035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372A65EB"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CA7C80">
      <w:rPr>
        <w:rStyle w:val="Nmerodepgina"/>
        <w:rFonts w:ascii="Verdana" w:hAnsi="Verdana"/>
        <w:noProof/>
        <w:sz w:val="16"/>
        <w:szCs w:val="16"/>
      </w:rPr>
      <w:t>Anexo IVA PE 37.2023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9EEF" w14:textId="77777777" w:rsidR="003529D1" w:rsidRDefault="003529D1">
      <w:r>
        <w:separator/>
      </w:r>
    </w:p>
  </w:footnote>
  <w:footnote w:type="continuationSeparator" w:id="0">
    <w:p w14:paraId="7C17A788" w14:textId="77777777" w:rsidR="003529D1" w:rsidRDefault="0035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10B3E62C"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F7330D" w:rsidRPr="00F7330D">
      <w:rPr>
        <w:rFonts w:ascii="Verdana" w:hAnsi="Verdana"/>
        <w:sz w:val="16"/>
        <w:szCs w:val="16"/>
      </w:rPr>
      <w:t>23069.160162/2023-10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936405446">
    <w:abstractNumId w:val="6"/>
  </w:num>
  <w:num w:numId="2" w16cid:durableId="1870138376">
    <w:abstractNumId w:val="10"/>
  </w:num>
  <w:num w:numId="3" w16cid:durableId="1754542358">
    <w:abstractNumId w:val="1"/>
  </w:num>
  <w:num w:numId="4" w16cid:durableId="271326418">
    <w:abstractNumId w:val="8"/>
  </w:num>
  <w:num w:numId="5" w16cid:durableId="817187074">
    <w:abstractNumId w:val="14"/>
  </w:num>
  <w:num w:numId="6" w16cid:durableId="889610743">
    <w:abstractNumId w:val="13"/>
  </w:num>
  <w:num w:numId="7" w16cid:durableId="1502695752">
    <w:abstractNumId w:val="0"/>
  </w:num>
  <w:num w:numId="8" w16cid:durableId="919213569">
    <w:abstractNumId w:val="12"/>
  </w:num>
  <w:num w:numId="9" w16cid:durableId="1431391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9988243">
    <w:abstractNumId w:val="3"/>
  </w:num>
  <w:num w:numId="11" w16cid:durableId="678384254">
    <w:abstractNumId w:val="7"/>
  </w:num>
  <w:num w:numId="12" w16cid:durableId="1310206470">
    <w:abstractNumId w:val="11"/>
  </w:num>
  <w:num w:numId="13" w16cid:durableId="474370709">
    <w:abstractNumId w:val="4"/>
  </w:num>
  <w:num w:numId="14" w16cid:durableId="393702591">
    <w:abstractNumId w:val="9"/>
  </w:num>
  <w:num w:numId="15" w16cid:durableId="71165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62D57"/>
    <w:rsid w:val="0007777A"/>
    <w:rsid w:val="000A53A0"/>
    <w:rsid w:val="000B2200"/>
    <w:rsid w:val="000C0429"/>
    <w:rsid w:val="000C17B7"/>
    <w:rsid w:val="000C526B"/>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287B"/>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29D1"/>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1EA"/>
    <w:rsid w:val="00436A27"/>
    <w:rsid w:val="00442727"/>
    <w:rsid w:val="00453DD5"/>
    <w:rsid w:val="00455854"/>
    <w:rsid w:val="00456491"/>
    <w:rsid w:val="00465E73"/>
    <w:rsid w:val="00475B5F"/>
    <w:rsid w:val="004774BF"/>
    <w:rsid w:val="00477BD0"/>
    <w:rsid w:val="00480CAB"/>
    <w:rsid w:val="00483628"/>
    <w:rsid w:val="00486654"/>
    <w:rsid w:val="00490149"/>
    <w:rsid w:val="004923F9"/>
    <w:rsid w:val="00492EF8"/>
    <w:rsid w:val="00497D24"/>
    <w:rsid w:val="004A0104"/>
    <w:rsid w:val="004A3617"/>
    <w:rsid w:val="004A3E0D"/>
    <w:rsid w:val="004B76B8"/>
    <w:rsid w:val="004D3005"/>
    <w:rsid w:val="004F00DF"/>
    <w:rsid w:val="00503726"/>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3D5E"/>
    <w:rsid w:val="00606AF6"/>
    <w:rsid w:val="006076F8"/>
    <w:rsid w:val="00607803"/>
    <w:rsid w:val="00621888"/>
    <w:rsid w:val="00643958"/>
    <w:rsid w:val="00647AF7"/>
    <w:rsid w:val="0065700D"/>
    <w:rsid w:val="006643C8"/>
    <w:rsid w:val="0066607C"/>
    <w:rsid w:val="00667E0D"/>
    <w:rsid w:val="00676584"/>
    <w:rsid w:val="00690978"/>
    <w:rsid w:val="00690B39"/>
    <w:rsid w:val="00691858"/>
    <w:rsid w:val="00696154"/>
    <w:rsid w:val="006A062C"/>
    <w:rsid w:val="006A550E"/>
    <w:rsid w:val="006B2922"/>
    <w:rsid w:val="006B7250"/>
    <w:rsid w:val="006C31EF"/>
    <w:rsid w:val="006D200E"/>
    <w:rsid w:val="006D6888"/>
    <w:rsid w:val="006E508D"/>
    <w:rsid w:val="007002D0"/>
    <w:rsid w:val="0070137D"/>
    <w:rsid w:val="00710C87"/>
    <w:rsid w:val="00730A27"/>
    <w:rsid w:val="0074020C"/>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9F5EC1"/>
    <w:rsid w:val="00A00916"/>
    <w:rsid w:val="00A0483C"/>
    <w:rsid w:val="00A21D99"/>
    <w:rsid w:val="00A2399E"/>
    <w:rsid w:val="00A23CE0"/>
    <w:rsid w:val="00A246E7"/>
    <w:rsid w:val="00A27060"/>
    <w:rsid w:val="00A42911"/>
    <w:rsid w:val="00A63AC4"/>
    <w:rsid w:val="00A838BD"/>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A7C80"/>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0E81"/>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04402"/>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30D"/>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7</cp:revision>
  <cp:lastPrinted>2023-05-22T00:47:00Z</cp:lastPrinted>
  <dcterms:created xsi:type="dcterms:W3CDTF">2023-04-10T01:54:00Z</dcterms:created>
  <dcterms:modified xsi:type="dcterms:W3CDTF">2023-05-22T00:47:00Z</dcterms:modified>
</cp:coreProperties>
</file>