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3132E849"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69CAC92B" w:rsidR="00007609" w:rsidRDefault="00D712EA">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AD6946">
              <w:rPr>
                <w:rFonts w:ascii="Verdana" w:eastAsia="Verdana" w:hAnsi="Verdana" w:cs="Verdana"/>
                <w:b/>
                <w:sz w:val="20"/>
                <w:szCs w:val="20"/>
              </w:rPr>
              <w:t>33</w:t>
            </w:r>
            <w:r>
              <w:rPr>
                <w:rFonts w:ascii="Verdana" w:eastAsia="Verdana" w:hAnsi="Verdana" w:cs="Verdana"/>
                <w:b/>
                <w:sz w:val="20"/>
                <w:szCs w:val="20"/>
              </w:rPr>
              <w:t>/202</w:t>
            </w:r>
            <w:r w:rsidR="002B7737">
              <w:rPr>
                <w:rFonts w:ascii="Verdana" w:eastAsia="Verdana" w:hAnsi="Verdana" w:cs="Verdana"/>
                <w:b/>
                <w:sz w:val="20"/>
                <w:szCs w:val="20"/>
              </w:rPr>
              <w:t>3</w:t>
            </w:r>
            <w:r>
              <w:rPr>
                <w:rFonts w:ascii="Verdana" w:eastAsia="Verdana" w:hAnsi="Verdana" w:cs="Verdana"/>
                <w:b/>
                <w:sz w:val="20"/>
                <w:szCs w:val="20"/>
              </w:rPr>
              <w:t>/AD</w:t>
            </w:r>
          </w:p>
          <w:p w14:paraId="0924DAB8" w14:textId="4AD2A15E"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442D4BA" w14:textId="0D3C4F51" w:rsidR="00155863" w:rsidRDefault="00155863">
            <w:pPr>
              <w:spacing w:before="100" w:after="100"/>
              <w:jc w:val="center"/>
              <w:rPr>
                <w:rFonts w:ascii="Verdana" w:eastAsia="Verdana" w:hAnsi="Verdana" w:cs="Verdana"/>
                <w:b/>
              </w:rPr>
            </w:pPr>
            <w:r>
              <w:rPr>
                <w:rFonts w:ascii="Verdana" w:eastAsia="Verdana" w:hAnsi="Verdana" w:cs="Verdana"/>
                <w:b/>
              </w:rPr>
              <w:t>SISTEMA DE REGISTRO DE PREÇOS</w:t>
            </w:r>
          </w:p>
          <w:p w14:paraId="65E7704D" w14:textId="6A555250"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D1748D" w:rsidRPr="00D1748D">
              <w:rPr>
                <w:rFonts w:ascii="Verdana" w:eastAsia="Verdana" w:hAnsi="Verdana" w:cs="Verdana"/>
                <w:b/>
              </w:rPr>
              <w:t>23069.191852/2022-21</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1F9EFEB0" w:rsidR="00007609" w:rsidRDefault="00D712EA">
            <w:pPr>
              <w:jc w:val="both"/>
              <w:rPr>
                <w:color w:val="000000"/>
                <w:sz w:val="18"/>
                <w:szCs w:val="18"/>
              </w:rPr>
            </w:pPr>
            <w:r>
              <w:rPr>
                <w:color w:val="000000"/>
                <w:sz w:val="18"/>
                <w:szCs w:val="18"/>
              </w:rPr>
              <w:t xml:space="preserve">O objeto da presente licitação é </w:t>
            </w:r>
            <w:r w:rsidRPr="00820332">
              <w:rPr>
                <w:color w:val="000000"/>
                <w:sz w:val="18"/>
                <w:szCs w:val="18"/>
              </w:rPr>
              <w:t xml:space="preserve">a </w:t>
            </w:r>
            <w:r w:rsidR="00920453">
              <w:rPr>
                <w:color w:val="000000"/>
                <w:sz w:val="18"/>
                <w:szCs w:val="18"/>
              </w:rPr>
              <w:t>eventual</w:t>
            </w:r>
            <w:r w:rsidR="00820332" w:rsidRPr="00820332">
              <w:rPr>
                <w:color w:val="000000"/>
                <w:sz w:val="18"/>
                <w:szCs w:val="18"/>
              </w:rPr>
              <w:t xml:space="preserve"> </w:t>
            </w:r>
            <w:r w:rsidR="00437C70" w:rsidRPr="00437C70">
              <w:rPr>
                <w:color w:val="000000"/>
                <w:sz w:val="18"/>
                <w:szCs w:val="18"/>
              </w:rPr>
              <w:t xml:space="preserve">a </w:t>
            </w:r>
            <w:r w:rsidR="00D1748D" w:rsidRPr="00D1748D">
              <w:rPr>
                <w:color w:val="000000"/>
                <w:sz w:val="18"/>
                <w:szCs w:val="18"/>
              </w:rPr>
              <w:t xml:space="preserve">Contratação de empresa especializada na prestação de serviços de manutenção preventiva e/ou corretiva com fornecimento de peças em de </w:t>
            </w:r>
            <w:r w:rsidR="00D1748D" w:rsidRPr="00D1748D">
              <w:rPr>
                <w:b/>
                <w:bCs/>
                <w:color w:val="000000"/>
                <w:sz w:val="18"/>
                <w:szCs w:val="18"/>
              </w:rPr>
              <w:t>BOMBAS DE RECALQUE, AUTO ASPIRANTE E/OU MOTORES DE INDUÇÃO</w:t>
            </w:r>
            <w:r w:rsidR="00D1748D" w:rsidRPr="00D1748D">
              <w:rPr>
                <w:color w:val="000000"/>
                <w:sz w:val="18"/>
                <w:szCs w:val="18"/>
              </w:rPr>
              <w:t xml:space="preserve"> d’água e de esgoto das unidades da UFF - Universidade Federal Fluminense situadas no município de Niterói/RJ.</w:t>
            </w:r>
            <w:r w:rsidR="0091213B" w:rsidRPr="0091213B">
              <w:rPr>
                <w:color w:val="000000"/>
                <w:sz w:val="18"/>
                <w:szCs w:val="18"/>
              </w:rPr>
              <w:t>,</w:t>
            </w:r>
            <w:r>
              <w:rPr>
                <w:color w:val="000000"/>
                <w:sz w:val="18"/>
                <w:szCs w:val="18"/>
              </w:rPr>
              <w:t xml:space="preserve"> conforme condições,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2360C84C" w:rsidR="00007609" w:rsidRDefault="00D712EA">
            <w:pPr>
              <w:jc w:val="both"/>
              <w:rPr>
                <w:color w:val="000000"/>
                <w:sz w:val="18"/>
                <w:szCs w:val="18"/>
              </w:rPr>
            </w:pPr>
            <w:r>
              <w:rPr>
                <w:sz w:val="18"/>
                <w:szCs w:val="18"/>
              </w:rPr>
              <w:t xml:space="preserve">Sessão Pública a ser realizada no endereço eletrônico informado no edital, às </w:t>
            </w:r>
            <w:r w:rsidR="009C4563">
              <w:rPr>
                <w:sz w:val="18"/>
                <w:szCs w:val="18"/>
              </w:rPr>
              <w:t>10</w:t>
            </w:r>
            <w:r>
              <w:rPr>
                <w:b/>
                <w:sz w:val="18"/>
                <w:szCs w:val="18"/>
              </w:rPr>
              <w:t>h</w:t>
            </w:r>
            <w:r>
              <w:rPr>
                <w:sz w:val="18"/>
                <w:szCs w:val="18"/>
              </w:rPr>
              <w:t xml:space="preserve"> do dia </w:t>
            </w:r>
            <w:r w:rsidR="009C4563">
              <w:rPr>
                <w:b/>
                <w:sz w:val="18"/>
                <w:szCs w:val="18"/>
              </w:rPr>
              <w:t>04</w:t>
            </w:r>
            <w:r w:rsidR="00CA48DF">
              <w:rPr>
                <w:b/>
                <w:sz w:val="18"/>
                <w:szCs w:val="18"/>
              </w:rPr>
              <w:t>/M</w:t>
            </w:r>
            <w:r w:rsidR="009C4563">
              <w:rPr>
                <w:b/>
                <w:sz w:val="18"/>
                <w:szCs w:val="18"/>
              </w:rPr>
              <w:t>AI</w:t>
            </w:r>
            <w:r w:rsidR="00CA48DF">
              <w:rPr>
                <w:b/>
                <w:sz w:val="18"/>
                <w:szCs w:val="18"/>
              </w:rPr>
              <w:t>/</w:t>
            </w:r>
            <w:r w:rsidR="009C4563">
              <w:rPr>
                <w:b/>
                <w:sz w:val="18"/>
                <w:szCs w:val="18"/>
              </w:rPr>
              <w:t>2023</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207C2D5E" w:rsidR="00007609" w:rsidRDefault="00D712EA">
            <w:pPr>
              <w:jc w:val="both"/>
              <w:rPr>
                <w:color w:val="000000"/>
                <w:sz w:val="18"/>
                <w:szCs w:val="18"/>
              </w:rPr>
            </w:pPr>
            <w:r>
              <w:rPr>
                <w:color w:val="000000"/>
                <w:sz w:val="18"/>
                <w:szCs w:val="18"/>
              </w:rPr>
              <w:t xml:space="preserve">Menor preço </w:t>
            </w:r>
            <w:r w:rsidR="0005677C">
              <w:rPr>
                <w:color w:val="000000"/>
                <w:sz w:val="18"/>
                <w:szCs w:val="18"/>
              </w:rPr>
              <w:t>do</w:t>
            </w:r>
            <w:r>
              <w:rPr>
                <w:color w:val="000000"/>
                <w:sz w:val="18"/>
                <w:szCs w:val="18"/>
              </w:rPr>
              <w:t xml:space="preserve"> </w:t>
            </w:r>
            <w:r w:rsidR="00D1748D">
              <w:rPr>
                <w:color w:val="000000"/>
                <w:sz w:val="18"/>
                <w:szCs w:val="18"/>
              </w:rPr>
              <w:t>lote</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000000">
            <w:pPr>
              <w:jc w:val="both"/>
              <w:rPr>
                <w:b/>
                <w:color w:val="0000FF"/>
                <w:sz w:val="18"/>
                <w:szCs w:val="18"/>
                <w:u w:val="single"/>
              </w:rPr>
            </w:pPr>
            <w:hyperlink r:id="rId10">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7B52C3EA" w:rsidR="00007609" w:rsidRDefault="009C4563">
            <w:pPr>
              <w:spacing w:before="100" w:after="100"/>
              <w:jc w:val="both"/>
              <w:rPr>
                <w:rFonts w:cs="Arial"/>
                <w:b/>
                <w:i/>
                <w:color w:val="000000"/>
                <w:sz w:val="18"/>
                <w:szCs w:val="18"/>
              </w:rPr>
            </w:pPr>
            <w:r>
              <w:rPr>
                <w:rFonts w:cs="Arial"/>
                <w:b/>
                <w:i/>
                <w:color w:val="000000"/>
                <w:sz w:val="18"/>
                <w:szCs w:val="18"/>
              </w:rPr>
              <w:t>Viviane Cecilia de Lima Lemos</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0906112A"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70DE405F"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AD6946">
        <w:rPr>
          <w:rFonts w:ascii="Verdana" w:eastAsia="Verdana" w:hAnsi="Verdana" w:cs="Verdana"/>
          <w:b/>
        </w:rPr>
        <w:t>33</w:t>
      </w:r>
      <w:r>
        <w:rPr>
          <w:rFonts w:ascii="Verdana" w:eastAsia="Verdana" w:hAnsi="Verdana" w:cs="Verdana"/>
          <w:b/>
        </w:rPr>
        <w:t>/202</w:t>
      </w:r>
      <w:r w:rsidR="002B7737">
        <w:rPr>
          <w:rFonts w:ascii="Verdana" w:eastAsia="Verdana" w:hAnsi="Verdana" w:cs="Verdana"/>
          <w:b/>
        </w:rPr>
        <w:t>3</w:t>
      </w:r>
      <w:r>
        <w:rPr>
          <w:rFonts w:ascii="Verdana" w:eastAsia="Verdana" w:hAnsi="Verdana" w:cs="Verdana"/>
          <w:b/>
        </w:rPr>
        <w:t>/AD</w:t>
      </w:r>
    </w:p>
    <w:p w14:paraId="59EFADAA" w14:textId="74C05A79"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AB55B9F" w14:textId="2D866FF2" w:rsidR="006B2305" w:rsidRDefault="006B2305">
      <w:pPr>
        <w:spacing w:before="100" w:after="100"/>
        <w:jc w:val="center"/>
        <w:rPr>
          <w:rFonts w:ascii="Verdana" w:eastAsia="Verdana" w:hAnsi="Verdana" w:cs="Verdana"/>
          <w:b/>
        </w:rPr>
      </w:pPr>
      <w:r>
        <w:rPr>
          <w:rFonts w:ascii="Verdana" w:eastAsia="Verdana" w:hAnsi="Verdana" w:cs="Verdana"/>
          <w:b/>
        </w:rPr>
        <w:t xml:space="preserve">SISTEMA </w:t>
      </w:r>
      <w:r w:rsidR="00C25B2A">
        <w:rPr>
          <w:rFonts w:ascii="Verdana" w:eastAsia="Verdana" w:hAnsi="Verdana" w:cs="Verdana"/>
          <w:b/>
        </w:rPr>
        <w:t xml:space="preserve">DE </w:t>
      </w:r>
      <w:r>
        <w:rPr>
          <w:rFonts w:ascii="Verdana" w:eastAsia="Verdana" w:hAnsi="Verdana" w:cs="Verdana"/>
          <w:b/>
        </w:rPr>
        <w:t>REGISTRO DE PREÇOS</w:t>
      </w:r>
    </w:p>
    <w:p w14:paraId="5AE638A9" w14:textId="2C84E6E7"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D1748D" w:rsidRPr="00D1748D">
        <w:rPr>
          <w:rFonts w:ascii="Verdana" w:eastAsia="Verdana" w:hAnsi="Verdana" w:cs="Verdana"/>
          <w:b/>
        </w:rPr>
        <w:t>23069.191852/2022-21</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00CF9D60"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w:t>
      </w:r>
      <w:r w:rsidR="00565AEE">
        <w:rPr>
          <w:color w:val="000000"/>
        </w:rPr>
        <w:t>para</w:t>
      </w:r>
      <w:r w:rsidR="007C1079">
        <w:rPr>
          <w:color w:val="000000"/>
        </w:rPr>
        <w:t xml:space="preserve"> REGISTRO DE PREÇOS</w:t>
      </w:r>
      <w:r>
        <w:rPr>
          <w:color w:val="000000"/>
        </w:rPr>
        <w:t xml:space="preserve">, na modalidade PREGÃO, na forma ELETRÔNICA, </w:t>
      </w:r>
      <w:r>
        <w:rPr>
          <w:b/>
          <w:color w:val="000000"/>
        </w:rPr>
        <w:t xml:space="preserve">com critério de julgamento menor </w:t>
      </w:r>
      <w:r>
        <w:rPr>
          <w:b/>
        </w:rPr>
        <w:t>preço</w:t>
      </w:r>
      <w:r w:rsidR="00EE286B">
        <w:rPr>
          <w:b/>
        </w:rPr>
        <w:t xml:space="preserve"> </w:t>
      </w:r>
      <w:r w:rsidR="0005677C">
        <w:rPr>
          <w:b/>
        </w:rPr>
        <w:t>do</w:t>
      </w:r>
      <w:r>
        <w:rPr>
          <w:b/>
        </w:rPr>
        <w:t xml:space="preserve"> </w:t>
      </w:r>
      <w:r w:rsidR="00D1748D">
        <w:rPr>
          <w:b/>
        </w:rPr>
        <w:t>lote</w:t>
      </w:r>
      <w:r>
        <w:rPr>
          <w:i/>
        </w:rPr>
        <w:t>,</w:t>
      </w:r>
      <w:r>
        <w:t xml:space="preserve"> </w:t>
      </w:r>
      <w:r w:rsidR="00EE286B">
        <w:rPr>
          <w:rFonts w:cs="Arial"/>
          <w:color w:val="000000"/>
          <w:szCs w:val="20"/>
        </w:rPr>
        <w:t xml:space="preserve">sob a forma de execução indireta, no regime de empreitada </w:t>
      </w:r>
      <w:r w:rsidR="00EE286B" w:rsidRPr="00EE286B">
        <w:rPr>
          <w:rFonts w:cs="Arial"/>
          <w:color w:val="000000"/>
          <w:szCs w:val="20"/>
        </w:rPr>
        <w:t xml:space="preserve">por </w:t>
      </w:r>
      <w:r w:rsidR="00EE286B" w:rsidRPr="00EE286B">
        <w:rPr>
          <w:color w:val="000000"/>
        </w:rPr>
        <w:t xml:space="preserve">preço unitário, </w:t>
      </w:r>
      <w:r w:rsidRPr="00EE286B">
        <w:t>nos</w:t>
      </w:r>
      <w:r>
        <w:t xml:space="preserve">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006AE45D" w:rsidR="00007609" w:rsidRDefault="00D712EA">
            <w:pPr>
              <w:spacing w:line="276" w:lineRule="auto"/>
              <w:jc w:val="both"/>
              <w:rPr>
                <w:rFonts w:ascii="Calibri" w:eastAsia="Calibri" w:hAnsi="Calibri"/>
              </w:rPr>
            </w:pPr>
            <w:r>
              <w:rPr>
                <w:rFonts w:ascii="Calibri" w:eastAsia="Calibri" w:hAnsi="Calibri"/>
                <w:color w:val="000000"/>
              </w:rPr>
              <w:t xml:space="preserve">Data da sessão: </w:t>
            </w:r>
            <w:r w:rsidR="00214FA5">
              <w:rPr>
                <w:rFonts w:ascii="Calibri" w:eastAsia="Calibri" w:hAnsi="Calibri"/>
                <w:color w:val="000000"/>
              </w:rPr>
              <w:t>04/MAI/2023</w:t>
            </w:r>
          </w:p>
        </w:tc>
      </w:tr>
      <w:tr w:rsidR="00007609" w14:paraId="290B6E19" w14:textId="77777777">
        <w:tc>
          <w:tcPr>
            <w:tcW w:w="9211" w:type="dxa"/>
          </w:tcPr>
          <w:p w14:paraId="58F0CD93" w14:textId="50922FCA"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214FA5">
              <w:rPr>
                <w:rFonts w:ascii="Calibri" w:eastAsia="Calibri" w:hAnsi="Calibri"/>
                <w:color w:val="000000"/>
              </w:rPr>
              <w:t>10:00h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2">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182986BE"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w:t>
      </w:r>
      <w:r w:rsidR="00964239" w:rsidRPr="00964239">
        <w:rPr>
          <w:rFonts w:cs="Arial"/>
          <w:color w:val="000000"/>
          <w:szCs w:val="20"/>
        </w:rPr>
        <w:t>a</w:t>
      </w:r>
      <w:r w:rsidR="00437C70">
        <w:rPr>
          <w:rFonts w:cs="Arial"/>
          <w:color w:val="000000"/>
          <w:szCs w:val="20"/>
        </w:rPr>
        <w:t xml:space="preserve"> eventual </w:t>
      </w:r>
      <w:bookmarkStart w:id="0" w:name="_Hlk32355005"/>
      <w:r w:rsidR="00D1748D" w:rsidRPr="00D1748D">
        <w:rPr>
          <w:rFonts w:cs="Arial"/>
          <w:color w:val="000000"/>
          <w:szCs w:val="20"/>
        </w:rPr>
        <w:t>Contratação de empresa especializada na prestação de serviços de manutenção preventiva e/ou corretiva com fornecimento de peças em de BOMBAS DE RECALQUE, AUTO ASPIRANTE E/OU MOTORES DE INDUÇÃO d’água e de esgoto das unidades da UFF - Universidade Federal Fluminense situadas no município de Niterói/RJ.</w:t>
      </w:r>
      <w:bookmarkEnd w:id="0"/>
      <w:r>
        <w:rPr>
          <w:rFonts w:cs="Arial"/>
          <w:color w:val="000000"/>
          <w:szCs w:val="20"/>
        </w:rPr>
        <w:t>, conforme condições, quantidades e exigências estabelecidas neste Edital e seus anexos.</w:t>
      </w:r>
    </w:p>
    <w:p w14:paraId="39234A9C" w14:textId="12F8A19D"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sidR="009F03DC">
        <w:rPr>
          <w:rFonts w:cs="Arial"/>
          <w:color w:val="000000"/>
          <w:szCs w:val="20"/>
        </w:rPr>
        <w:t>s</w:t>
      </w:r>
      <w:r w:rsidR="009F03DC" w:rsidRPr="009F03DC">
        <w:rPr>
          <w:rFonts w:cs="Arial"/>
          <w:color w:val="000000"/>
          <w:szCs w:val="20"/>
        </w:rPr>
        <w:t xml:space="preserve">e dará em 1 (um) </w:t>
      </w:r>
      <w:r w:rsidR="001654A2">
        <w:rPr>
          <w:rFonts w:cs="Arial"/>
          <w:color w:val="000000"/>
          <w:szCs w:val="20"/>
        </w:rPr>
        <w:t>úni</w:t>
      </w:r>
      <w:r w:rsidR="00D1748D">
        <w:rPr>
          <w:rFonts w:cs="Arial"/>
          <w:color w:val="000000"/>
          <w:szCs w:val="20"/>
        </w:rPr>
        <w:t>co lote, composto por 8 (oito) itens</w:t>
      </w:r>
      <w:r w:rsidR="001654A2">
        <w:rPr>
          <w:rFonts w:cs="Arial"/>
          <w:color w:val="000000"/>
          <w:szCs w:val="20"/>
        </w:rPr>
        <w:t>.</w:t>
      </w:r>
    </w:p>
    <w:p w14:paraId="19F2213C" w14:textId="033E1E4C" w:rsidR="00007609" w:rsidRDefault="00D712EA">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sidR="00B16028">
        <w:rPr>
          <w:rFonts w:eastAsia="SimSun" w:cs="Arial"/>
          <w:szCs w:val="20"/>
        </w:rPr>
        <w:t xml:space="preserve">menor preço </w:t>
      </w:r>
      <w:r w:rsidR="0087254A">
        <w:rPr>
          <w:rFonts w:eastAsia="SimSun" w:cs="Arial"/>
          <w:szCs w:val="20"/>
        </w:rPr>
        <w:t xml:space="preserve">total do </w:t>
      </w:r>
      <w:r w:rsidR="00D1748D">
        <w:rPr>
          <w:rFonts w:eastAsia="SimSun" w:cs="Arial"/>
          <w:szCs w:val="20"/>
        </w:rPr>
        <w:t>lote</w:t>
      </w:r>
      <w:r>
        <w:rPr>
          <w:rFonts w:eastAsia="SimSun" w:cs="Arial"/>
          <w:szCs w:val="20"/>
        </w:rPr>
        <w:t>, observadas as exigências contidas neste Edital e seus Anexos quanto às especificações do objeto.</w:t>
      </w:r>
    </w:p>
    <w:p w14:paraId="78F1B71C" w14:textId="5A8C6A68"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83EF7">
        <w:rPr>
          <w:rFonts w:cs="Arial"/>
          <w:b/>
          <w:color w:val="000000"/>
          <w:szCs w:val="20"/>
        </w:rPr>
        <w:t xml:space="preserve"> REGISTRO DE PREÇOS</w:t>
      </w:r>
    </w:p>
    <w:p w14:paraId="5586871A" w14:textId="188D0AFB" w:rsidR="002131E6" w:rsidRPr="00283EF7" w:rsidRDefault="00283EF7" w:rsidP="002131E6">
      <w:pPr>
        <w:pStyle w:val="PADRO"/>
        <w:keepNext w:val="0"/>
        <w:widowControl/>
        <w:numPr>
          <w:ilvl w:val="1"/>
          <w:numId w:val="9"/>
        </w:numPr>
        <w:shd w:val="clear" w:color="auto" w:fill="auto"/>
        <w:spacing w:before="120" w:after="120"/>
        <w:ind w:left="425"/>
        <w:rPr>
          <w:rFonts w:ascii="Arial" w:eastAsia="SimSun" w:hAnsi="Arial" w:cs="Arial"/>
          <w:szCs w:val="20"/>
          <w:lang w:eastAsia="pt-BR" w:bidi="ar-SA"/>
        </w:rPr>
      </w:pPr>
      <w:r w:rsidRPr="00283EF7">
        <w:rPr>
          <w:rFonts w:ascii="Arial" w:eastAsia="SimSun" w:hAnsi="Arial" w:cs="Arial"/>
          <w:szCs w:val="20"/>
          <w:lang w:eastAsia="pt-BR" w:bidi="ar-SA"/>
        </w:rPr>
        <w:t xml:space="preserve">As regras referentes aos órgãos gerenciador e participantes, bem como a eventuais adesões são as que constam da minuta de Ata de Registro de Preços </w:t>
      </w: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05090EFD" w:rsidR="00007609" w:rsidRDefault="000F54A8">
      <w:pPr>
        <w:numPr>
          <w:ilvl w:val="2"/>
          <w:numId w:val="9"/>
        </w:numPr>
        <w:spacing w:before="120" w:after="120" w:line="276" w:lineRule="auto"/>
        <w:ind w:left="1712"/>
        <w:jc w:val="both"/>
        <w:rPr>
          <w:rFonts w:cs="Arial"/>
          <w:color w:val="000000"/>
          <w:szCs w:val="20"/>
        </w:rPr>
      </w:pPr>
      <w:r>
        <w:rPr>
          <w:iCs/>
        </w:rPr>
        <w:t xml:space="preserve"> V</w:t>
      </w:r>
      <w:r w:rsidR="00CA36E5">
        <w:rPr>
          <w:iCs/>
        </w:rPr>
        <w:t>alor unitário</w:t>
      </w:r>
      <w:r w:rsidR="0053033A">
        <w:rPr>
          <w:iCs/>
        </w:rPr>
        <w:t xml:space="preserve"> e total do item</w:t>
      </w:r>
      <w:r w:rsidR="00CA36E5">
        <w:rPr>
          <w:iCs/>
        </w:rPr>
        <w:t xml:space="preserve"> e total</w:t>
      </w:r>
      <w:r w:rsidR="0087254A" w:rsidRPr="0087254A">
        <w:rPr>
          <w:iCs/>
        </w:rPr>
        <w:t xml:space="preserve"> </w:t>
      </w:r>
      <w:r w:rsidR="0087254A">
        <w:rPr>
          <w:iCs/>
        </w:rPr>
        <w:t xml:space="preserve">do </w:t>
      </w:r>
      <w:r w:rsidR="0053033A">
        <w:rPr>
          <w:iCs/>
        </w:rPr>
        <w:t>lote</w:t>
      </w:r>
      <w:r w:rsidR="00D712EA">
        <w:rPr>
          <w:iCs/>
        </w:rPr>
        <w:t>;</w:t>
      </w:r>
      <w:r w:rsidR="00D712EA">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w:t>
      </w:r>
      <w:r>
        <w:rPr>
          <w:color w:val="000000"/>
        </w:rPr>
        <w:lastRenderedPageBreak/>
        <w:t>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0E0C3112" w:rsidR="00007609" w:rsidRDefault="00D712EA">
      <w:pPr>
        <w:numPr>
          <w:ilvl w:val="2"/>
          <w:numId w:val="9"/>
        </w:numPr>
        <w:tabs>
          <w:tab w:val="left" w:pos="1440"/>
        </w:tabs>
        <w:spacing w:before="120" w:after="120" w:line="276" w:lineRule="auto"/>
        <w:ind w:left="1922"/>
        <w:jc w:val="both"/>
        <w:rPr>
          <w:b/>
          <w:bCs/>
          <w:i/>
          <w:color w:val="FF0000"/>
        </w:rPr>
      </w:pPr>
      <w:r>
        <w:rPr>
          <w:b/>
          <w:bCs/>
          <w:iCs/>
        </w:rPr>
        <w:t xml:space="preserve">O lance deverá ser ofertado pelo valor </w:t>
      </w:r>
      <w:r w:rsidR="007C1079">
        <w:rPr>
          <w:b/>
          <w:bCs/>
          <w:iCs/>
        </w:rPr>
        <w:t>UNITÁRIO</w:t>
      </w:r>
      <w:r>
        <w:rPr>
          <w:b/>
          <w:bCs/>
          <w:iCs/>
        </w:rPr>
        <w:t xml:space="preserve">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11D90528"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Pr="00237BD0" w:rsidRDefault="00D712EA">
      <w:pPr>
        <w:numPr>
          <w:ilvl w:val="1"/>
          <w:numId w:val="9"/>
        </w:numPr>
        <w:spacing w:before="120" w:after="120" w:line="276" w:lineRule="auto"/>
        <w:ind w:left="426"/>
        <w:jc w:val="both"/>
      </w:pPr>
      <w:r w:rsidRPr="00237BD0">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 xml:space="preserve">Encerrado o prazo previsto no item anterior, o sistema abrirá oportunidade para que o autor da oferta de valor mais baixo e os das ofertas com preços até dez por cento </w:t>
      </w:r>
      <w:proofErr w:type="spellStart"/>
      <w:r>
        <w:t>superiores</w:t>
      </w:r>
      <w:proofErr w:type="spellEnd"/>
      <w:r>
        <w:t xml:space="preserve">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hyperlink r:id="rId14"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w:t>
      </w:r>
      <w:proofErr w:type="gramStart"/>
      <w:r>
        <w:rPr>
          <w:color w:val="000000"/>
        </w:rPr>
        <w:t>inexequível;.</w:t>
      </w:r>
      <w:proofErr w:type="gramEnd"/>
      <w:r>
        <w:rPr>
          <w:color w:val="000000"/>
        </w:rPr>
        <w:t xml:space="preserve">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5">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 xml:space="preserve">Somente haverá a necessidade de comprovação do preenchimento de requisitos mediante apresentação dos documentos originais </w:t>
      </w:r>
      <w:proofErr w:type="spellStart"/>
      <w:r>
        <w:t>não-digitais</w:t>
      </w:r>
      <w:proofErr w:type="spellEnd"/>
      <w:r>
        <w:t xml:space="preserve">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PargrafodaLista"/>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w:t>
      </w:r>
      <w:r>
        <w:lastRenderedPageBreak/>
        <w:t>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221F8090" w:rsidR="00007609" w:rsidRDefault="00D712EA">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r w:rsidR="00AD6946">
        <w:rPr>
          <w:color w:val="000000"/>
        </w:rPr>
        <w:t>, que deverá constar sua validade, diante de sua omissão, será considerada 90 dias;</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w:t>
      </w:r>
      <w:proofErr w:type="gramStart"/>
      <w:r>
        <w:rPr>
          <w:color w:val="000000"/>
        </w:rPr>
        <w:t>obtidos  pela</w:t>
      </w:r>
      <w:proofErr w:type="gramEnd"/>
      <w:r>
        <w:rPr>
          <w:color w:val="000000"/>
        </w:rPr>
        <w:t xml:space="preserve">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w:t>
      </w:r>
      <w:proofErr w:type="gramStart"/>
      <w:r>
        <w:t xml:space="preserve">cento) </w:t>
      </w:r>
      <w:r>
        <w:rPr>
          <w:rFonts w:cs="Arial"/>
          <w:color w:val="000000"/>
          <w:szCs w:val="20"/>
        </w:rPr>
        <w:t xml:space="preserve"> do</w:t>
      </w:r>
      <w:proofErr w:type="gramEnd"/>
      <w:r>
        <w:rPr>
          <w:rFonts w:cs="Arial"/>
          <w:color w:val="000000"/>
          <w:szCs w:val="20"/>
        </w:rPr>
        <w:t xml:space="preserve">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5CF5701B" w:rsidR="00007609" w:rsidRPr="001D465A" w:rsidRDefault="00D712EA">
      <w:pPr>
        <w:numPr>
          <w:ilvl w:val="2"/>
          <w:numId w:val="12"/>
        </w:numPr>
        <w:spacing w:before="120" w:after="120" w:line="276" w:lineRule="auto"/>
        <w:jc w:val="both"/>
        <w:rPr>
          <w:rFonts w:cs="Arial"/>
          <w:color w:val="000000"/>
          <w:szCs w:val="20"/>
        </w:rPr>
      </w:pPr>
      <w:bookmarkStart w:id="5" w:name="_heading=h.3dy6vkm" w:colFirst="0" w:colLast="0"/>
      <w:bookmarkEnd w:id="5"/>
      <w:r w:rsidRPr="001D465A">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135324C1" w14:textId="112BBBA2" w:rsidR="0053033A" w:rsidRDefault="0053033A" w:rsidP="00F33023">
      <w:pPr>
        <w:numPr>
          <w:ilvl w:val="3"/>
          <w:numId w:val="12"/>
        </w:numPr>
        <w:spacing w:before="120" w:after="120" w:line="276" w:lineRule="auto"/>
        <w:ind w:hanging="720"/>
        <w:jc w:val="both"/>
        <w:rPr>
          <w:color w:val="000000"/>
        </w:rPr>
      </w:pPr>
      <w:r w:rsidRPr="0053033A">
        <w:rPr>
          <w:color w:val="000000"/>
        </w:rPr>
        <w:t xml:space="preserve">Apresentar, </w:t>
      </w:r>
      <w:r w:rsidRPr="0053033A">
        <w:rPr>
          <w:b/>
          <w:bCs/>
          <w:color w:val="000000"/>
        </w:rPr>
        <w:t>no mínimo, 01 (um) atestado e/ou declaração</w:t>
      </w:r>
      <w:r w:rsidRPr="0053033A">
        <w:rPr>
          <w:color w:val="000000"/>
        </w:rPr>
        <w:t xml:space="preserve"> de capacidade técnica, expedido por pessoa jurídica de direito público ou privado, em nome da licitante, que comprove a aptidão para desempenho de atividade pertinente e compatível em características e quantidades com o objeto desta licitação, qual seja: </w:t>
      </w:r>
      <w:r w:rsidRPr="0053033A">
        <w:rPr>
          <w:b/>
          <w:bCs/>
          <w:color w:val="000000"/>
        </w:rPr>
        <w:t>serviços de manutenção preventiva e/ou corretiva com fornecimento de peças em de BOMBAS DE RECALQUE, AUTO ASPIRANTE E/OU MOTORES DE INDUÇÃO d’água e de esgoto</w:t>
      </w:r>
      <w:r w:rsidRPr="0053033A">
        <w:rPr>
          <w:color w:val="000000"/>
        </w:rPr>
        <w:t>, de forma satisfatória, demonstrando que a licitante possui experiência necessária.</w:t>
      </w:r>
    </w:p>
    <w:p w14:paraId="55C9E355" w14:textId="27B66D18" w:rsidR="0053033A" w:rsidRDefault="0053033A" w:rsidP="0053033A">
      <w:pPr>
        <w:numPr>
          <w:ilvl w:val="4"/>
          <w:numId w:val="12"/>
        </w:numPr>
        <w:spacing w:before="120" w:after="120" w:line="276" w:lineRule="auto"/>
        <w:jc w:val="both"/>
        <w:rPr>
          <w:color w:val="000000"/>
        </w:rPr>
      </w:pPr>
      <w:r w:rsidRPr="0053033A">
        <w:rPr>
          <w:color w:val="000000"/>
        </w:rPr>
        <w:t xml:space="preserve">Comprovar, por meio da documentação requerida no item </w:t>
      </w:r>
      <w:r>
        <w:rPr>
          <w:color w:val="000000"/>
        </w:rPr>
        <w:t>acima</w:t>
      </w:r>
      <w:r w:rsidRPr="0053033A">
        <w:rPr>
          <w:color w:val="000000"/>
        </w:rPr>
        <w:t xml:space="preserve">, que já executou contrato(s) com um </w:t>
      </w:r>
      <w:r w:rsidRPr="0053033A">
        <w:rPr>
          <w:b/>
          <w:bCs/>
          <w:color w:val="000000"/>
        </w:rPr>
        <w:t>mínimo</w:t>
      </w:r>
      <w:r w:rsidRPr="0053033A">
        <w:rPr>
          <w:color w:val="000000"/>
        </w:rPr>
        <w:t xml:space="preserve"> de </w:t>
      </w:r>
      <w:r w:rsidR="002928ED">
        <w:rPr>
          <w:color w:val="000000"/>
        </w:rPr>
        <w:t>15</w:t>
      </w:r>
      <w:r w:rsidRPr="0053033A">
        <w:rPr>
          <w:color w:val="000000"/>
        </w:rPr>
        <w:t>% (</w:t>
      </w:r>
      <w:r w:rsidR="002928ED">
        <w:rPr>
          <w:color w:val="000000"/>
        </w:rPr>
        <w:t>quinze</w:t>
      </w:r>
      <w:r w:rsidRPr="0053033A">
        <w:rPr>
          <w:color w:val="000000"/>
        </w:rPr>
        <w:t xml:space="preserve"> por cento) do quantitativo total de serviços a serem contratados, ou seja, </w:t>
      </w:r>
      <w:r w:rsidR="002928ED">
        <w:rPr>
          <w:b/>
          <w:bCs/>
          <w:color w:val="000000"/>
        </w:rPr>
        <w:t>115</w:t>
      </w:r>
      <w:r w:rsidRPr="0053033A">
        <w:rPr>
          <w:b/>
          <w:bCs/>
          <w:color w:val="000000"/>
        </w:rPr>
        <w:t xml:space="preserve"> (</w:t>
      </w:r>
      <w:r w:rsidR="002928ED">
        <w:rPr>
          <w:b/>
          <w:bCs/>
          <w:color w:val="000000"/>
        </w:rPr>
        <w:t>cento e quinze</w:t>
      </w:r>
      <w:r w:rsidRPr="0053033A">
        <w:rPr>
          <w:b/>
          <w:bCs/>
          <w:color w:val="000000"/>
        </w:rPr>
        <w:t>) manutenções.</w:t>
      </w:r>
    </w:p>
    <w:p w14:paraId="1141CB49" w14:textId="194F94EB" w:rsidR="009377AB" w:rsidRDefault="009377AB">
      <w:pPr>
        <w:numPr>
          <w:ilvl w:val="3"/>
          <w:numId w:val="12"/>
        </w:numPr>
        <w:spacing w:before="120" w:after="120" w:line="276" w:lineRule="auto"/>
        <w:ind w:hanging="720"/>
        <w:jc w:val="both"/>
        <w:rPr>
          <w:color w:val="000000"/>
        </w:rPr>
      </w:pPr>
      <w:bookmarkStart w:id="6" w:name="_heading=h.1t3h5sf" w:colFirst="0" w:colLast="0"/>
      <w:bookmarkEnd w:id="6"/>
      <w:r w:rsidRPr="009377AB">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1405F5BA" w14:textId="26A13382" w:rsidR="00007609" w:rsidRDefault="00D712EA">
      <w:pPr>
        <w:numPr>
          <w:ilvl w:val="3"/>
          <w:numId w:val="12"/>
        </w:numPr>
        <w:spacing w:before="120" w:after="120" w:line="276" w:lineRule="auto"/>
        <w:ind w:hanging="720"/>
        <w:jc w:val="both"/>
        <w:rPr>
          <w:color w:val="000000"/>
        </w:rPr>
      </w:pPr>
      <w:r>
        <w:rPr>
          <w:color w:val="000000"/>
        </w:rPr>
        <w:t xml:space="preserve">Os atestados deverão referir-se a serviços prestados no âmbito de sua atividade econômica principal ou secundária especificadas no contrato social vigente; </w:t>
      </w:r>
    </w:p>
    <w:p w14:paraId="341C05B1" w14:textId="32BC3C3F" w:rsidR="00943D7E" w:rsidRPr="00943D7E" w:rsidRDefault="00943D7E">
      <w:pPr>
        <w:numPr>
          <w:ilvl w:val="3"/>
          <w:numId w:val="12"/>
        </w:numPr>
        <w:spacing w:before="120" w:after="120" w:line="276" w:lineRule="auto"/>
        <w:ind w:hanging="720"/>
        <w:jc w:val="both"/>
        <w:rPr>
          <w:color w:val="000000"/>
        </w:rPr>
      </w:pPr>
      <w:r w:rsidRPr="00943D7E">
        <w:rPr>
          <w:color w:val="000000"/>
        </w:rPr>
        <w:t>Somente serão aceitos atestados expedidos após a conclusão do contrato ou se decorrido, pelo menos, um ano do início de sua execução, exceto se firmado para ser executado em prazo inferior, conforme item 10.8 do Anexo VII-A da IN SEGES/MP n. 5, de 2017.</w:t>
      </w:r>
    </w:p>
    <w:p w14:paraId="19AB7573" w14:textId="50C82C99"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7F340A95" w14:textId="383A9C92" w:rsidR="00FB13EA" w:rsidRPr="00FB13EA" w:rsidRDefault="00FB13EA" w:rsidP="00FB13EA">
      <w:pPr>
        <w:numPr>
          <w:ilvl w:val="2"/>
          <w:numId w:val="12"/>
        </w:numPr>
        <w:spacing w:before="120" w:after="120" w:line="276" w:lineRule="auto"/>
        <w:jc w:val="both"/>
        <w:rPr>
          <w:color w:val="000000"/>
        </w:rPr>
      </w:pPr>
      <w:bookmarkStart w:id="7" w:name="_heading=h.2s8eyo1" w:colFirst="0" w:colLast="0"/>
      <w:bookmarkEnd w:id="7"/>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Referência</w:t>
      </w:r>
    </w:p>
    <w:p w14:paraId="421C207C" w14:textId="2B3B687E" w:rsidR="00FB13EA" w:rsidRPr="007B07C1" w:rsidRDefault="00FB13EA" w:rsidP="00FB13EA">
      <w:pPr>
        <w:numPr>
          <w:ilvl w:val="3"/>
          <w:numId w:val="12"/>
        </w:numPr>
        <w:spacing w:before="120" w:after="120" w:line="276" w:lineRule="auto"/>
        <w:ind w:hanging="720"/>
        <w:jc w:val="both"/>
        <w:rPr>
          <w:iCs/>
        </w:rPr>
      </w:pPr>
      <w:r w:rsidRPr="007B07C1">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w:t>
      </w:r>
      <w:r w:rsidRPr="007B07C1">
        <w:rPr>
          <w:iCs/>
        </w:rPr>
        <w:lastRenderedPageBreak/>
        <w:t xml:space="preserve">ensejem desavenças técnicas ou financeiras coma contratante, </w:t>
      </w:r>
      <w:r w:rsidRPr="007B07C1">
        <w:rPr>
          <w:b/>
          <w:bCs/>
          <w:iCs/>
        </w:rPr>
        <w:t>constará na propostas</w:t>
      </w:r>
      <w:r w:rsidRPr="007B07C1">
        <w:rPr>
          <w:iCs/>
        </w:rPr>
        <w:t xml:space="preserve">, conforme </w:t>
      </w:r>
      <w:r w:rsidRPr="00D61C7E">
        <w:rPr>
          <w:iCs/>
        </w:rPr>
        <w:t xml:space="preserve">modelo </w:t>
      </w:r>
      <w:r w:rsidRPr="00764517">
        <w:rPr>
          <w:iCs/>
        </w:rPr>
        <w:t>do Anexo III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 xml:space="preserve">o nos cadastros de contribuintes estadual e </w:t>
      </w:r>
      <w:proofErr w:type="gramStart"/>
      <w:r w:rsidR="00B4146C" w:rsidRPr="00DE7014">
        <w:rPr>
          <w:rFonts w:cs="Arial"/>
          <w:bCs/>
          <w:color w:val="000000"/>
          <w:szCs w:val="20"/>
        </w:rPr>
        <w:t>municipal ,</w:t>
      </w:r>
      <w:proofErr w:type="gramEnd"/>
      <w:r w:rsidR="00B4146C" w:rsidRPr="00DE7014">
        <w:rPr>
          <w:rFonts w:cs="Arial"/>
          <w:bCs/>
          <w:color w:val="000000"/>
          <w:szCs w:val="20"/>
        </w:rPr>
        <w:t xml:space="preserve">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lastRenderedPageBreak/>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lastRenderedPageBreak/>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38E33C7C" w:rsidR="00007609" w:rsidRDefault="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ATA DE REGISTRO DE PREÇOS</w:t>
      </w:r>
    </w:p>
    <w:p w14:paraId="5017AE00" w14:textId="77777777" w:rsidR="00640850" w:rsidRDefault="00640850" w:rsidP="00640850">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377B0520" w14:textId="77777777" w:rsidR="00640850" w:rsidRDefault="00640850" w:rsidP="0064085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5806F46" w14:textId="77777777" w:rsidR="00640850" w:rsidRDefault="00640850" w:rsidP="00640850">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2B399152" w14:textId="77777777" w:rsidR="00640850" w:rsidRDefault="00640850" w:rsidP="00640850">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5A88B5CD" w14:textId="77777777" w:rsidR="00640850" w:rsidRPr="008C3D94" w:rsidRDefault="00640850" w:rsidP="00640850">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AD9576C" w14:textId="77777777" w:rsidR="00640850" w:rsidRDefault="00640850" w:rsidP="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 xml:space="preserve">Declaração de inidoneidade para licitar ou contratar com a Administração Pública,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10E4666F" w14:textId="578CBE7A" w:rsidR="00C25B2A" w:rsidRDefault="00C25B2A">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DA FORMAÇÃO DO CADASTRO DE RESERVA </w:t>
      </w:r>
    </w:p>
    <w:p w14:paraId="427179E2"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165DAD2B"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22C90AD6"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15B180C5" w14:textId="432A90EE" w:rsidR="00C25B2A" w:rsidRDefault="00C25B2A" w:rsidP="00C25B2A">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306DAAB" w14:textId="77777777" w:rsidR="00C25B2A" w:rsidRPr="00881927" w:rsidRDefault="00C25B2A" w:rsidP="00C25B2A">
      <w:pPr>
        <w:spacing w:before="120" w:after="120" w:line="276" w:lineRule="auto"/>
        <w:ind w:left="425"/>
        <w:jc w:val="both"/>
        <w:rPr>
          <w:iCs/>
        </w:rPr>
      </w:pPr>
    </w:p>
    <w:p w14:paraId="32CAA6DD" w14:textId="19814FF0"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7"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50EEAF74" w:rsidR="00007609" w:rsidRDefault="00D712EA">
      <w:pPr>
        <w:numPr>
          <w:ilvl w:val="2"/>
          <w:numId w:val="3"/>
        </w:numPr>
        <w:spacing w:before="120" w:after="120" w:line="276" w:lineRule="auto"/>
        <w:jc w:val="both"/>
        <w:rPr>
          <w:color w:val="000000"/>
        </w:rPr>
      </w:pPr>
      <w:r>
        <w:rPr>
          <w:color w:val="000000"/>
        </w:rPr>
        <w:t>ANEXO I</w:t>
      </w:r>
      <w:r w:rsidR="008F018B">
        <w:rPr>
          <w:color w:val="000000"/>
        </w:rPr>
        <w:t>I</w:t>
      </w:r>
      <w:r>
        <w:rPr>
          <w:color w:val="000000"/>
        </w:rPr>
        <w:t xml:space="preserve"> – Planilha </w:t>
      </w:r>
      <w:r w:rsidR="00251AC1">
        <w:rPr>
          <w:color w:val="000000"/>
        </w:rPr>
        <w:t>de Preços</w:t>
      </w:r>
    </w:p>
    <w:p w14:paraId="0A57AE86" w14:textId="77777777" w:rsidR="00007609" w:rsidRDefault="00D712EA">
      <w:pPr>
        <w:numPr>
          <w:ilvl w:val="2"/>
          <w:numId w:val="3"/>
        </w:numPr>
        <w:spacing w:before="120" w:after="120" w:line="276" w:lineRule="auto"/>
        <w:jc w:val="both"/>
        <w:rPr>
          <w:color w:val="000000"/>
        </w:rPr>
      </w:pPr>
      <w:r>
        <w:rPr>
          <w:color w:val="000000"/>
        </w:rPr>
        <w:t>ANEXO III – Modelo de Proposta, Dispensa de Vistoria</w:t>
      </w:r>
    </w:p>
    <w:p w14:paraId="60CF10F6" w14:textId="11960BF9" w:rsidR="00007609" w:rsidRDefault="00D712EA">
      <w:pPr>
        <w:numPr>
          <w:ilvl w:val="2"/>
          <w:numId w:val="3"/>
        </w:numPr>
        <w:spacing w:before="120" w:after="120" w:line="276" w:lineRule="auto"/>
        <w:jc w:val="both"/>
        <w:rPr>
          <w:color w:val="000000"/>
        </w:rPr>
      </w:pPr>
      <w:r>
        <w:rPr>
          <w:color w:val="000000"/>
        </w:rPr>
        <w:t>ANEXO IV – Modelo Declaração de Vistoria</w:t>
      </w:r>
    </w:p>
    <w:p w14:paraId="44560BED" w14:textId="6EF577FF" w:rsidR="008F018B" w:rsidRDefault="008F018B">
      <w:pPr>
        <w:numPr>
          <w:ilvl w:val="2"/>
          <w:numId w:val="3"/>
        </w:numPr>
        <w:spacing w:before="120" w:after="120" w:line="276" w:lineRule="auto"/>
        <w:jc w:val="both"/>
        <w:rPr>
          <w:color w:val="000000"/>
        </w:rPr>
      </w:pPr>
      <w:r>
        <w:rPr>
          <w:color w:val="000000"/>
        </w:rPr>
        <w:t xml:space="preserve">ANEXO V –Modelo de Termo de </w:t>
      </w:r>
      <w:r w:rsidR="00DA52AE">
        <w:rPr>
          <w:color w:val="000000"/>
        </w:rPr>
        <w:t>Contrato</w:t>
      </w:r>
    </w:p>
    <w:p w14:paraId="47D09119" w14:textId="5A095990" w:rsidR="008F018B" w:rsidRDefault="008F018B">
      <w:pPr>
        <w:numPr>
          <w:ilvl w:val="2"/>
          <w:numId w:val="3"/>
        </w:numPr>
        <w:spacing w:before="120" w:after="120" w:line="276" w:lineRule="auto"/>
        <w:jc w:val="both"/>
        <w:rPr>
          <w:color w:val="000000"/>
        </w:rPr>
      </w:pPr>
      <w:r>
        <w:rPr>
          <w:color w:val="000000"/>
        </w:rPr>
        <w:t>ANEXO VI – Modelo de Ata de Registro de Preços</w:t>
      </w:r>
    </w:p>
    <w:p w14:paraId="33BDC0C1" w14:textId="45F7C174" w:rsidR="00DA52AE" w:rsidRDefault="00DA52AE">
      <w:pPr>
        <w:numPr>
          <w:ilvl w:val="2"/>
          <w:numId w:val="3"/>
        </w:numPr>
        <w:spacing w:before="120" w:after="120" w:line="276" w:lineRule="auto"/>
        <w:jc w:val="both"/>
        <w:rPr>
          <w:color w:val="000000"/>
        </w:rPr>
      </w:pPr>
      <w:r>
        <w:rPr>
          <w:color w:val="000000"/>
        </w:rPr>
        <w:t>ANEXO VI</w:t>
      </w:r>
      <w:r w:rsidR="003320F3">
        <w:rPr>
          <w:color w:val="000000"/>
        </w:rPr>
        <w:t>I</w:t>
      </w:r>
      <w:r>
        <w:rPr>
          <w:color w:val="000000"/>
        </w:rPr>
        <w:t xml:space="preserve"> – Instrumento de Medição de Resultado</w:t>
      </w:r>
    </w:p>
    <w:p w14:paraId="70C5C9B0" w14:textId="77777777" w:rsidR="00251AC1" w:rsidRDefault="00251AC1" w:rsidP="00251AC1">
      <w:pPr>
        <w:spacing w:before="120" w:after="120" w:line="276" w:lineRule="auto"/>
        <w:ind w:left="1854"/>
        <w:jc w:val="both"/>
        <w:rPr>
          <w:color w:val="000000"/>
        </w:rPr>
      </w:pP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0356E2A6" w:rsidR="00E71E4B" w:rsidRDefault="00D712EA" w:rsidP="00E71E4B">
      <w:pPr>
        <w:spacing w:before="120" w:after="120" w:line="276" w:lineRule="auto"/>
        <w:jc w:val="center"/>
        <w:rPr>
          <w:color w:val="000000"/>
        </w:rPr>
      </w:pPr>
      <w:r>
        <w:rPr>
          <w:color w:val="000000"/>
        </w:rPr>
        <w:t xml:space="preserve">Niterói, </w:t>
      </w:r>
      <w:r w:rsidR="00405CAB">
        <w:rPr>
          <w:color w:val="000000"/>
        </w:rPr>
        <w:t>17</w:t>
      </w:r>
      <w:r>
        <w:rPr>
          <w:color w:val="000000"/>
        </w:rPr>
        <w:t xml:space="preserve"> de </w:t>
      </w:r>
      <w:r w:rsidR="00405CAB">
        <w:rPr>
          <w:color w:val="000000"/>
        </w:rPr>
        <w:t>abril</w:t>
      </w:r>
      <w:r>
        <w:rPr>
          <w:color w:val="000000"/>
        </w:rPr>
        <w:t xml:space="preserve"> de 202</w:t>
      </w:r>
      <w:r w:rsidR="00E3189A">
        <w:rPr>
          <w:color w:val="000000"/>
        </w:rPr>
        <w:t>3</w:t>
      </w:r>
      <w:r>
        <w:rPr>
          <w:color w:val="000000"/>
        </w:rPr>
        <w:t>.</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0089F11F" w14:textId="1E5863EC" w:rsidR="00007609" w:rsidRDefault="00D712EA" w:rsidP="00E71E4B">
      <w:pPr>
        <w:spacing w:before="120" w:after="120" w:line="276" w:lineRule="auto"/>
        <w:jc w:val="center"/>
        <w:rPr>
          <w:b/>
          <w:color w:val="000000"/>
        </w:rPr>
      </w:pPr>
      <w:r>
        <w:rPr>
          <w:b/>
          <w:color w:val="000000"/>
        </w:rPr>
        <w:t>Membro da CLI</w:t>
      </w:r>
    </w:p>
    <w:p w14:paraId="2339ECA0" w14:textId="77777777" w:rsidR="00007609" w:rsidRDefault="00007609">
      <w:pPr>
        <w:jc w:val="center"/>
        <w:rPr>
          <w:rFonts w:ascii="Calibri" w:eastAsia="Calibri" w:hAnsi="Calibri" w:cs="Calibri"/>
          <w:b/>
          <w:sz w:val="22"/>
          <w:szCs w:val="22"/>
        </w:rPr>
      </w:pPr>
    </w:p>
    <w:sectPr w:rsidR="00007609">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CBDB" w14:textId="77777777" w:rsidR="00742DC4" w:rsidRDefault="00742DC4">
      <w:r>
        <w:separator/>
      </w:r>
    </w:p>
  </w:endnote>
  <w:endnote w:type="continuationSeparator" w:id="0">
    <w:p w14:paraId="08E29A8C" w14:textId="77777777" w:rsidR="00742DC4" w:rsidRDefault="0074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B8ED" w14:textId="77777777" w:rsidR="00742DC4" w:rsidRDefault="00742DC4">
      <w:r>
        <w:separator/>
      </w:r>
    </w:p>
  </w:footnote>
  <w:footnote w:type="continuationSeparator" w:id="0">
    <w:p w14:paraId="007920CB" w14:textId="77777777" w:rsidR="00742DC4" w:rsidRDefault="0074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4F9EF531"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D1748D" w:rsidRPr="00D1748D">
      <w:rPr>
        <w:rFonts w:ascii="Verdana" w:eastAsia="Verdana" w:hAnsi="Verdana" w:cs="Verdana"/>
        <w:color w:val="000000"/>
        <w:sz w:val="16"/>
        <w:szCs w:val="16"/>
      </w:rPr>
      <w:t>23069.191852/2022-21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15:restartNumberingAfterBreak="0">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15:restartNumberingAfterBreak="0">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15:restartNumberingAfterBreak="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15:restartNumberingAfterBreak="0">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4" w15:restartNumberingAfterBreak="0">
    <w:nsid w:val="6A7C764E"/>
    <w:multiLevelType w:val="multilevel"/>
    <w:tmpl w:val="6222112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8768743">
    <w:abstractNumId w:val="13"/>
  </w:num>
  <w:num w:numId="2" w16cid:durableId="11958450">
    <w:abstractNumId w:val="8"/>
  </w:num>
  <w:num w:numId="3" w16cid:durableId="437483475">
    <w:abstractNumId w:val="1"/>
  </w:num>
  <w:num w:numId="4" w16cid:durableId="746420313">
    <w:abstractNumId w:val="2"/>
  </w:num>
  <w:num w:numId="5" w16cid:durableId="1858693548">
    <w:abstractNumId w:val="10"/>
  </w:num>
  <w:num w:numId="6" w16cid:durableId="1810709468">
    <w:abstractNumId w:val="0"/>
  </w:num>
  <w:num w:numId="7" w16cid:durableId="428623193">
    <w:abstractNumId w:val="3"/>
  </w:num>
  <w:num w:numId="8" w16cid:durableId="1922177939">
    <w:abstractNumId w:val="11"/>
  </w:num>
  <w:num w:numId="9" w16cid:durableId="1775327030">
    <w:abstractNumId w:val="5"/>
  </w:num>
  <w:num w:numId="10" w16cid:durableId="2011103506">
    <w:abstractNumId w:val="7"/>
  </w:num>
  <w:num w:numId="11" w16cid:durableId="680934745">
    <w:abstractNumId w:val="12"/>
  </w:num>
  <w:num w:numId="12" w16cid:durableId="563370440">
    <w:abstractNumId w:val="9"/>
  </w:num>
  <w:num w:numId="13" w16cid:durableId="1247805709">
    <w:abstractNumId w:val="6"/>
  </w:num>
  <w:num w:numId="14" w16cid:durableId="750735569">
    <w:abstractNumId w:val="4"/>
  </w:num>
  <w:num w:numId="15" w16cid:durableId="4069977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07609"/>
    <w:rsid w:val="0005677C"/>
    <w:rsid w:val="0006344C"/>
    <w:rsid w:val="00072202"/>
    <w:rsid w:val="000829EF"/>
    <w:rsid w:val="000D4F11"/>
    <w:rsid w:val="000F54A8"/>
    <w:rsid w:val="001149D7"/>
    <w:rsid w:val="00136C33"/>
    <w:rsid w:val="00143F21"/>
    <w:rsid w:val="0014759F"/>
    <w:rsid w:val="00155286"/>
    <w:rsid w:val="00155863"/>
    <w:rsid w:val="001654A2"/>
    <w:rsid w:val="00166EB1"/>
    <w:rsid w:val="00176627"/>
    <w:rsid w:val="001D465A"/>
    <w:rsid w:val="002131E6"/>
    <w:rsid w:val="00214FA5"/>
    <w:rsid w:val="002238BC"/>
    <w:rsid w:val="00237BD0"/>
    <w:rsid w:val="00251AC1"/>
    <w:rsid w:val="00264BEE"/>
    <w:rsid w:val="00282968"/>
    <w:rsid w:val="00283EF7"/>
    <w:rsid w:val="002928ED"/>
    <w:rsid w:val="002B7737"/>
    <w:rsid w:val="002E0F35"/>
    <w:rsid w:val="002E5A2C"/>
    <w:rsid w:val="003320F3"/>
    <w:rsid w:val="00336508"/>
    <w:rsid w:val="003540E9"/>
    <w:rsid w:val="00360F70"/>
    <w:rsid w:val="00370A31"/>
    <w:rsid w:val="00372622"/>
    <w:rsid w:val="0037283B"/>
    <w:rsid w:val="0038124B"/>
    <w:rsid w:val="0039357F"/>
    <w:rsid w:val="003D4FE9"/>
    <w:rsid w:val="003F53A1"/>
    <w:rsid w:val="00405CAB"/>
    <w:rsid w:val="00407AA7"/>
    <w:rsid w:val="00422815"/>
    <w:rsid w:val="00437C70"/>
    <w:rsid w:val="004773D0"/>
    <w:rsid w:val="00484CCF"/>
    <w:rsid w:val="0048682B"/>
    <w:rsid w:val="004959EA"/>
    <w:rsid w:val="004D7D65"/>
    <w:rsid w:val="004E48E6"/>
    <w:rsid w:val="004E6B15"/>
    <w:rsid w:val="005302E8"/>
    <w:rsid w:val="0053033A"/>
    <w:rsid w:val="005406F6"/>
    <w:rsid w:val="005571FE"/>
    <w:rsid w:val="00565AEE"/>
    <w:rsid w:val="005C0179"/>
    <w:rsid w:val="005F035C"/>
    <w:rsid w:val="005F3C76"/>
    <w:rsid w:val="00621EC8"/>
    <w:rsid w:val="006307A3"/>
    <w:rsid w:val="00640850"/>
    <w:rsid w:val="006623E6"/>
    <w:rsid w:val="006642BE"/>
    <w:rsid w:val="006A7714"/>
    <w:rsid w:val="006B2305"/>
    <w:rsid w:val="006B24E8"/>
    <w:rsid w:val="006B3B66"/>
    <w:rsid w:val="006F39F2"/>
    <w:rsid w:val="007112E8"/>
    <w:rsid w:val="00713D4E"/>
    <w:rsid w:val="00717A2E"/>
    <w:rsid w:val="00741426"/>
    <w:rsid w:val="00742DC4"/>
    <w:rsid w:val="0075114B"/>
    <w:rsid w:val="00754A13"/>
    <w:rsid w:val="00756156"/>
    <w:rsid w:val="00764517"/>
    <w:rsid w:val="00771B07"/>
    <w:rsid w:val="00772E1F"/>
    <w:rsid w:val="00782E13"/>
    <w:rsid w:val="007B1F50"/>
    <w:rsid w:val="007C1079"/>
    <w:rsid w:val="007C65D0"/>
    <w:rsid w:val="007F3AEF"/>
    <w:rsid w:val="00812605"/>
    <w:rsid w:val="00820332"/>
    <w:rsid w:val="00835325"/>
    <w:rsid w:val="00840513"/>
    <w:rsid w:val="0084372D"/>
    <w:rsid w:val="00865759"/>
    <w:rsid w:val="00867408"/>
    <w:rsid w:val="0087254A"/>
    <w:rsid w:val="008754E1"/>
    <w:rsid w:val="00881927"/>
    <w:rsid w:val="008D0B13"/>
    <w:rsid w:val="008F018B"/>
    <w:rsid w:val="008F109A"/>
    <w:rsid w:val="008F2678"/>
    <w:rsid w:val="0091213B"/>
    <w:rsid w:val="00920453"/>
    <w:rsid w:val="009377AB"/>
    <w:rsid w:val="00943D7E"/>
    <w:rsid w:val="00964239"/>
    <w:rsid w:val="009C4563"/>
    <w:rsid w:val="009F03DC"/>
    <w:rsid w:val="009F1BF9"/>
    <w:rsid w:val="00A14C08"/>
    <w:rsid w:val="00A21960"/>
    <w:rsid w:val="00A37332"/>
    <w:rsid w:val="00A42612"/>
    <w:rsid w:val="00A6046B"/>
    <w:rsid w:val="00A9441F"/>
    <w:rsid w:val="00A946B8"/>
    <w:rsid w:val="00AC4C7F"/>
    <w:rsid w:val="00AD1DE8"/>
    <w:rsid w:val="00AD6946"/>
    <w:rsid w:val="00AF3821"/>
    <w:rsid w:val="00AF588F"/>
    <w:rsid w:val="00AF691E"/>
    <w:rsid w:val="00B16028"/>
    <w:rsid w:val="00B163C5"/>
    <w:rsid w:val="00B25B6B"/>
    <w:rsid w:val="00B402F3"/>
    <w:rsid w:val="00B4146C"/>
    <w:rsid w:val="00B546D1"/>
    <w:rsid w:val="00B85F13"/>
    <w:rsid w:val="00BB044E"/>
    <w:rsid w:val="00BC3E10"/>
    <w:rsid w:val="00BC3F4F"/>
    <w:rsid w:val="00BE0A3E"/>
    <w:rsid w:val="00C05AD3"/>
    <w:rsid w:val="00C25B2A"/>
    <w:rsid w:val="00C40635"/>
    <w:rsid w:val="00C534ED"/>
    <w:rsid w:val="00C64D01"/>
    <w:rsid w:val="00C8004E"/>
    <w:rsid w:val="00C94BD2"/>
    <w:rsid w:val="00CA0289"/>
    <w:rsid w:val="00CA36E5"/>
    <w:rsid w:val="00CA48DF"/>
    <w:rsid w:val="00CA4906"/>
    <w:rsid w:val="00CB1120"/>
    <w:rsid w:val="00CB7B93"/>
    <w:rsid w:val="00D01D08"/>
    <w:rsid w:val="00D1748D"/>
    <w:rsid w:val="00D42A89"/>
    <w:rsid w:val="00D6083D"/>
    <w:rsid w:val="00D712EA"/>
    <w:rsid w:val="00D72B78"/>
    <w:rsid w:val="00D8793C"/>
    <w:rsid w:val="00DA38F3"/>
    <w:rsid w:val="00DA52AE"/>
    <w:rsid w:val="00DB3DF2"/>
    <w:rsid w:val="00DE7014"/>
    <w:rsid w:val="00E27215"/>
    <w:rsid w:val="00E3189A"/>
    <w:rsid w:val="00E61AEC"/>
    <w:rsid w:val="00E664E0"/>
    <w:rsid w:val="00E71E4B"/>
    <w:rsid w:val="00E73470"/>
    <w:rsid w:val="00E84D66"/>
    <w:rsid w:val="00EA5C79"/>
    <w:rsid w:val="00ED53F4"/>
    <w:rsid w:val="00ED561D"/>
    <w:rsid w:val="00EE286B"/>
    <w:rsid w:val="00EF32DD"/>
    <w:rsid w:val="00F0356F"/>
    <w:rsid w:val="00F33023"/>
    <w:rsid w:val="00F56F33"/>
    <w:rsid w:val="00F67D17"/>
    <w:rsid w:val="00FB13EA"/>
    <w:rsid w:val="00FB4C86"/>
    <w:rsid w:val="00FD15CB"/>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15:docId w15:val="{0C148EA4-4E93-42C2-9ACF-20F17E39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unhideWhenUsed="1" w:qFormat="1"/>
    <w:lsdException w:name="Block Text" w:uiPriority="0" w:qFormat="1"/>
    <w:lsdException w:name="Hyperlink" w:uiPriority="0" w:unhideWhenUsed="1"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left w:w="115"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left w:w="108"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left w:w="108"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left w:w="108"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left w:w="108"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mailto:cpl@id.uff.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cpl@id.uff.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10007</Words>
  <Characters>54043</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4</cp:revision>
  <dcterms:created xsi:type="dcterms:W3CDTF">2023-04-18T16:59:00Z</dcterms:created>
  <dcterms:modified xsi:type="dcterms:W3CDTF">2023-04-18T17:04:00Z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