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30F9202E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C7AFF">
        <w:rPr>
          <w:rFonts w:ascii="Verdana" w:hAnsi="Verdana"/>
          <w:b/>
          <w:color w:val="FF0000"/>
          <w:sz w:val="24"/>
          <w:szCs w:val="24"/>
        </w:rPr>
        <w:t>24/2023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1F01414E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EC7AFF">
        <w:rPr>
          <w:rFonts w:ascii="Verdana" w:hAnsi="Verdana" w:cs="Times-Roman"/>
          <w:sz w:val="20"/>
          <w:szCs w:val="20"/>
        </w:rPr>
        <w:t>24/2023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5587DF2C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EC7AFF">
        <w:rPr>
          <w:rFonts w:ascii="Verdana" w:hAnsi="Verdana" w:cs="Times-Roman"/>
          <w:sz w:val="20"/>
          <w:szCs w:val="20"/>
        </w:rPr>
        <w:t>24/2023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5096" w14:textId="77777777" w:rsidR="00170EE7" w:rsidRDefault="00170EE7" w:rsidP="00C37ABE">
      <w:pPr>
        <w:spacing w:before="0"/>
      </w:pPr>
      <w:r>
        <w:separator/>
      </w:r>
    </w:p>
  </w:endnote>
  <w:endnote w:type="continuationSeparator" w:id="0">
    <w:p w14:paraId="78DBDE77" w14:textId="77777777" w:rsidR="00170EE7" w:rsidRDefault="00170EE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017" w14:textId="77777777" w:rsidR="00170EE7" w:rsidRDefault="00170EE7" w:rsidP="00C37ABE">
      <w:pPr>
        <w:spacing w:before="0"/>
      </w:pPr>
      <w:r>
        <w:separator/>
      </w:r>
    </w:p>
  </w:footnote>
  <w:footnote w:type="continuationSeparator" w:id="0">
    <w:p w14:paraId="04211B79" w14:textId="77777777" w:rsidR="00170EE7" w:rsidRDefault="00170EE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6EE47EA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543D5">
      <w:rPr>
        <w:rFonts w:ascii="Verdana" w:hAnsi="Verdana"/>
        <w:sz w:val="16"/>
        <w:szCs w:val="16"/>
      </w:rPr>
      <w:t>23069.183923/2022-12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543D5"/>
    <w:rsid w:val="00170EE7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00E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 Caldas Donadel -  GayLussac  Aluno BR</cp:lastModifiedBy>
  <cp:revision>26</cp:revision>
  <dcterms:created xsi:type="dcterms:W3CDTF">2019-05-16T19:21:00Z</dcterms:created>
  <dcterms:modified xsi:type="dcterms:W3CDTF">2023-03-28T17:56:00Z</dcterms:modified>
</cp:coreProperties>
</file>