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69181" w14:textId="77777777" w:rsidR="00C27359" w:rsidRDefault="00000000" w:rsidP="00B71C7A">
      <w:pPr>
        <w:keepNext/>
        <w:keepLines/>
        <w:pBdr>
          <w:top w:val="nil"/>
          <w:left w:val="nil"/>
          <w:bottom w:val="nil"/>
          <w:right w:val="nil"/>
          <w:between w:val="nil"/>
        </w:pBdr>
        <w:spacing w:line="360" w:lineRule="auto"/>
        <w:ind w:left="1416" w:hanging="1416"/>
        <w:contextualSpacing/>
        <w:rPr>
          <w:rFonts w:ascii="Calibri" w:eastAsia="Calibri" w:hAnsi="Calibri" w:cs="Calibri"/>
          <w:color w:val="365F91"/>
          <w:szCs w:val="20"/>
        </w:rPr>
      </w:pPr>
      <w:r>
        <w:rPr>
          <w:rFonts w:ascii="Calibri" w:eastAsia="Calibri" w:hAnsi="Calibri" w:cs="Calibri"/>
          <w:color w:val="365F91"/>
          <w:szCs w:val="20"/>
        </w:rPr>
        <w:tab/>
      </w:r>
      <w:r>
        <w:rPr>
          <w:noProof/>
        </w:rPr>
        <w:drawing>
          <wp:anchor distT="0" distB="0" distL="0" distR="0" simplePos="0" relativeHeight="251658240" behindDoc="1" locked="0" layoutInCell="1" hidden="0" allowOverlap="1" wp14:anchorId="34FA2507" wp14:editId="7B6B4FE3">
            <wp:simplePos x="0" y="0"/>
            <wp:positionH relativeFrom="column">
              <wp:posOffset>-180336</wp:posOffset>
            </wp:positionH>
            <wp:positionV relativeFrom="paragraph">
              <wp:posOffset>-332101</wp:posOffset>
            </wp:positionV>
            <wp:extent cx="898525" cy="483870"/>
            <wp:effectExtent l="0" t="0" r="0" b="0"/>
            <wp:wrapNone/>
            <wp:docPr id="13" name="image3.png" descr="BRASAO UFF2"/>
            <wp:cNvGraphicFramePr/>
            <a:graphic xmlns:a="http://schemas.openxmlformats.org/drawingml/2006/main">
              <a:graphicData uri="http://schemas.openxmlformats.org/drawingml/2006/picture">
                <pic:pic xmlns:pic="http://schemas.openxmlformats.org/drawingml/2006/picture">
                  <pic:nvPicPr>
                    <pic:cNvPr id="0" name="image3.png" descr="BRASAO UFF2"/>
                    <pic:cNvPicPr preferRelativeResize="0"/>
                  </pic:nvPicPr>
                  <pic:blipFill>
                    <a:blip r:embed="rId8"/>
                    <a:srcRect/>
                    <a:stretch>
                      <a:fillRect/>
                    </a:stretch>
                  </pic:blipFill>
                  <pic:spPr>
                    <a:xfrm>
                      <a:off x="0" y="0"/>
                      <a:ext cx="898525" cy="4838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EE4A934" wp14:editId="053C25E8">
            <wp:simplePos x="0" y="0"/>
            <wp:positionH relativeFrom="column">
              <wp:posOffset>2779395</wp:posOffset>
            </wp:positionH>
            <wp:positionV relativeFrom="paragraph">
              <wp:posOffset>-153666</wp:posOffset>
            </wp:positionV>
            <wp:extent cx="640080" cy="619125"/>
            <wp:effectExtent l="0" t="0" r="0" b="0"/>
            <wp:wrapNone/>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40080" cy="619125"/>
                    </a:xfrm>
                    <a:prstGeom prst="rect">
                      <a:avLst/>
                    </a:prstGeom>
                    <a:ln/>
                  </pic:spPr>
                </pic:pic>
              </a:graphicData>
            </a:graphic>
          </wp:anchor>
        </w:drawing>
      </w:r>
    </w:p>
    <w:p w14:paraId="15F8DC61" w14:textId="77777777" w:rsidR="00C27359" w:rsidRDefault="00C27359" w:rsidP="00B71C7A">
      <w:pPr>
        <w:keepNext/>
        <w:keepLines/>
        <w:spacing w:line="360" w:lineRule="auto"/>
        <w:contextualSpacing/>
        <w:rPr>
          <w:rFonts w:ascii="Calibri" w:eastAsia="Calibri" w:hAnsi="Calibri" w:cs="Calibri"/>
        </w:rPr>
      </w:pPr>
    </w:p>
    <w:p w14:paraId="072B38E7" w14:textId="77777777" w:rsidR="00C27359" w:rsidRDefault="00C27359" w:rsidP="00B71C7A">
      <w:pPr>
        <w:keepNext/>
        <w:keepLines/>
        <w:spacing w:line="360" w:lineRule="auto"/>
        <w:contextualSpacing/>
        <w:rPr>
          <w:rFonts w:ascii="Calibri" w:eastAsia="Calibri" w:hAnsi="Calibri" w:cs="Calibri"/>
        </w:rPr>
      </w:pPr>
    </w:p>
    <w:p w14:paraId="2032AA38" w14:textId="77777777" w:rsidR="00C27359" w:rsidRDefault="00000000" w:rsidP="00B71C7A">
      <w:pPr>
        <w:keepNext/>
        <w:keepLines/>
        <w:tabs>
          <w:tab w:val="left" w:pos="6284"/>
        </w:tabs>
        <w:contextualSpacing/>
        <w:jc w:val="center"/>
        <w:rPr>
          <w:rFonts w:ascii="Calibri" w:eastAsia="Calibri" w:hAnsi="Calibri" w:cs="Calibri"/>
          <w:b/>
        </w:rPr>
      </w:pPr>
      <w:r>
        <w:rPr>
          <w:rFonts w:ascii="Calibri" w:eastAsia="Calibri" w:hAnsi="Calibri" w:cs="Calibri"/>
          <w:b/>
        </w:rPr>
        <w:t>MINISTÉRIO DA EDUCAÇÃO</w:t>
      </w:r>
    </w:p>
    <w:p w14:paraId="52B8F7F1" w14:textId="77777777" w:rsidR="00C27359" w:rsidRDefault="00000000" w:rsidP="00B71C7A">
      <w:pPr>
        <w:keepNext/>
        <w:keepLines/>
        <w:ind w:right="3131"/>
        <w:contextualSpacing/>
        <w:jc w:val="right"/>
        <w:rPr>
          <w:sz w:val="18"/>
          <w:szCs w:val="18"/>
        </w:rPr>
      </w:pPr>
      <w:r>
        <w:rPr>
          <w:sz w:val="18"/>
          <w:szCs w:val="18"/>
        </w:rPr>
        <w:t xml:space="preserve">UNIVERSIDADE FEDERAL FLUMINENSE  </w:t>
      </w:r>
    </w:p>
    <w:p w14:paraId="1D0CAAF9" w14:textId="77777777" w:rsidR="00C27359" w:rsidRDefault="00000000" w:rsidP="00B71C7A">
      <w:pPr>
        <w:keepNext/>
        <w:keepLines/>
        <w:spacing w:before="41"/>
        <w:ind w:right="2261"/>
        <w:contextualSpacing/>
        <w:jc w:val="right"/>
        <w:rPr>
          <w:sz w:val="18"/>
          <w:szCs w:val="18"/>
        </w:rPr>
      </w:pPr>
      <w:r>
        <w:rPr>
          <w:sz w:val="18"/>
          <w:szCs w:val="18"/>
        </w:rPr>
        <w:t xml:space="preserve">SUPERINTENDÊNCIA DE OPERAÇÕES E MANUTENÇÃO (SOMA)  </w:t>
      </w:r>
    </w:p>
    <w:p w14:paraId="0A07E4CF" w14:textId="053A9BA6" w:rsidR="00C27359" w:rsidRDefault="00000000" w:rsidP="00B71C7A">
      <w:pPr>
        <w:keepNext/>
        <w:keepLines/>
        <w:spacing w:before="44"/>
        <w:ind w:right="3002"/>
        <w:contextualSpacing/>
        <w:jc w:val="right"/>
        <w:rPr>
          <w:sz w:val="18"/>
          <w:szCs w:val="18"/>
        </w:rPr>
      </w:pPr>
      <w:r>
        <w:rPr>
          <w:sz w:val="18"/>
          <w:szCs w:val="18"/>
        </w:rPr>
        <w:t>COORDENAÇÃO DE MANUTENÇÃO (CMA)</w:t>
      </w:r>
      <w:r w:rsidR="00B71C7A">
        <w:rPr>
          <w:sz w:val="18"/>
          <w:szCs w:val="18"/>
        </w:rPr>
        <w:t xml:space="preserve"> </w:t>
      </w:r>
    </w:p>
    <w:p w14:paraId="26E43E7C" w14:textId="77777777" w:rsidR="00B71C7A" w:rsidRDefault="00B71C7A" w:rsidP="00B71C7A">
      <w:pPr>
        <w:keepNext/>
        <w:keepLines/>
        <w:spacing w:line="360" w:lineRule="auto"/>
        <w:ind w:right="-15"/>
        <w:contextualSpacing/>
        <w:jc w:val="center"/>
        <w:rPr>
          <w:rFonts w:ascii="Calibri" w:eastAsia="Calibri" w:hAnsi="Calibri" w:cs="Calibri"/>
          <w:b/>
          <w:sz w:val="24"/>
        </w:rPr>
      </w:pPr>
    </w:p>
    <w:p w14:paraId="4A9C92E4" w14:textId="77777777" w:rsidR="00B71C7A" w:rsidRPr="00B71C7A" w:rsidRDefault="00B71C7A" w:rsidP="00B71C7A">
      <w:pPr>
        <w:keepNext/>
        <w:keepLines/>
        <w:spacing w:line="360" w:lineRule="auto"/>
        <w:ind w:right="-15"/>
        <w:contextualSpacing/>
        <w:jc w:val="center"/>
        <w:rPr>
          <w:rFonts w:ascii="Calibri" w:eastAsia="Calibri" w:hAnsi="Calibri" w:cs="Calibri"/>
          <w:b/>
          <w:color w:val="FF0000"/>
          <w:sz w:val="24"/>
        </w:rPr>
      </w:pPr>
      <w:r w:rsidRPr="00B71C7A">
        <w:rPr>
          <w:rFonts w:ascii="Calibri" w:eastAsia="Calibri" w:hAnsi="Calibri" w:cs="Calibri"/>
          <w:b/>
          <w:color w:val="FF0000"/>
          <w:sz w:val="24"/>
        </w:rPr>
        <w:t>ANEXO II</w:t>
      </w:r>
    </w:p>
    <w:p w14:paraId="398D8BB7" w14:textId="6CA0D6EE" w:rsidR="00C27359" w:rsidRPr="00B71C7A" w:rsidRDefault="00000000" w:rsidP="00B71C7A">
      <w:pPr>
        <w:keepNext/>
        <w:keepLines/>
        <w:spacing w:line="360" w:lineRule="auto"/>
        <w:ind w:right="-15"/>
        <w:contextualSpacing/>
        <w:jc w:val="center"/>
        <w:rPr>
          <w:rFonts w:ascii="Calibri" w:eastAsia="Calibri" w:hAnsi="Calibri" w:cs="Calibri"/>
          <w:b/>
          <w:color w:val="FF0000"/>
          <w:sz w:val="24"/>
        </w:rPr>
      </w:pPr>
      <w:r w:rsidRPr="00B71C7A">
        <w:rPr>
          <w:rFonts w:ascii="Calibri" w:eastAsia="Calibri" w:hAnsi="Calibri" w:cs="Calibri"/>
          <w:b/>
          <w:color w:val="FF0000"/>
          <w:sz w:val="24"/>
        </w:rPr>
        <w:t>MEMORIAL DESCRITIVO</w:t>
      </w:r>
    </w:p>
    <w:p w14:paraId="0635CE9D" w14:textId="77777777" w:rsidR="00C27359" w:rsidRDefault="00C27359" w:rsidP="00B71C7A">
      <w:pPr>
        <w:keepNext/>
        <w:keepLines/>
        <w:spacing w:line="360" w:lineRule="auto"/>
        <w:contextualSpacing/>
        <w:rPr>
          <w:rFonts w:ascii="Calibri" w:eastAsia="Calibri" w:hAnsi="Calibri" w:cs="Calibri"/>
          <w:color w:val="000000"/>
          <w:highlight w:val="yellow"/>
        </w:rPr>
      </w:pPr>
    </w:p>
    <w:p w14:paraId="59441C6C" w14:textId="77777777" w:rsidR="00C27359" w:rsidRDefault="00C27359" w:rsidP="00B71C7A">
      <w:pPr>
        <w:keepNext/>
        <w:keepLines/>
        <w:spacing w:line="360" w:lineRule="auto"/>
        <w:contextualSpacing/>
        <w:jc w:val="center"/>
        <w:rPr>
          <w:rFonts w:ascii="Calibri" w:eastAsia="Calibri" w:hAnsi="Calibri" w:cs="Calibri"/>
          <w:b/>
        </w:rPr>
      </w:pPr>
    </w:p>
    <w:p w14:paraId="25034EB3" w14:textId="77777777" w:rsidR="00C27359" w:rsidRDefault="00000000" w:rsidP="00B71C7A">
      <w:pPr>
        <w:keepNext/>
        <w:keepLines/>
        <w:numPr>
          <w:ilvl w:val="0"/>
          <w:numId w:val="1"/>
        </w:numPr>
        <w:pBdr>
          <w:top w:val="nil"/>
          <w:left w:val="nil"/>
          <w:bottom w:val="nil"/>
          <w:right w:val="nil"/>
          <w:between w:val="nil"/>
        </w:pBdr>
        <w:spacing w:line="360" w:lineRule="auto"/>
        <w:ind w:left="851" w:hanging="851"/>
        <w:contextualSpacing/>
        <w:jc w:val="both"/>
        <w:rPr>
          <w:rFonts w:ascii="Calibri" w:eastAsia="Calibri" w:hAnsi="Calibri" w:cs="Calibri"/>
          <w:b/>
          <w:color w:val="000000"/>
          <w:szCs w:val="20"/>
        </w:rPr>
      </w:pPr>
      <w:r>
        <w:rPr>
          <w:rFonts w:ascii="Calibri" w:eastAsia="Calibri" w:hAnsi="Calibri" w:cs="Calibri"/>
          <w:b/>
          <w:color w:val="000000"/>
          <w:szCs w:val="20"/>
        </w:rPr>
        <w:t>DO OBJETO</w:t>
      </w:r>
    </w:p>
    <w:p w14:paraId="0AEEFF59" w14:textId="77777777" w:rsidR="00C27359" w:rsidRDefault="00000000" w:rsidP="00B71C7A">
      <w:pPr>
        <w:keepNext/>
        <w:keepLines/>
        <w:numPr>
          <w:ilvl w:val="1"/>
          <w:numId w:val="1"/>
        </w:numPr>
        <w:pBdr>
          <w:top w:val="nil"/>
          <w:left w:val="nil"/>
          <w:bottom w:val="nil"/>
          <w:right w:val="nil"/>
          <w:between w:val="nil"/>
        </w:pBdr>
        <w:spacing w:line="360" w:lineRule="auto"/>
        <w:ind w:left="426"/>
        <w:contextualSpacing/>
        <w:jc w:val="both"/>
        <w:rPr>
          <w:rFonts w:ascii="Calibri" w:eastAsia="Calibri" w:hAnsi="Calibri" w:cs="Calibri"/>
          <w:color w:val="373435"/>
          <w:szCs w:val="20"/>
        </w:rPr>
      </w:pPr>
      <w:bookmarkStart w:id="0" w:name="_heading=h.gjdgxs" w:colFirst="0" w:colLast="0"/>
      <w:bookmarkEnd w:id="0"/>
      <w:r>
        <w:rPr>
          <w:rFonts w:ascii="Calibri" w:eastAsia="Calibri" w:hAnsi="Calibri" w:cs="Calibri"/>
          <w:color w:val="373435"/>
        </w:rPr>
        <w:t>Este memorial descritivo tem como objetivo descrever os serviços que serão executados para a recuperação do forro dos sete pavimentos do o Bloco E Instituto Biomédico, localizado no Campus do Valonguinho, Niterói/RJ, conforme o estipulado no Termo de Referência (Anexo I).</w:t>
      </w:r>
    </w:p>
    <w:p w14:paraId="0DC6B667" w14:textId="77777777" w:rsidR="00C27359" w:rsidRDefault="00C27359" w:rsidP="00B71C7A">
      <w:pPr>
        <w:keepNext/>
        <w:keepLines/>
        <w:pBdr>
          <w:top w:val="nil"/>
          <w:left w:val="nil"/>
          <w:bottom w:val="nil"/>
          <w:right w:val="nil"/>
          <w:between w:val="nil"/>
        </w:pBdr>
        <w:spacing w:line="360" w:lineRule="auto"/>
        <w:ind w:left="432"/>
        <w:contextualSpacing/>
        <w:jc w:val="both"/>
        <w:rPr>
          <w:rFonts w:ascii="Calibri" w:eastAsia="Calibri" w:hAnsi="Calibri" w:cs="Calibri"/>
          <w:color w:val="373435"/>
        </w:rPr>
      </w:pPr>
      <w:bookmarkStart w:id="1" w:name="_heading=h.kbn8u95hs27u" w:colFirst="0" w:colLast="0"/>
      <w:bookmarkEnd w:id="1"/>
    </w:p>
    <w:p w14:paraId="1B504252" w14:textId="77777777" w:rsidR="00C27359" w:rsidRDefault="00000000" w:rsidP="00B71C7A">
      <w:pPr>
        <w:keepNext/>
        <w:keepLines/>
        <w:numPr>
          <w:ilvl w:val="0"/>
          <w:numId w:val="1"/>
        </w:numPr>
        <w:pBdr>
          <w:top w:val="nil"/>
          <w:left w:val="nil"/>
          <w:bottom w:val="nil"/>
          <w:right w:val="nil"/>
          <w:between w:val="nil"/>
        </w:pBdr>
        <w:spacing w:line="360" w:lineRule="auto"/>
        <w:contextualSpacing/>
        <w:jc w:val="both"/>
        <w:rPr>
          <w:rFonts w:ascii="Calibri" w:eastAsia="Calibri" w:hAnsi="Calibri" w:cs="Calibri"/>
          <w:b/>
          <w:color w:val="373435"/>
        </w:rPr>
      </w:pPr>
      <w:bookmarkStart w:id="2" w:name="_heading=h.gwnouka0xuoh" w:colFirst="0" w:colLast="0"/>
      <w:bookmarkEnd w:id="2"/>
      <w:r>
        <w:rPr>
          <w:rFonts w:ascii="Calibri" w:eastAsia="Calibri" w:hAnsi="Calibri" w:cs="Calibri"/>
          <w:b/>
          <w:color w:val="373435"/>
        </w:rPr>
        <w:t>SITUAÇÃO ATUAL</w:t>
      </w:r>
    </w:p>
    <w:p w14:paraId="710D0067" w14:textId="77777777" w:rsidR="00C27359" w:rsidRDefault="00000000" w:rsidP="00B71C7A">
      <w:pPr>
        <w:keepNext/>
        <w:keepLines/>
        <w:numPr>
          <w:ilvl w:val="1"/>
          <w:numId w:val="1"/>
        </w:numPr>
        <w:pBdr>
          <w:top w:val="nil"/>
          <w:left w:val="nil"/>
          <w:bottom w:val="nil"/>
          <w:right w:val="nil"/>
          <w:between w:val="nil"/>
        </w:pBdr>
        <w:spacing w:line="360" w:lineRule="auto"/>
        <w:contextualSpacing/>
        <w:jc w:val="both"/>
        <w:rPr>
          <w:rFonts w:ascii="Calibri" w:eastAsia="Calibri" w:hAnsi="Calibri" w:cs="Calibri"/>
          <w:color w:val="373435"/>
        </w:rPr>
      </w:pPr>
      <w:bookmarkStart w:id="3" w:name="_heading=h.m3zs1kr8hhst" w:colFirst="0" w:colLast="0"/>
      <w:bookmarkEnd w:id="3"/>
      <w:r>
        <w:rPr>
          <w:rFonts w:ascii="Calibri" w:eastAsia="Calibri" w:hAnsi="Calibri" w:cs="Calibri"/>
          <w:color w:val="373435"/>
        </w:rPr>
        <w:t xml:space="preserve">O referido edifício apresenta um sistema de ar-condicionado central com sistema de resfriamento de água que apresentou problemas de funcionamento e necessitou passar por um serviço de manutenção geral. As tubulações principais passam nas áreas de circulação (corredores) e com isso houve dano geral nos forros. </w:t>
      </w:r>
    </w:p>
    <w:p w14:paraId="1AD56D9A" w14:textId="77777777" w:rsidR="00C27359" w:rsidRDefault="00000000" w:rsidP="00B71C7A">
      <w:pPr>
        <w:keepNext/>
        <w:keepLines/>
        <w:numPr>
          <w:ilvl w:val="1"/>
          <w:numId w:val="1"/>
        </w:numPr>
        <w:pBdr>
          <w:top w:val="nil"/>
          <w:left w:val="nil"/>
          <w:bottom w:val="nil"/>
          <w:right w:val="nil"/>
          <w:between w:val="nil"/>
        </w:pBdr>
        <w:spacing w:line="360" w:lineRule="auto"/>
        <w:contextualSpacing/>
        <w:jc w:val="both"/>
        <w:rPr>
          <w:rFonts w:ascii="Calibri" w:eastAsia="Calibri" w:hAnsi="Calibri" w:cs="Calibri"/>
          <w:color w:val="373435"/>
        </w:rPr>
      </w:pPr>
      <w:bookmarkStart w:id="4" w:name="_heading=h.eyttjdwkmaqn" w:colFirst="0" w:colLast="0"/>
      <w:bookmarkEnd w:id="4"/>
      <w:r>
        <w:rPr>
          <w:rFonts w:ascii="Calibri" w:eastAsia="Calibri" w:hAnsi="Calibri" w:cs="Calibri"/>
          <w:color w:val="373435"/>
        </w:rPr>
        <w:t xml:space="preserve">O forro existente foi executado com placas de </w:t>
      </w:r>
      <w:proofErr w:type="spellStart"/>
      <w:r>
        <w:rPr>
          <w:rFonts w:ascii="Calibri" w:eastAsia="Calibri" w:hAnsi="Calibri" w:cs="Calibri"/>
          <w:color w:val="373435"/>
        </w:rPr>
        <w:t>drywall</w:t>
      </w:r>
      <w:proofErr w:type="spellEnd"/>
      <w:r>
        <w:rPr>
          <w:rFonts w:ascii="Calibri" w:eastAsia="Calibri" w:hAnsi="Calibri" w:cs="Calibri"/>
          <w:color w:val="373435"/>
        </w:rPr>
        <w:t>, que são frágeis em presença de água. Como houve vazamento de água em vários pontos, muitas áreas foram danificadas. Além disso, em outras áreas foram abertos pontos de visitas para conseguir reparar o sistema de refrigeração, conforme pode ser observado nas fotos abaixo:</w:t>
      </w:r>
    </w:p>
    <w:p w14:paraId="08DA5BEE" w14:textId="77777777" w:rsidR="00C27359" w:rsidRDefault="00C27359" w:rsidP="00B71C7A">
      <w:pPr>
        <w:keepNext/>
        <w:keepLines/>
        <w:pBdr>
          <w:top w:val="nil"/>
          <w:left w:val="nil"/>
          <w:bottom w:val="nil"/>
          <w:right w:val="nil"/>
          <w:between w:val="nil"/>
        </w:pBdr>
        <w:spacing w:line="360" w:lineRule="auto"/>
        <w:ind w:left="432"/>
        <w:contextualSpacing/>
        <w:jc w:val="both"/>
        <w:rPr>
          <w:rFonts w:ascii="Calibri" w:eastAsia="Calibri" w:hAnsi="Calibri" w:cs="Calibri"/>
          <w:color w:val="373435"/>
        </w:rPr>
      </w:pPr>
      <w:bookmarkStart w:id="5" w:name="_heading=h.tapkn0w5e2vm" w:colFirst="0" w:colLast="0"/>
      <w:bookmarkEnd w:id="5"/>
    </w:p>
    <w:p w14:paraId="3C0568AB" w14:textId="77777777" w:rsidR="00C27359" w:rsidRDefault="00000000" w:rsidP="00B71C7A">
      <w:pPr>
        <w:keepNext/>
        <w:keepLines/>
        <w:spacing w:line="360" w:lineRule="auto"/>
        <w:contextualSpacing/>
        <w:jc w:val="center"/>
        <w:rPr>
          <w:rFonts w:ascii="Calibri" w:eastAsia="Calibri" w:hAnsi="Calibri" w:cs="Calibri"/>
          <w:color w:val="373435"/>
        </w:rPr>
      </w:pPr>
      <w:r>
        <w:rPr>
          <w:rFonts w:ascii="Calibri" w:eastAsia="Calibri" w:hAnsi="Calibri" w:cs="Calibri"/>
          <w:b/>
          <w:noProof/>
        </w:rPr>
        <w:lastRenderedPageBreak/>
        <w:drawing>
          <wp:inline distT="114300" distB="114300" distL="114300" distR="114300" wp14:anchorId="6F86EBFA" wp14:editId="2617C697">
            <wp:extent cx="2705663" cy="3599498"/>
            <wp:effectExtent l="0" t="0" r="0" b="0"/>
            <wp:docPr id="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2705663" cy="3599498"/>
                    </a:xfrm>
                    <a:prstGeom prst="rect">
                      <a:avLst/>
                    </a:prstGeom>
                    <a:ln/>
                  </pic:spPr>
                </pic:pic>
              </a:graphicData>
            </a:graphic>
          </wp:inline>
        </w:drawing>
      </w:r>
      <w:r>
        <w:rPr>
          <w:rFonts w:ascii="Calibri" w:eastAsia="Calibri" w:hAnsi="Calibri" w:cs="Calibri"/>
          <w:b/>
          <w:noProof/>
        </w:rPr>
        <w:drawing>
          <wp:inline distT="114300" distB="114300" distL="114300" distR="114300" wp14:anchorId="792A5090" wp14:editId="6761AFFA">
            <wp:extent cx="2704148" cy="3609665"/>
            <wp:effectExtent l="0" t="0" r="0" b="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2704148" cy="3609665"/>
                    </a:xfrm>
                    <a:prstGeom prst="rect">
                      <a:avLst/>
                    </a:prstGeom>
                    <a:ln/>
                  </pic:spPr>
                </pic:pic>
              </a:graphicData>
            </a:graphic>
          </wp:inline>
        </w:drawing>
      </w:r>
    </w:p>
    <w:p w14:paraId="368D2C3B" w14:textId="77777777" w:rsidR="00C27359" w:rsidRDefault="00000000" w:rsidP="00B71C7A">
      <w:pPr>
        <w:keepNext/>
        <w:keepLines/>
        <w:spacing w:line="360" w:lineRule="auto"/>
        <w:contextualSpacing/>
        <w:jc w:val="center"/>
        <w:rPr>
          <w:rFonts w:ascii="Calibri" w:eastAsia="Calibri" w:hAnsi="Calibri" w:cs="Calibri"/>
          <w:color w:val="373435"/>
        </w:rPr>
      </w:pPr>
      <w:r>
        <w:rPr>
          <w:rFonts w:ascii="Calibri" w:eastAsia="Calibri" w:hAnsi="Calibri" w:cs="Calibri"/>
          <w:b/>
          <w:noProof/>
        </w:rPr>
        <w:lastRenderedPageBreak/>
        <w:drawing>
          <wp:inline distT="114300" distB="114300" distL="114300" distR="114300" wp14:anchorId="29A8F9D7" wp14:editId="528575C9">
            <wp:extent cx="4770704" cy="3580448"/>
            <wp:effectExtent l="0" t="0" r="0" b="0"/>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4770704" cy="3580448"/>
                    </a:xfrm>
                    <a:prstGeom prst="rect">
                      <a:avLst/>
                    </a:prstGeom>
                    <a:ln/>
                  </pic:spPr>
                </pic:pic>
              </a:graphicData>
            </a:graphic>
          </wp:inline>
        </w:drawing>
      </w:r>
      <w:r>
        <w:rPr>
          <w:rFonts w:ascii="Calibri" w:eastAsia="Calibri" w:hAnsi="Calibri" w:cs="Calibri"/>
          <w:b/>
          <w:noProof/>
        </w:rPr>
        <w:drawing>
          <wp:inline distT="114300" distB="114300" distL="114300" distR="114300" wp14:anchorId="65048133" wp14:editId="78DD71EB">
            <wp:extent cx="4738070" cy="3556908"/>
            <wp:effectExtent l="0" t="0" r="0" b="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4738070" cy="3556908"/>
                    </a:xfrm>
                    <a:prstGeom prst="rect">
                      <a:avLst/>
                    </a:prstGeom>
                    <a:ln/>
                  </pic:spPr>
                </pic:pic>
              </a:graphicData>
            </a:graphic>
          </wp:inline>
        </w:drawing>
      </w:r>
    </w:p>
    <w:p w14:paraId="60E6B18B" w14:textId="77777777" w:rsidR="00C27359" w:rsidRDefault="00C27359" w:rsidP="00B71C7A">
      <w:pPr>
        <w:keepNext/>
        <w:keepLines/>
        <w:spacing w:line="360" w:lineRule="auto"/>
        <w:contextualSpacing/>
        <w:jc w:val="center"/>
        <w:rPr>
          <w:rFonts w:ascii="Calibri" w:eastAsia="Calibri" w:hAnsi="Calibri" w:cs="Calibri"/>
          <w:color w:val="373435"/>
        </w:rPr>
      </w:pPr>
    </w:p>
    <w:p w14:paraId="0D3600BC" w14:textId="77777777" w:rsidR="00C27359" w:rsidRDefault="00000000" w:rsidP="00B71C7A">
      <w:pPr>
        <w:keepNext/>
        <w:keepLines/>
        <w:numPr>
          <w:ilvl w:val="1"/>
          <w:numId w:val="1"/>
        </w:numPr>
        <w:pBdr>
          <w:top w:val="nil"/>
          <w:left w:val="nil"/>
          <w:bottom w:val="nil"/>
          <w:right w:val="nil"/>
          <w:between w:val="nil"/>
        </w:pBdr>
        <w:spacing w:line="360" w:lineRule="auto"/>
        <w:contextualSpacing/>
        <w:jc w:val="both"/>
        <w:rPr>
          <w:rFonts w:ascii="Calibri" w:eastAsia="Calibri" w:hAnsi="Calibri" w:cs="Calibri"/>
          <w:color w:val="373435"/>
        </w:rPr>
      </w:pPr>
      <w:bookmarkStart w:id="6" w:name="_heading=h.ruxifxteb9bm" w:colFirst="0" w:colLast="0"/>
      <w:bookmarkEnd w:id="6"/>
      <w:r>
        <w:rPr>
          <w:rFonts w:ascii="Calibri" w:eastAsia="Calibri" w:hAnsi="Calibri" w:cs="Calibri"/>
          <w:color w:val="373435"/>
        </w:rPr>
        <w:t>Foi observado que o problema é recorrente em todos os pavimentos, sendo o sétimo o mais danificado.</w:t>
      </w:r>
    </w:p>
    <w:p w14:paraId="6BC6DA9A" w14:textId="77777777" w:rsidR="00C27359" w:rsidRDefault="00000000" w:rsidP="00B71C7A">
      <w:pPr>
        <w:keepNext/>
        <w:keepLines/>
        <w:numPr>
          <w:ilvl w:val="1"/>
          <w:numId w:val="1"/>
        </w:numPr>
        <w:pBdr>
          <w:top w:val="nil"/>
          <w:left w:val="nil"/>
          <w:bottom w:val="nil"/>
          <w:right w:val="nil"/>
          <w:between w:val="nil"/>
        </w:pBdr>
        <w:spacing w:line="360" w:lineRule="auto"/>
        <w:contextualSpacing/>
        <w:jc w:val="both"/>
        <w:rPr>
          <w:rFonts w:ascii="Calibri" w:eastAsia="Calibri" w:hAnsi="Calibri" w:cs="Calibri"/>
          <w:color w:val="373435"/>
        </w:rPr>
      </w:pPr>
      <w:bookmarkStart w:id="7" w:name="_heading=h.pdq2ukxh3l8r" w:colFirst="0" w:colLast="0"/>
      <w:bookmarkEnd w:id="7"/>
      <w:r>
        <w:rPr>
          <w:rFonts w:ascii="Calibri" w:eastAsia="Calibri" w:hAnsi="Calibri" w:cs="Calibri"/>
          <w:color w:val="373435"/>
        </w:rPr>
        <w:t xml:space="preserve">Além do dano causado pelo sistema de refrigeração, percebe-se que o forro de </w:t>
      </w:r>
      <w:proofErr w:type="spellStart"/>
      <w:r>
        <w:rPr>
          <w:rFonts w:ascii="Calibri" w:eastAsia="Calibri" w:hAnsi="Calibri" w:cs="Calibri"/>
          <w:color w:val="373435"/>
        </w:rPr>
        <w:t>drywall</w:t>
      </w:r>
      <w:proofErr w:type="spellEnd"/>
      <w:r>
        <w:rPr>
          <w:rFonts w:ascii="Calibri" w:eastAsia="Calibri" w:hAnsi="Calibri" w:cs="Calibri"/>
          <w:color w:val="373435"/>
        </w:rPr>
        <w:t xml:space="preserve"> não foi o mais adequado para ser utilizado nesta área, pois nos corredores encontram-se todos os sistemas de infraestrutura (ar-condicionado, elétrica, hidráulica, esgoto, sistema de combate </w:t>
      </w:r>
      <w:proofErr w:type="spellStart"/>
      <w:r>
        <w:rPr>
          <w:rFonts w:ascii="Calibri" w:eastAsia="Calibri" w:hAnsi="Calibri" w:cs="Calibri"/>
          <w:color w:val="373435"/>
        </w:rPr>
        <w:t>à</w:t>
      </w:r>
      <w:proofErr w:type="spellEnd"/>
      <w:r>
        <w:rPr>
          <w:rFonts w:ascii="Calibri" w:eastAsia="Calibri" w:hAnsi="Calibri" w:cs="Calibri"/>
          <w:color w:val="373435"/>
        </w:rPr>
        <w:t xml:space="preserve"> incêndio) que necessitam constantemente de manutenção e que não podem ser acessados por um forro do tipo fixo, que acarretará sempre em refazer o </w:t>
      </w:r>
      <w:proofErr w:type="spellStart"/>
      <w:r>
        <w:rPr>
          <w:rFonts w:ascii="Calibri" w:eastAsia="Calibri" w:hAnsi="Calibri" w:cs="Calibri"/>
          <w:color w:val="373435"/>
        </w:rPr>
        <w:t>drywall</w:t>
      </w:r>
      <w:proofErr w:type="spellEnd"/>
      <w:r>
        <w:rPr>
          <w:rFonts w:ascii="Calibri" w:eastAsia="Calibri" w:hAnsi="Calibri" w:cs="Calibri"/>
          <w:color w:val="373435"/>
        </w:rPr>
        <w:t xml:space="preserve"> quando este precisar ser aberto para acessar à infraestrutura.</w:t>
      </w:r>
    </w:p>
    <w:p w14:paraId="46BD2986" w14:textId="77777777" w:rsidR="00C27359" w:rsidRDefault="00000000" w:rsidP="00B71C7A">
      <w:pPr>
        <w:keepNext/>
        <w:keepLines/>
        <w:pBdr>
          <w:top w:val="nil"/>
          <w:left w:val="nil"/>
          <w:bottom w:val="nil"/>
          <w:right w:val="nil"/>
          <w:between w:val="nil"/>
        </w:pBdr>
        <w:spacing w:line="360" w:lineRule="auto"/>
        <w:contextualSpacing/>
        <w:jc w:val="both"/>
        <w:rPr>
          <w:rFonts w:ascii="Calibri" w:eastAsia="Calibri" w:hAnsi="Calibri" w:cs="Calibri"/>
          <w:color w:val="373435"/>
        </w:rPr>
      </w:pPr>
      <w:bookmarkStart w:id="8" w:name="_heading=h.eta74txex7th" w:colFirst="0" w:colLast="0"/>
      <w:bookmarkEnd w:id="8"/>
      <w:r>
        <w:rPr>
          <w:rFonts w:ascii="Calibri" w:eastAsia="Calibri" w:hAnsi="Calibri" w:cs="Calibri"/>
          <w:color w:val="373435"/>
        </w:rPr>
        <w:t xml:space="preserve"> </w:t>
      </w:r>
    </w:p>
    <w:p w14:paraId="61EEE2F4" w14:textId="77777777" w:rsidR="00C27359" w:rsidRDefault="00000000" w:rsidP="00B71C7A">
      <w:pPr>
        <w:keepNext/>
        <w:keepLines/>
        <w:numPr>
          <w:ilvl w:val="0"/>
          <w:numId w:val="1"/>
        </w:numPr>
        <w:pBdr>
          <w:top w:val="nil"/>
          <w:left w:val="nil"/>
          <w:bottom w:val="nil"/>
          <w:right w:val="nil"/>
          <w:between w:val="nil"/>
        </w:pBdr>
        <w:spacing w:line="360" w:lineRule="auto"/>
        <w:contextualSpacing/>
        <w:jc w:val="both"/>
        <w:rPr>
          <w:rFonts w:ascii="Calibri" w:eastAsia="Calibri" w:hAnsi="Calibri" w:cs="Calibri"/>
          <w:b/>
          <w:color w:val="373435"/>
        </w:rPr>
      </w:pPr>
      <w:r>
        <w:rPr>
          <w:rFonts w:ascii="Calibri" w:eastAsia="Calibri" w:hAnsi="Calibri" w:cs="Calibri"/>
          <w:b/>
          <w:color w:val="373435"/>
        </w:rPr>
        <w:lastRenderedPageBreak/>
        <w:t>CONSIDERAÇÕES GERAIS SOBRE O SERVIÇO</w:t>
      </w:r>
    </w:p>
    <w:p w14:paraId="24858C59" w14:textId="77777777" w:rsidR="00C27359" w:rsidRDefault="00000000" w:rsidP="00B71C7A">
      <w:pPr>
        <w:keepNext/>
        <w:keepLines/>
        <w:numPr>
          <w:ilvl w:val="1"/>
          <w:numId w:val="1"/>
        </w:numPr>
        <w:pBdr>
          <w:top w:val="nil"/>
          <w:left w:val="nil"/>
          <w:bottom w:val="nil"/>
          <w:right w:val="nil"/>
          <w:between w:val="nil"/>
        </w:pBdr>
        <w:spacing w:line="360" w:lineRule="auto"/>
        <w:contextualSpacing/>
        <w:jc w:val="both"/>
        <w:rPr>
          <w:rFonts w:ascii="Calibri" w:eastAsia="Calibri" w:hAnsi="Calibri" w:cs="Calibri"/>
          <w:color w:val="373435"/>
        </w:rPr>
      </w:pPr>
      <w:bookmarkStart w:id="9" w:name="_heading=h.q4fg20604o2c" w:colFirst="0" w:colLast="0"/>
      <w:bookmarkEnd w:id="9"/>
      <w:r>
        <w:rPr>
          <w:rFonts w:ascii="Calibri" w:eastAsia="Calibri" w:hAnsi="Calibri" w:cs="Calibri"/>
          <w:color w:val="373435"/>
        </w:rPr>
        <w:t>Considerando o exposto no item 2, o serviço em questão deverá ser executado conforme o projeto de forro (anexado ao processo);</w:t>
      </w:r>
    </w:p>
    <w:p w14:paraId="326606C7" w14:textId="77777777" w:rsidR="00C27359" w:rsidRDefault="00000000" w:rsidP="00B71C7A">
      <w:pPr>
        <w:keepNext/>
        <w:keepLines/>
        <w:numPr>
          <w:ilvl w:val="1"/>
          <w:numId w:val="1"/>
        </w:numPr>
        <w:pBdr>
          <w:top w:val="nil"/>
          <w:left w:val="nil"/>
          <w:bottom w:val="nil"/>
          <w:right w:val="nil"/>
          <w:between w:val="nil"/>
        </w:pBdr>
        <w:spacing w:line="360" w:lineRule="auto"/>
        <w:contextualSpacing/>
        <w:jc w:val="both"/>
        <w:rPr>
          <w:rFonts w:ascii="Calibri" w:eastAsia="Calibri" w:hAnsi="Calibri" w:cs="Calibri"/>
          <w:color w:val="373435"/>
        </w:rPr>
      </w:pPr>
      <w:bookmarkStart w:id="10" w:name="_heading=h.4w21etpe5nh" w:colFirst="0" w:colLast="0"/>
      <w:bookmarkEnd w:id="10"/>
      <w:r>
        <w:rPr>
          <w:rFonts w:ascii="Calibri" w:eastAsia="Calibri" w:hAnsi="Calibri" w:cs="Calibri"/>
          <w:color w:val="373435"/>
        </w:rPr>
        <w:t xml:space="preserve">O projeto apresenta a permanência do forro de </w:t>
      </w:r>
      <w:proofErr w:type="spellStart"/>
      <w:r>
        <w:rPr>
          <w:rFonts w:ascii="Calibri" w:eastAsia="Calibri" w:hAnsi="Calibri" w:cs="Calibri"/>
          <w:color w:val="373435"/>
        </w:rPr>
        <w:t>drywall</w:t>
      </w:r>
      <w:proofErr w:type="spellEnd"/>
      <w:r>
        <w:rPr>
          <w:rFonts w:ascii="Calibri" w:eastAsia="Calibri" w:hAnsi="Calibri" w:cs="Calibri"/>
          <w:color w:val="373435"/>
        </w:rPr>
        <w:t xml:space="preserve"> nas áreas de hall e a substituição do forro de </w:t>
      </w:r>
      <w:proofErr w:type="spellStart"/>
      <w:r>
        <w:rPr>
          <w:rFonts w:ascii="Calibri" w:eastAsia="Calibri" w:hAnsi="Calibri" w:cs="Calibri"/>
          <w:color w:val="373435"/>
        </w:rPr>
        <w:t>drywall</w:t>
      </w:r>
      <w:proofErr w:type="spellEnd"/>
      <w:r>
        <w:rPr>
          <w:rFonts w:ascii="Calibri" w:eastAsia="Calibri" w:hAnsi="Calibri" w:cs="Calibri"/>
          <w:color w:val="373435"/>
        </w:rPr>
        <w:t xml:space="preserve"> dos corredores por um forro modulado em placas metálicas de 60x60cm, intercalado com áreas em </w:t>
      </w:r>
      <w:proofErr w:type="spellStart"/>
      <w:r>
        <w:rPr>
          <w:rFonts w:ascii="Calibri" w:eastAsia="Calibri" w:hAnsi="Calibri" w:cs="Calibri"/>
          <w:color w:val="373435"/>
        </w:rPr>
        <w:t>drywall</w:t>
      </w:r>
      <w:proofErr w:type="spellEnd"/>
      <w:r>
        <w:rPr>
          <w:rFonts w:ascii="Calibri" w:eastAsia="Calibri" w:hAnsi="Calibri" w:cs="Calibri"/>
          <w:color w:val="373435"/>
        </w:rPr>
        <w:t>. Este modelo de placa foi utilizado no edifício do Instituto de Biologia (edifício mais recente da Universidade) e funciona bem pois permite a retirada das placas para a realização de manutenção.</w:t>
      </w:r>
    </w:p>
    <w:p w14:paraId="0F1ECEF9" w14:textId="77777777" w:rsidR="00C27359" w:rsidRDefault="00000000" w:rsidP="00B71C7A">
      <w:pPr>
        <w:keepNext/>
        <w:keepLines/>
        <w:numPr>
          <w:ilvl w:val="1"/>
          <w:numId w:val="1"/>
        </w:numPr>
        <w:pBdr>
          <w:top w:val="nil"/>
          <w:left w:val="nil"/>
          <w:bottom w:val="nil"/>
          <w:right w:val="nil"/>
          <w:between w:val="nil"/>
        </w:pBdr>
        <w:spacing w:line="360" w:lineRule="auto"/>
        <w:contextualSpacing/>
        <w:jc w:val="both"/>
        <w:rPr>
          <w:rFonts w:ascii="Calibri" w:eastAsia="Calibri" w:hAnsi="Calibri" w:cs="Calibri"/>
          <w:color w:val="373435"/>
        </w:rPr>
      </w:pPr>
      <w:bookmarkStart w:id="11" w:name="_heading=h.13qebxsvsn2q" w:colFirst="0" w:colLast="0"/>
      <w:bookmarkEnd w:id="11"/>
      <w:r>
        <w:rPr>
          <w:rFonts w:ascii="Calibri" w:eastAsia="Calibri" w:hAnsi="Calibri" w:cs="Calibri"/>
          <w:color w:val="373435"/>
        </w:rPr>
        <w:t>A Contratada deverá verificar todas as medidas no local, correlacionando os projetos e o local antes do início dos serviços. Qualquer divergência será comunicada à FISCALIZAÇÃO e à Contratante;</w:t>
      </w:r>
    </w:p>
    <w:p w14:paraId="2BF6CF4B" w14:textId="77777777" w:rsidR="00C27359" w:rsidRDefault="00000000" w:rsidP="00B71C7A">
      <w:pPr>
        <w:keepNext/>
        <w:keepLines/>
        <w:numPr>
          <w:ilvl w:val="1"/>
          <w:numId w:val="1"/>
        </w:numPr>
        <w:pBdr>
          <w:top w:val="nil"/>
          <w:left w:val="nil"/>
          <w:bottom w:val="nil"/>
          <w:right w:val="nil"/>
          <w:between w:val="nil"/>
        </w:pBdr>
        <w:spacing w:line="360" w:lineRule="auto"/>
        <w:contextualSpacing/>
        <w:jc w:val="both"/>
        <w:rPr>
          <w:rFonts w:ascii="Calibri" w:eastAsia="Calibri" w:hAnsi="Calibri" w:cs="Calibri"/>
          <w:color w:val="373435"/>
        </w:rPr>
      </w:pPr>
      <w:bookmarkStart w:id="12" w:name="_heading=h.bj8b6lw57z7e" w:colFirst="0" w:colLast="0"/>
      <w:bookmarkEnd w:id="12"/>
      <w:r>
        <w:rPr>
          <w:rFonts w:ascii="Calibri" w:eastAsia="Calibri" w:hAnsi="Calibri" w:cs="Calibri"/>
          <w:color w:val="373435"/>
        </w:rPr>
        <w:t>Todos os materiais utilizados na obra serão de primeira qualidade e de padrão superior, de acordo com as especificações, deverão ser aprovados pela FISCALIZAÇÃO da contratante antes da sua instalação, e os serviços serão executados por profissionais competentes e credenciados, cada um nas suas habilidades específicas, sempre obedecendo às normas da ABNT, dos fabricantes dos materiais e outras mais que regem a matéria.</w:t>
      </w:r>
    </w:p>
    <w:p w14:paraId="367B49DC" w14:textId="77777777" w:rsidR="00C27359" w:rsidRDefault="00000000" w:rsidP="00B71C7A">
      <w:pPr>
        <w:keepNext/>
        <w:keepLines/>
        <w:numPr>
          <w:ilvl w:val="1"/>
          <w:numId w:val="1"/>
        </w:numPr>
        <w:pBdr>
          <w:top w:val="nil"/>
          <w:left w:val="nil"/>
          <w:bottom w:val="nil"/>
          <w:right w:val="nil"/>
          <w:between w:val="nil"/>
        </w:pBdr>
        <w:spacing w:line="360" w:lineRule="auto"/>
        <w:contextualSpacing/>
        <w:jc w:val="both"/>
        <w:rPr>
          <w:rFonts w:ascii="Calibri" w:eastAsia="Calibri" w:hAnsi="Calibri" w:cs="Calibri"/>
          <w:color w:val="373435"/>
        </w:rPr>
      </w:pPr>
      <w:bookmarkStart w:id="13" w:name="_heading=h.ftjddkqqzm1h" w:colFirst="0" w:colLast="0"/>
      <w:bookmarkEnd w:id="13"/>
      <w:r>
        <w:rPr>
          <w:rFonts w:ascii="Calibri" w:eastAsia="Calibri" w:hAnsi="Calibri" w:cs="Calibri"/>
          <w:color w:val="373435"/>
        </w:rPr>
        <w:t>Anotação De Responsabilidade Técnica No CREA</w:t>
      </w:r>
    </w:p>
    <w:p w14:paraId="32CD600E" w14:textId="77777777" w:rsidR="00C27359" w:rsidRDefault="00000000" w:rsidP="00B71C7A">
      <w:pPr>
        <w:keepNext/>
        <w:keepLines/>
        <w:numPr>
          <w:ilvl w:val="2"/>
          <w:numId w:val="1"/>
        </w:numPr>
        <w:pBdr>
          <w:top w:val="nil"/>
          <w:left w:val="nil"/>
          <w:bottom w:val="nil"/>
          <w:right w:val="nil"/>
          <w:between w:val="nil"/>
        </w:pBdr>
        <w:spacing w:line="360" w:lineRule="auto"/>
        <w:contextualSpacing/>
        <w:jc w:val="both"/>
        <w:rPr>
          <w:rFonts w:ascii="Calibri" w:eastAsia="Calibri" w:hAnsi="Calibri" w:cs="Calibri"/>
          <w:color w:val="373435"/>
        </w:rPr>
      </w:pPr>
      <w:bookmarkStart w:id="14" w:name="_heading=h.fgg5yd8tsots" w:colFirst="0" w:colLast="0"/>
      <w:bookmarkEnd w:id="14"/>
      <w:r>
        <w:rPr>
          <w:rFonts w:ascii="Calibri" w:eastAsia="Calibri" w:hAnsi="Calibri" w:cs="Calibri"/>
          <w:color w:val="373435"/>
        </w:rPr>
        <w:t>A CONTRATADA deverá apresentar ART do CREA referente à execução da obra com a respectiva taxa recolhida, para que haja o início da obra.</w:t>
      </w:r>
    </w:p>
    <w:p w14:paraId="0BEAB87B" w14:textId="77777777" w:rsidR="00C27359" w:rsidRDefault="00000000" w:rsidP="00B71C7A">
      <w:pPr>
        <w:keepNext/>
        <w:keepLines/>
        <w:numPr>
          <w:ilvl w:val="1"/>
          <w:numId w:val="1"/>
        </w:numPr>
        <w:pBdr>
          <w:top w:val="nil"/>
          <w:left w:val="nil"/>
          <w:bottom w:val="nil"/>
          <w:right w:val="nil"/>
          <w:between w:val="nil"/>
        </w:pBdr>
        <w:spacing w:line="360" w:lineRule="auto"/>
        <w:contextualSpacing/>
        <w:jc w:val="both"/>
        <w:rPr>
          <w:rFonts w:ascii="Calibri" w:eastAsia="Calibri" w:hAnsi="Calibri" w:cs="Calibri"/>
          <w:color w:val="373435"/>
        </w:rPr>
      </w:pPr>
      <w:bookmarkStart w:id="15" w:name="_heading=h.7dl873946zcm" w:colFirst="0" w:colLast="0"/>
      <w:bookmarkEnd w:id="15"/>
      <w:r>
        <w:rPr>
          <w:rFonts w:ascii="Calibri" w:eastAsia="Calibri" w:hAnsi="Calibri" w:cs="Calibri"/>
          <w:color w:val="373435"/>
        </w:rPr>
        <w:t>Seguros E Acidentes</w:t>
      </w:r>
    </w:p>
    <w:p w14:paraId="46B3ED6C" w14:textId="77777777" w:rsidR="00C27359" w:rsidRDefault="00000000" w:rsidP="00B71C7A">
      <w:pPr>
        <w:keepNext/>
        <w:keepLines/>
        <w:numPr>
          <w:ilvl w:val="2"/>
          <w:numId w:val="1"/>
        </w:numPr>
        <w:pBdr>
          <w:top w:val="nil"/>
          <w:left w:val="nil"/>
          <w:bottom w:val="nil"/>
          <w:right w:val="nil"/>
          <w:between w:val="nil"/>
        </w:pBdr>
        <w:spacing w:line="360" w:lineRule="auto"/>
        <w:contextualSpacing/>
        <w:jc w:val="both"/>
        <w:rPr>
          <w:color w:val="373435"/>
        </w:rPr>
      </w:pPr>
      <w:bookmarkStart w:id="16" w:name="_heading=h.2nif39ru3w2d" w:colFirst="0" w:colLast="0"/>
      <w:bookmarkEnd w:id="16"/>
      <w:r>
        <w:rPr>
          <w:rFonts w:ascii="Calibri" w:eastAsia="Calibri" w:hAnsi="Calibri" w:cs="Calibri"/>
          <w:color w:val="373435"/>
        </w:rPr>
        <w:t>A Contratada responderá diretamente por todas e quaisquer perdas e danos causados em bens ou pessoas, inclusive em propriedades vizinhas, decorrentes de omissões e atos praticados por seus funcionários e prepostos, fornecedores e subcontratadas, bem como originados de infrações ou</w:t>
      </w:r>
    </w:p>
    <w:p w14:paraId="7FA81E8C" w14:textId="77777777" w:rsidR="00C27359" w:rsidRDefault="00000000" w:rsidP="00B71C7A">
      <w:pPr>
        <w:keepNext/>
        <w:keepLines/>
        <w:pBdr>
          <w:top w:val="nil"/>
          <w:left w:val="nil"/>
          <w:bottom w:val="nil"/>
          <w:right w:val="nil"/>
          <w:between w:val="nil"/>
        </w:pBdr>
        <w:spacing w:line="360" w:lineRule="auto"/>
        <w:ind w:left="1922"/>
        <w:contextualSpacing/>
        <w:jc w:val="both"/>
        <w:rPr>
          <w:rFonts w:ascii="Calibri" w:eastAsia="Calibri" w:hAnsi="Calibri" w:cs="Calibri"/>
          <w:color w:val="373435"/>
        </w:rPr>
      </w:pPr>
      <w:bookmarkStart w:id="17" w:name="_heading=h.y4jez8c98xna" w:colFirst="0" w:colLast="0"/>
      <w:bookmarkEnd w:id="17"/>
      <w:r>
        <w:rPr>
          <w:rFonts w:ascii="Calibri" w:eastAsia="Calibri" w:hAnsi="Calibri" w:cs="Calibri"/>
          <w:color w:val="373435"/>
        </w:rPr>
        <w:t>inobservância de leis, decretos, regulamentos, portarias e posturas oficiais em vigor, devendo indenizar o Contratante por quaisquer pagamentos que seja obrigado a fazer a esse título, incluindo multas, correções monetárias e acréscimos de mora.</w:t>
      </w:r>
    </w:p>
    <w:p w14:paraId="6FA8EAA6" w14:textId="77777777" w:rsidR="00C27359" w:rsidRDefault="00000000" w:rsidP="00B71C7A">
      <w:pPr>
        <w:keepNext/>
        <w:keepLines/>
        <w:numPr>
          <w:ilvl w:val="2"/>
          <w:numId w:val="1"/>
        </w:numPr>
        <w:pBdr>
          <w:top w:val="nil"/>
          <w:left w:val="nil"/>
          <w:bottom w:val="nil"/>
          <w:right w:val="nil"/>
          <w:between w:val="nil"/>
        </w:pBdr>
        <w:spacing w:line="360" w:lineRule="auto"/>
        <w:contextualSpacing/>
        <w:jc w:val="both"/>
        <w:rPr>
          <w:color w:val="373435"/>
        </w:rPr>
      </w:pPr>
      <w:bookmarkStart w:id="18" w:name="_heading=h.r48i6q3b9qer" w:colFirst="0" w:colLast="0"/>
      <w:bookmarkEnd w:id="18"/>
      <w:r>
        <w:rPr>
          <w:rFonts w:ascii="Calibri" w:eastAsia="Calibri" w:hAnsi="Calibri" w:cs="Calibri"/>
          <w:color w:val="373435"/>
        </w:rPr>
        <w:t>Compete à CONTRATADA, portanto, providenciar seguro contra acidentes pessoais, contra terceiros e outros, caso julgue necessário, uma vez que a responsabilidade por quaisquer danos, como exposto acima, será de sua inteira responsabilidade.</w:t>
      </w:r>
    </w:p>
    <w:p w14:paraId="3E3EE402" w14:textId="77777777" w:rsidR="00C27359" w:rsidRDefault="00000000" w:rsidP="00B71C7A">
      <w:pPr>
        <w:keepNext/>
        <w:keepLines/>
        <w:numPr>
          <w:ilvl w:val="2"/>
          <w:numId w:val="1"/>
        </w:numPr>
        <w:pBdr>
          <w:top w:val="nil"/>
          <w:left w:val="nil"/>
          <w:bottom w:val="nil"/>
          <w:right w:val="nil"/>
          <w:between w:val="nil"/>
        </w:pBdr>
        <w:spacing w:line="360" w:lineRule="auto"/>
        <w:contextualSpacing/>
        <w:jc w:val="both"/>
        <w:rPr>
          <w:color w:val="373435"/>
        </w:rPr>
      </w:pPr>
      <w:bookmarkStart w:id="19" w:name="_heading=h.sseim9shq3u7" w:colFirst="0" w:colLast="0"/>
      <w:bookmarkEnd w:id="19"/>
      <w:r>
        <w:rPr>
          <w:rFonts w:ascii="Calibri" w:eastAsia="Calibri" w:hAnsi="Calibri" w:cs="Calibri"/>
          <w:color w:val="373435"/>
        </w:rPr>
        <w:t>A CONTRATADA assumirá integralmente a responsabilidade por qualquer acidente no trabalho de execução das obras e serviços contratados, assim como uso indevido de patentes registradas, arcando com todas as indenizações que possam vir a ser devidas a terceiros pelos fatos anteriormente citados ou outros oriundos dos serviços contratados, ainda que ocorridos na via pública.</w:t>
      </w:r>
    </w:p>
    <w:p w14:paraId="0DBDE464" w14:textId="77777777" w:rsidR="00C27359" w:rsidRDefault="00000000" w:rsidP="00B71C7A">
      <w:pPr>
        <w:keepNext/>
        <w:keepLines/>
        <w:numPr>
          <w:ilvl w:val="2"/>
          <w:numId w:val="1"/>
        </w:numPr>
        <w:pBdr>
          <w:top w:val="nil"/>
          <w:left w:val="nil"/>
          <w:bottom w:val="nil"/>
          <w:right w:val="nil"/>
          <w:between w:val="nil"/>
        </w:pBdr>
        <w:spacing w:line="360" w:lineRule="auto"/>
        <w:contextualSpacing/>
        <w:jc w:val="both"/>
        <w:rPr>
          <w:color w:val="373435"/>
        </w:rPr>
      </w:pPr>
      <w:bookmarkStart w:id="20" w:name="_heading=h.2m1aqwndptmj" w:colFirst="0" w:colLast="0"/>
      <w:bookmarkEnd w:id="20"/>
      <w:r>
        <w:rPr>
          <w:rFonts w:ascii="Calibri" w:eastAsia="Calibri" w:hAnsi="Calibri" w:cs="Calibri"/>
          <w:color w:val="373435"/>
        </w:rPr>
        <w:t>A CONTRATADA ficará, ainda que resultante de caso fortuito e por qualquer causa, responsável pela destruição ou danificação da obra em construção até a definitiva aceitação da mesma pelo CONTRATANTE, arcando com todas as despesas necessárias à total recuperação.</w:t>
      </w:r>
    </w:p>
    <w:p w14:paraId="48EF84A1" w14:textId="77777777" w:rsidR="00C27359" w:rsidRDefault="00000000" w:rsidP="00B71C7A">
      <w:pPr>
        <w:keepNext/>
        <w:keepLines/>
        <w:numPr>
          <w:ilvl w:val="1"/>
          <w:numId w:val="1"/>
        </w:numPr>
        <w:pBdr>
          <w:top w:val="nil"/>
          <w:left w:val="nil"/>
          <w:bottom w:val="nil"/>
          <w:right w:val="nil"/>
          <w:between w:val="nil"/>
        </w:pBdr>
        <w:spacing w:line="360" w:lineRule="auto"/>
        <w:contextualSpacing/>
        <w:jc w:val="both"/>
        <w:rPr>
          <w:rFonts w:ascii="Calibri" w:eastAsia="Calibri" w:hAnsi="Calibri" w:cs="Calibri"/>
          <w:color w:val="373435"/>
        </w:rPr>
      </w:pPr>
      <w:bookmarkStart w:id="21" w:name="_heading=h.o2f8x7w4dp3y" w:colFirst="0" w:colLast="0"/>
      <w:bookmarkEnd w:id="21"/>
      <w:r>
        <w:rPr>
          <w:rFonts w:ascii="Calibri" w:eastAsia="Calibri" w:hAnsi="Calibri" w:cs="Calibri"/>
          <w:color w:val="373435"/>
        </w:rPr>
        <w:t>Placa de obra</w:t>
      </w:r>
    </w:p>
    <w:p w14:paraId="27BFE616" w14:textId="77777777" w:rsidR="00C27359" w:rsidRDefault="00000000" w:rsidP="00B71C7A">
      <w:pPr>
        <w:keepNext/>
        <w:keepLines/>
        <w:numPr>
          <w:ilvl w:val="2"/>
          <w:numId w:val="1"/>
        </w:numPr>
        <w:pBdr>
          <w:top w:val="nil"/>
          <w:left w:val="nil"/>
          <w:bottom w:val="nil"/>
          <w:right w:val="nil"/>
          <w:between w:val="nil"/>
        </w:pBdr>
        <w:spacing w:line="360" w:lineRule="auto"/>
        <w:contextualSpacing/>
        <w:jc w:val="both"/>
        <w:rPr>
          <w:color w:val="373435"/>
        </w:rPr>
      </w:pPr>
      <w:bookmarkStart w:id="22" w:name="_heading=h.3niyl92jirmk" w:colFirst="0" w:colLast="0"/>
      <w:bookmarkEnd w:id="22"/>
      <w:r>
        <w:rPr>
          <w:rFonts w:ascii="Calibri" w:eastAsia="Calibri" w:hAnsi="Calibri" w:cs="Calibri"/>
          <w:color w:val="373435"/>
        </w:rPr>
        <w:t>Será de responsabilidade da CONTRATADA providenciar a confecção e afixação das placas de obra da empresa com os responsáveis técnicos pela execução, em local visível, de acordo com as exigências do CREA, da Prefeitura Municipal, e da Universidade Federal Fluminense.</w:t>
      </w:r>
    </w:p>
    <w:p w14:paraId="07EAAC6B" w14:textId="77777777" w:rsidR="00C27359" w:rsidRDefault="00C27359" w:rsidP="00B71C7A">
      <w:pPr>
        <w:keepNext/>
        <w:keepLines/>
        <w:pBdr>
          <w:top w:val="nil"/>
          <w:left w:val="nil"/>
          <w:bottom w:val="nil"/>
          <w:right w:val="nil"/>
          <w:between w:val="nil"/>
        </w:pBdr>
        <w:spacing w:line="360" w:lineRule="auto"/>
        <w:contextualSpacing/>
        <w:jc w:val="both"/>
        <w:rPr>
          <w:rFonts w:ascii="Calibri" w:eastAsia="Calibri" w:hAnsi="Calibri" w:cs="Calibri"/>
          <w:color w:val="373435"/>
        </w:rPr>
      </w:pPr>
      <w:bookmarkStart w:id="23" w:name="_heading=h.rzrysv54s3md" w:colFirst="0" w:colLast="0"/>
      <w:bookmarkEnd w:id="23"/>
    </w:p>
    <w:p w14:paraId="50E530DA" w14:textId="77777777" w:rsidR="00C27359" w:rsidRDefault="00000000" w:rsidP="00B71C7A">
      <w:pPr>
        <w:keepNext/>
        <w:keepLines/>
        <w:numPr>
          <w:ilvl w:val="0"/>
          <w:numId w:val="1"/>
        </w:numPr>
        <w:spacing w:line="360" w:lineRule="auto"/>
        <w:contextualSpacing/>
        <w:jc w:val="both"/>
        <w:rPr>
          <w:rFonts w:ascii="Calibri" w:eastAsia="Calibri" w:hAnsi="Calibri" w:cs="Calibri"/>
          <w:color w:val="373435"/>
        </w:rPr>
      </w:pPr>
      <w:bookmarkStart w:id="24" w:name="_heading=h.jsm0sbaa24e2" w:colFirst="0" w:colLast="0"/>
      <w:bookmarkEnd w:id="24"/>
      <w:r>
        <w:rPr>
          <w:rFonts w:ascii="Calibri" w:eastAsia="Calibri" w:hAnsi="Calibri" w:cs="Calibri"/>
          <w:b/>
          <w:color w:val="373435"/>
        </w:rPr>
        <w:lastRenderedPageBreak/>
        <w:t>EXECUÇÃO DO SERVIÇO</w:t>
      </w:r>
    </w:p>
    <w:p w14:paraId="03900CF1" w14:textId="77777777" w:rsidR="00C27359" w:rsidRDefault="00000000" w:rsidP="00B71C7A">
      <w:pPr>
        <w:keepNext/>
        <w:keepLines/>
        <w:numPr>
          <w:ilvl w:val="1"/>
          <w:numId w:val="1"/>
        </w:numPr>
        <w:pBdr>
          <w:top w:val="nil"/>
          <w:left w:val="nil"/>
          <w:bottom w:val="nil"/>
          <w:right w:val="nil"/>
          <w:between w:val="nil"/>
        </w:pBdr>
        <w:spacing w:line="360" w:lineRule="auto"/>
        <w:contextualSpacing/>
        <w:jc w:val="both"/>
        <w:rPr>
          <w:rFonts w:ascii="Calibri" w:eastAsia="Calibri" w:hAnsi="Calibri" w:cs="Calibri"/>
          <w:color w:val="373435"/>
        </w:rPr>
      </w:pPr>
      <w:bookmarkStart w:id="25" w:name="_heading=h.v0fw01nwgt1d" w:colFirst="0" w:colLast="0"/>
      <w:bookmarkEnd w:id="25"/>
      <w:r>
        <w:rPr>
          <w:rFonts w:ascii="Calibri" w:eastAsia="Calibri" w:hAnsi="Calibri" w:cs="Calibri"/>
          <w:color w:val="373435"/>
        </w:rPr>
        <w:t>O forro atual deve ser demolido (nas áreas de intervenção indicadas em planta), com a proteção do piso para não causar danos aos materiais existentes; O material proveniente da demolição deve ser recolhido e destinado para o exterior do edifício, colocando-o em caçambas. Conforme o termo de referência, a remoção do entulho também é de responsabilidade da contratada.</w:t>
      </w:r>
    </w:p>
    <w:p w14:paraId="484D22B0" w14:textId="77777777" w:rsidR="00C27359" w:rsidRDefault="00000000" w:rsidP="00B71C7A">
      <w:pPr>
        <w:keepNext/>
        <w:keepLines/>
        <w:numPr>
          <w:ilvl w:val="1"/>
          <w:numId w:val="1"/>
        </w:numPr>
        <w:pBdr>
          <w:top w:val="nil"/>
          <w:left w:val="nil"/>
          <w:bottom w:val="nil"/>
          <w:right w:val="nil"/>
          <w:between w:val="nil"/>
        </w:pBdr>
        <w:spacing w:line="360" w:lineRule="auto"/>
        <w:contextualSpacing/>
        <w:jc w:val="both"/>
        <w:rPr>
          <w:rFonts w:ascii="Calibri" w:eastAsia="Calibri" w:hAnsi="Calibri" w:cs="Calibri"/>
          <w:color w:val="373435"/>
        </w:rPr>
      </w:pPr>
      <w:bookmarkStart w:id="26" w:name="_heading=h.veubokenqvob" w:colFirst="0" w:colLast="0"/>
      <w:bookmarkEnd w:id="26"/>
      <w:r>
        <w:rPr>
          <w:rFonts w:ascii="Calibri" w:eastAsia="Calibri" w:hAnsi="Calibri" w:cs="Calibri"/>
          <w:color w:val="373435"/>
        </w:rPr>
        <w:t xml:space="preserve">Após a demolição, inicialmente deve ser executada a nova área de </w:t>
      </w:r>
      <w:proofErr w:type="spellStart"/>
      <w:r>
        <w:rPr>
          <w:rFonts w:ascii="Calibri" w:eastAsia="Calibri" w:hAnsi="Calibri" w:cs="Calibri"/>
          <w:color w:val="373435"/>
        </w:rPr>
        <w:t>drywall</w:t>
      </w:r>
      <w:proofErr w:type="spellEnd"/>
      <w:r>
        <w:rPr>
          <w:rFonts w:ascii="Calibri" w:eastAsia="Calibri" w:hAnsi="Calibri" w:cs="Calibri"/>
          <w:color w:val="373435"/>
        </w:rPr>
        <w:t xml:space="preserve">, com os tirantes corretos para sua sustentação; </w:t>
      </w:r>
      <w:proofErr w:type="gramStart"/>
      <w:r>
        <w:rPr>
          <w:rFonts w:ascii="Calibri" w:eastAsia="Calibri" w:hAnsi="Calibri" w:cs="Calibri"/>
          <w:color w:val="373435"/>
        </w:rPr>
        <w:t>Nas</w:t>
      </w:r>
      <w:proofErr w:type="gramEnd"/>
      <w:r>
        <w:rPr>
          <w:rFonts w:ascii="Calibri" w:eastAsia="Calibri" w:hAnsi="Calibri" w:cs="Calibri"/>
          <w:color w:val="373435"/>
        </w:rPr>
        <w:t xml:space="preserve"> junções das placas de </w:t>
      </w:r>
      <w:proofErr w:type="spellStart"/>
      <w:r>
        <w:rPr>
          <w:rFonts w:ascii="Calibri" w:eastAsia="Calibri" w:hAnsi="Calibri" w:cs="Calibri"/>
          <w:color w:val="373435"/>
        </w:rPr>
        <w:t>drywall</w:t>
      </w:r>
      <w:proofErr w:type="spellEnd"/>
      <w:r>
        <w:rPr>
          <w:rFonts w:ascii="Calibri" w:eastAsia="Calibri" w:hAnsi="Calibri" w:cs="Calibri"/>
          <w:color w:val="373435"/>
        </w:rPr>
        <w:t xml:space="preserve"> deve ser usada a fita telada e posteriormente colocada a massa. Por fim, o </w:t>
      </w:r>
      <w:proofErr w:type="spellStart"/>
      <w:r>
        <w:rPr>
          <w:rFonts w:ascii="Calibri" w:eastAsia="Calibri" w:hAnsi="Calibri" w:cs="Calibri"/>
          <w:color w:val="373435"/>
        </w:rPr>
        <w:t>drywall</w:t>
      </w:r>
      <w:proofErr w:type="spellEnd"/>
      <w:r>
        <w:rPr>
          <w:rFonts w:ascii="Calibri" w:eastAsia="Calibri" w:hAnsi="Calibri" w:cs="Calibri"/>
          <w:color w:val="373435"/>
        </w:rPr>
        <w:t xml:space="preserve"> deve ser pintado na cor branco neve. </w:t>
      </w:r>
    </w:p>
    <w:p w14:paraId="52388910" w14:textId="77777777" w:rsidR="00C27359" w:rsidRDefault="00000000" w:rsidP="00B71C7A">
      <w:pPr>
        <w:keepNext/>
        <w:keepLines/>
        <w:numPr>
          <w:ilvl w:val="1"/>
          <w:numId w:val="1"/>
        </w:numPr>
        <w:pBdr>
          <w:top w:val="nil"/>
          <w:left w:val="nil"/>
          <w:bottom w:val="nil"/>
          <w:right w:val="nil"/>
          <w:between w:val="nil"/>
        </w:pBdr>
        <w:spacing w:line="360" w:lineRule="auto"/>
        <w:contextualSpacing/>
        <w:jc w:val="both"/>
        <w:rPr>
          <w:rFonts w:ascii="Calibri" w:eastAsia="Calibri" w:hAnsi="Calibri" w:cs="Calibri"/>
          <w:color w:val="373435"/>
        </w:rPr>
      </w:pPr>
      <w:bookmarkStart w:id="27" w:name="_heading=h.bzmdgv68xsuj" w:colFirst="0" w:colLast="0"/>
      <w:bookmarkEnd w:id="27"/>
      <w:r>
        <w:rPr>
          <w:rFonts w:ascii="Calibri" w:eastAsia="Calibri" w:hAnsi="Calibri" w:cs="Calibri"/>
          <w:color w:val="373435"/>
        </w:rPr>
        <w:t>Após, serão instalados os perfis que sustentam o forro em placa metálica;</w:t>
      </w:r>
    </w:p>
    <w:p w14:paraId="5DEEFD75" w14:textId="77777777" w:rsidR="00C27359" w:rsidRDefault="00000000" w:rsidP="00B71C7A">
      <w:pPr>
        <w:keepNext/>
        <w:keepLines/>
        <w:numPr>
          <w:ilvl w:val="1"/>
          <w:numId w:val="1"/>
        </w:numPr>
        <w:pBdr>
          <w:top w:val="nil"/>
          <w:left w:val="nil"/>
          <w:bottom w:val="nil"/>
          <w:right w:val="nil"/>
          <w:between w:val="nil"/>
        </w:pBdr>
        <w:spacing w:line="360" w:lineRule="auto"/>
        <w:contextualSpacing/>
        <w:jc w:val="both"/>
        <w:rPr>
          <w:rFonts w:ascii="Calibri" w:eastAsia="Calibri" w:hAnsi="Calibri" w:cs="Calibri"/>
          <w:color w:val="373435"/>
        </w:rPr>
      </w:pPr>
      <w:bookmarkStart w:id="28" w:name="_heading=h.amthhrokz6mk" w:colFirst="0" w:colLast="0"/>
      <w:bookmarkEnd w:id="28"/>
      <w:r>
        <w:rPr>
          <w:rFonts w:ascii="Calibri" w:eastAsia="Calibri" w:hAnsi="Calibri" w:cs="Calibri"/>
          <w:color w:val="373435"/>
        </w:rPr>
        <w:t>As luminárias serão substituídas por um modelo quadrado da mesma dimensão da placa metálica, fazendo modulação no sistema de encaixe. Deve ser observado o projeto para a instalação correta das mesmas;</w:t>
      </w:r>
    </w:p>
    <w:p w14:paraId="347E58C2" w14:textId="77777777" w:rsidR="00C27359" w:rsidRDefault="00000000" w:rsidP="00B71C7A">
      <w:pPr>
        <w:keepNext/>
        <w:keepLines/>
        <w:numPr>
          <w:ilvl w:val="1"/>
          <w:numId w:val="1"/>
        </w:numPr>
        <w:pBdr>
          <w:top w:val="nil"/>
          <w:left w:val="nil"/>
          <w:bottom w:val="nil"/>
          <w:right w:val="nil"/>
          <w:between w:val="nil"/>
        </w:pBdr>
        <w:spacing w:line="360" w:lineRule="auto"/>
        <w:contextualSpacing/>
        <w:jc w:val="both"/>
        <w:rPr>
          <w:rFonts w:ascii="Calibri" w:eastAsia="Calibri" w:hAnsi="Calibri" w:cs="Calibri"/>
          <w:color w:val="373435"/>
        </w:rPr>
      </w:pPr>
      <w:bookmarkStart w:id="29" w:name="_heading=h.zajjkyb0m6bh" w:colFirst="0" w:colLast="0"/>
      <w:bookmarkEnd w:id="29"/>
      <w:r>
        <w:rPr>
          <w:rFonts w:ascii="Calibri" w:eastAsia="Calibri" w:hAnsi="Calibri" w:cs="Calibri"/>
          <w:color w:val="373435"/>
        </w:rPr>
        <w:t xml:space="preserve">Nos locais onde há o sistema de sprinkler (combate </w:t>
      </w:r>
      <w:proofErr w:type="spellStart"/>
      <w:r>
        <w:rPr>
          <w:rFonts w:ascii="Calibri" w:eastAsia="Calibri" w:hAnsi="Calibri" w:cs="Calibri"/>
          <w:color w:val="373435"/>
        </w:rPr>
        <w:t>à</w:t>
      </w:r>
      <w:proofErr w:type="spellEnd"/>
      <w:r>
        <w:rPr>
          <w:rFonts w:ascii="Calibri" w:eastAsia="Calibri" w:hAnsi="Calibri" w:cs="Calibri"/>
          <w:color w:val="373435"/>
        </w:rPr>
        <w:t xml:space="preserve"> incêndio) deve ser feito um furo na placa metálica, utilizando uma serra copo de diâmetro compatível para a não obstrução do mesmo. Tal medida também deve ser observada nos locais de visita do sistema de refrigeração;</w:t>
      </w:r>
    </w:p>
    <w:p w14:paraId="6E1FC97D" w14:textId="77777777" w:rsidR="00C27359" w:rsidRDefault="00000000" w:rsidP="00B71C7A">
      <w:pPr>
        <w:keepNext/>
        <w:keepLines/>
        <w:numPr>
          <w:ilvl w:val="1"/>
          <w:numId w:val="1"/>
        </w:numPr>
        <w:pBdr>
          <w:top w:val="nil"/>
          <w:left w:val="nil"/>
          <w:bottom w:val="nil"/>
          <w:right w:val="nil"/>
          <w:between w:val="nil"/>
        </w:pBdr>
        <w:spacing w:line="360" w:lineRule="auto"/>
        <w:contextualSpacing/>
        <w:jc w:val="both"/>
        <w:rPr>
          <w:rFonts w:ascii="Calibri" w:eastAsia="Calibri" w:hAnsi="Calibri" w:cs="Calibri"/>
          <w:color w:val="373435"/>
        </w:rPr>
      </w:pPr>
      <w:bookmarkStart w:id="30" w:name="_heading=h.agopfvti1ye" w:colFirst="0" w:colLast="0"/>
      <w:bookmarkEnd w:id="30"/>
      <w:r>
        <w:rPr>
          <w:rFonts w:ascii="Calibri" w:eastAsia="Calibri" w:hAnsi="Calibri" w:cs="Calibri"/>
          <w:color w:val="373435"/>
        </w:rPr>
        <w:t>Após a instalação das placas metálicas, é necessário remover sua película protetora;</w:t>
      </w:r>
    </w:p>
    <w:p w14:paraId="5481B765" w14:textId="77777777" w:rsidR="00C27359" w:rsidRDefault="00000000" w:rsidP="00B71C7A">
      <w:pPr>
        <w:keepNext/>
        <w:keepLines/>
        <w:numPr>
          <w:ilvl w:val="1"/>
          <w:numId w:val="1"/>
        </w:numPr>
        <w:pBdr>
          <w:top w:val="nil"/>
          <w:left w:val="nil"/>
          <w:bottom w:val="nil"/>
          <w:right w:val="nil"/>
          <w:between w:val="nil"/>
        </w:pBdr>
        <w:spacing w:line="360" w:lineRule="auto"/>
        <w:contextualSpacing/>
        <w:jc w:val="both"/>
        <w:rPr>
          <w:rFonts w:ascii="Calibri" w:eastAsia="Calibri" w:hAnsi="Calibri" w:cs="Calibri"/>
          <w:color w:val="373435"/>
        </w:rPr>
      </w:pPr>
      <w:bookmarkStart w:id="31" w:name="_heading=h.tqf41z2jxgyy" w:colFirst="0" w:colLast="0"/>
      <w:bookmarkEnd w:id="31"/>
      <w:r>
        <w:rPr>
          <w:rFonts w:ascii="Calibri" w:eastAsia="Calibri" w:hAnsi="Calibri" w:cs="Calibri"/>
          <w:color w:val="373435"/>
        </w:rPr>
        <w:t>Como o edifício está em atividade, solicita-se que seja concluído um pavimento por vez, assim reduzindo o transtorno causado pelas obras aos usuários.</w:t>
      </w:r>
    </w:p>
    <w:p w14:paraId="0F65889E" w14:textId="77777777" w:rsidR="00C27359" w:rsidRDefault="00000000" w:rsidP="00B71C7A">
      <w:pPr>
        <w:keepNext/>
        <w:keepLines/>
        <w:numPr>
          <w:ilvl w:val="1"/>
          <w:numId w:val="1"/>
        </w:numPr>
        <w:pBdr>
          <w:top w:val="nil"/>
          <w:left w:val="nil"/>
          <w:bottom w:val="nil"/>
          <w:right w:val="nil"/>
          <w:between w:val="nil"/>
        </w:pBdr>
        <w:spacing w:line="360" w:lineRule="auto"/>
        <w:contextualSpacing/>
        <w:jc w:val="both"/>
        <w:rPr>
          <w:rFonts w:ascii="Calibri" w:eastAsia="Calibri" w:hAnsi="Calibri" w:cs="Calibri"/>
          <w:color w:val="373435"/>
        </w:rPr>
      </w:pPr>
      <w:bookmarkStart w:id="32" w:name="_heading=h.now38uu38agl" w:colFirst="0" w:colLast="0"/>
      <w:bookmarkEnd w:id="32"/>
      <w:r>
        <w:rPr>
          <w:rFonts w:ascii="Calibri" w:eastAsia="Calibri" w:hAnsi="Calibri" w:cs="Calibri"/>
          <w:color w:val="373435"/>
        </w:rPr>
        <w:t>Após a conclusão de cada pavimento, deve ser realizada a limpeza para a entrega do mesmo.</w:t>
      </w:r>
    </w:p>
    <w:p w14:paraId="4536D098" w14:textId="77777777" w:rsidR="00C27359" w:rsidRDefault="00000000" w:rsidP="00B71C7A">
      <w:pPr>
        <w:keepNext/>
        <w:keepLines/>
        <w:numPr>
          <w:ilvl w:val="1"/>
          <w:numId w:val="1"/>
        </w:numPr>
        <w:pBdr>
          <w:top w:val="nil"/>
          <w:left w:val="nil"/>
          <w:bottom w:val="nil"/>
          <w:right w:val="nil"/>
          <w:between w:val="nil"/>
        </w:pBdr>
        <w:spacing w:line="360" w:lineRule="auto"/>
        <w:contextualSpacing/>
        <w:jc w:val="both"/>
        <w:rPr>
          <w:rFonts w:ascii="Calibri" w:eastAsia="Calibri" w:hAnsi="Calibri" w:cs="Calibri"/>
          <w:color w:val="373435"/>
        </w:rPr>
      </w:pPr>
      <w:bookmarkStart w:id="33" w:name="_heading=h.h084plevqmk4" w:colFirst="0" w:colLast="0"/>
      <w:bookmarkEnd w:id="33"/>
      <w:r>
        <w:rPr>
          <w:rFonts w:ascii="Calibri" w:eastAsia="Calibri" w:hAnsi="Calibri" w:cs="Calibri"/>
          <w:color w:val="373435"/>
        </w:rPr>
        <w:t>Deverão ser devidamente removidos da obra todos os materiais e equipamentos, assim como as peças remanescentes e sobras utilizáveis de materiais, ferramentas e acessórios;</w:t>
      </w:r>
    </w:p>
    <w:p w14:paraId="62ED1DB9" w14:textId="77777777" w:rsidR="00C27359" w:rsidRDefault="00C27359" w:rsidP="00B71C7A">
      <w:pPr>
        <w:keepNext/>
        <w:keepLines/>
        <w:spacing w:line="360" w:lineRule="auto"/>
        <w:contextualSpacing/>
        <w:jc w:val="both"/>
        <w:rPr>
          <w:rFonts w:ascii="Calibri" w:eastAsia="Calibri" w:hAnsi="Calibri" w:cs="Calibri"/>
          <w:color w:val="000000"/>
        </w:rPr>
      </w:pPr>
    </w:p>
    <w:p w14:paraId="3D9A3F7D" w14:textId="77777777" w:rsidR="00C27359" w:rsidRDefault="00C27359" w:rsidP="00B71C7A">
      <w:pPr>
        <w:keepNext/>
        <w:keepLines/>
        <w:spacing w:line="360" w:lineRule="auto"/>
        <w:ind w:left="360"/>
        <w:contextualSpacing/>
        <w:jc w:val="center"/>
        <w:rPr>
          <w:rFonts w:ascii="Calibri" w:eastAsia="Calibri" w:hAnsi="Calibri" w:cs="Calibri"/>
        </w:rPr>
      </w:pPr>
    </w:p>
    <w:p w14:paraId="35FD57BE" w14:textId="77777777" w:rsidR="00C27359" w:rsidRDefault="00C27359" w:rsidP="00B71C7A">
      <w:pPr>
        <w:keepNext/>
        <w:keepLines/>
        <w:spacing w:line="360" w:lineRule="auto"/>
        <w:ind w:left="360"/>
        <w:contextualSpacing/>
        <w:jc w:val="center"/>
        <w:rPr>
          <w:rFonts w:ascii="Calibri" w:eastAsia="Calibri" w:hAnsi="Calibri" w:cs="Calibri"/>
        </w:rPr>
      </w:pPr>
    </w:p>
    <w:p w14:paraId="531BF607" w14:textId="77777777" w:rsidR="00C27359" w:rsidRDefault="00C27359" w:rsidP="00B71C7A">
      <w:pPr>
        <w:keepNext/>
        <w:keepLines/>
        <w:spacing w:line="360" w:lineRule="auto"/>
        <w:ind w:left="360"/>
        <w:contextualSpacing/>
        <w:jc w:val="center"/>
        <w:rPr>
          <w:rFonts w:ascii="Calibri" w:eastAsia="Calibri" w:hAnsi="Calibri" w:cs="Calibri"/>
        </w:rPr>
      </w:pPr>
    </w:p>
    <w:sectPr w:rsidR="00C27359">
      <w:headerReference w:type="default" r:id="rId14"/>
      <w:footerReference w:type="default" r:id="rId15"/>
      <w:pgSz w:w="11906" w:h="16838"/>
      <w:pgMar w:top="1134" w:right="720" w:bottom="720" w:left="1134" w:header="28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5E2EA" w14:textId="77777777" w:rsidR="00404E1A" w:rsidRDefault="00404E1A">
      <w:r>
        <w:separator/>
      </w:r>
    </w:p>
  </w:endnote>
  <w:endnote w:type="continuationSeparator" w:id="0">
    <w:p w14:paraId="6C96E47B" w14:textId="77777777" w:rsidR="00404E1A" w:rsidRDefault="00404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Ecofont_Spranq_eco_Sans">
    <w:altName w:val="Cambri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A9584" w14:textId="77777777" w:rsidR="00C27359" w:rsidRDefault="00000000">
    <w:pPr>
      <w:pBdr>
        <w:top w:val="nil"/>
        <w:left w:val="nil"/>
        <w:bottom w:val="nil"/>
        <w:right w:val="nil"/>
        <w:between w:val="nil"/>
      </w:pBdr>
      <w:tabs>
        <w:tab w:val="center" w:pos="4252"/>
        <w:tab w:val="right" w:pos="8504"/>
      </w:tabs>
      <w:rPr>
        <w:rFonts w:ascii="Times New Roman" w:eastAsia="Times New Roman" w:hAnsi="Times New Roman" w:cs="Times New Roman"/>
        <w:color w:val="000000"/>
        <w:szCs w:val="20"/>
      </w:rPr>
    </w:pPr>
    <w:r>
      <w:rPr>
        <w:rFonts w:ascii="Times New Roman" w:eastAsia="Times New Roman" w:hAnsi="Times New Roman" w:cs="Times New Roman"/>
        <w:color w:val="000000"/>
        <w:szCs w:val="20"/>
      </w:rPr>
      <w:t>____________________________________________________________________</w:t>
    </w:r>
  </w:p>
  <w:p w14:paraId="3C06BC80" w14:textId="77777777" w:rsidR="00C27359" w:rsidRDefault="00000000">
    <w:pPr>
      <w:pBdr>
        <w:top w:val="nil"/>
        <w:left w:val="nil"/>
        <w:bottom w:val="nil"/>
        <w:right w:val="nil"/>
        <w:between w:val="nil"/>
      </w:pBdr>
      <w:tabs>
        <w:tab w:val="center" w:pos="4252"/>
        <w:tab w:val="right" w:pos="8504"/>
      </w:tabs>
      <w:jc w:val="center"/>
      <w:rPr>
        <w:rFonts w:cs="Arial"/>
        <w:i/>
        <w:color w:val="000000"/>
        <w:szCs w:val="20"/>
      </w:rPr>
    </w:pPr>
    <w:r>
      <w:rPr>
        <w:sz w:val="12"/>
        <w:szCs w:val="12"/>
      </w:rPr>
      <w:t>Memorial descritivo - Recuperação de forro - Instituto Biomédico</w:t>
    </w:r>
    <w:r>
      <w:rPr>
        <w:rFonts w:cs="Arial"/>
        <w:color w:val="000000"/>
        <w:sz w:val="12"/>
        <w:szCs w:val="12"/>
      </w:rPr>
      <w:t xml:space="preserve"> </w:t>
    </w:r>
    <w:r>
      <w:rPr>
        <w:rFonts w:cs="Arial"/>
        <w:color w:val="000000"/>
        <w:sz w:val="12"/>
        <w:szCs w:val="12"/>
      </w:rPr>
      <w:tab/>
    </w:r>
    <w:r>
      <w:rPr>
        <w:rFonts w:cs="Arial"/>
        <w:color w:val="000000"/>
        <w:sz w:val="12"/>
        <w:szCs w:val="12"/>
      </w:rPr>
      <w:tab/>
    </w:r>
    <w:r>
      <w:rPr>
        <w:rFonts w:ascii="Verdana" w:eastAsia="Verdana" w:hAnsi="Verdana" w:cs="Verdana"/>
        <w:color w:val="000000"/>
        <w:sz w:val="16"/>
        <w:szCs w:val="16"/>
      </w:rPr>
      <w:t>Pág. 25/26</w:t>
    </w:r>
  </w:p>
  <w:p w14:paraId="697A4247" w14:textId="77777777" w:rsidR="00C27359" w:rsidRDefault="00C27359">
    <w:pPr>
      <w:pBdr>
        <w:top w:val="nil"/>
        <w:left w:val="nil"/>
        <w:bottom w:val="nil"/>
        <w:right w:val="nil"/>
        <w:between w:val="nil"/>
      </w:pBdr>
      <w:tabs>
        <w:tab w:val="center" w:pos="4252"/>
        <w:tab w:val="right" w:pos="8504"/>
      </w:tabs>
      <w:rPr>
        <w:rFonts w:cs="Arial"/>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2F0A7" w14:textId="77777777" w:rsidR="00404E1A" w:rsidRDefault="00404E1A">
      <w:r>
        <w:separator/>
      </w:r>
    </w:p>
  </w:footnote>
  <w:footnote w:type="continuationSeparator" w:id="0">
    <w:p w14:paraId="44C1FF1A" w14:textId="77777777" w:rsidR="00404E1A" w:rsidRDefault="00404E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D685" w14:textId="77777777" w:rsidR="00C27359" w:rsidRDefault="00C27359">
    <w:pPr>
      <w:pBdr>
        <w:top w:val="nil"/>
        <w:left w:val="nil"/>
        <w:bottom w:val="nil"/>
        <w:right w:val="nil"/>
        <w:between w:val="nil"/>
      </w:pBdr>
      <w:tabs>
        <w:tab w:val="center" w:pos="4252"/>
        <w:tab w:val="right" w:pos="8504"/>
      </w:tabs>
      <w:jc w:val="right"/>
      <w:rPr>
        <w:rFonts w:ascii="Verdana" w:eastAsia="Verdana" w:hAnsi="Verdana" w:cs="Verdana"/>
        <w:color w:val="000000"/>
        <w:sz w:val="16"/>
        <w:szCs w:val="16"/>
      </w:rPr>
    </w:pPr>
  </w:p>
  <w:p w14:paraId="1C2F845C" w14:textId="77777777" w:rsidR="00C27359" w:rsidRDefault="00000000">
    <w:pPr>
      <w:pBdr>
        <w:top w:val="nil"/>
        <w:left w:val="nil"/>
        <w:bottom w:val="nil"/>
        <w:right w:val="nil"/>
        <w:between w:val="nil"/>
      </w:pBdr>
      <w:tabs>
        <w:tab w:val="center" w:pos="4252"/>
        <w:tab w:val="right" w:pos="8504"/>
      </w:tabs>
      <w:jc w:val="right"/>
      <w:rPr>
        <w:rFonts w:ascii="Verdana" w:eastAsia="Verdana" w:hAnsi="Verdana" w:cs="Verdana"/>
        <w:color w:val="000000"/>
        <w:sz w:val="16"/>
        <w:szCs w:val="16"/>
      </w:rPr>
    </w:pPr>
    <w:r>
      <w:rPr>
        <w:rFonts w:ascii="Verdana" w:eastAsia="Verdana" w:hAnsi="Verdana" w:cs="Verdana"/>
        <w:noProof/>
        <w:color w:val="000000"/>
        <w:sz w:val="16"/>
        <w:szCs w:val="16"/>
      </w:rPr>
      <w:drawing>
        <wp:inline distT="0" distB="0" distL="0" distR="0" wp14:anchorId="7452586E" wp14:editId="16176ACD">
          <wp:extent cx="289560" cy="16002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9560" cy="160020"/>
                  </a:xfrm>
                  <a:prstGeom prst="rect">
                    <a:avLst/>
                  </a:prstGeom>
                  <a:ln/>
                </pic:spPr>
              </pic:pic>
            </a:graphicData>
          </a:graphic>
        </wp:inline>
      </w:drawing>
    </w:r>
  </w:p>
  <w:p w14:paraId="65F5814E" w14:textId="77777777" w:rsidR="00C27359" w:rsidRDefault="00000000">
    <w:pPr>
      <w:pBdr>
        <w:top w:val="nil"/>
        <w:left w:val="nil"/>
        <w:bottom w:val="nil"/>
        <w:right w:val="nil"/>
        <w:between w:val="nil"/>
      </w:pBdr>
      <w:tabs>
        <w:tab w:val="center" w:pos="4252"/>
        <w:tab w:val="right" w:pos="8504"/>
      </w:tabs>
      <w:jc w:val="right"/>
      <w:rPr>
        <w:rFonts w:cs="Arial"/>
        <w:color w:val="000000"/>
        <w:szCs w:val="20"/>
      </w:rPr>
    </w:pPr>
    <w:r>
      <w:rPr>
        <w:rFonts w:ascii="Verdana" w:eastAsia="Verdana" w:hAnsi="Verdana" w:cs="Verdana"/>
        <w:color w:val="000000"/>
        <w:sz w:val="16"/>
        <w:szCs w:val="16"/>
      </w:rPr>
      <w:t xml:space="preserve">Processo n.º </w:t>
    </w:r>
    <w:r>
      <w:rPr>
        <w:rFonts w:ascii="Calibri" w:eastAsia="Calibri" w:hAnsi="Calibri" w:cs="Calibri"/>
      </w:rPr>
      <w:t>23069.176340/2022-35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B0ADA"/>
    <w:multiLevelType w:val="multilevel"/>
    <w:tmpl w:val="001EB9F4"/>
    <w:lvl w:ilvl="0">
      <w:start w:val="1"/>
      <w:numFmt w:val="decimal"/>
      <w:pStyle w:val="Commarcadores5"/>
      <w:lvlText w:val="%1."/>
      <w:lvlJc w:val="left"/>
      <w:pPr>
        <w:tabs>
          <w:tab w:val="num" w:pos="720"/>
        </w:tabs>
        <w:ind w:left="720" w:hanging="720"/>
      </w:pPr>
    </w:lvl>
    <w:lvl w:ilvl="1">
      <w:start w:val="1"/>
      <w:numFmt w:val="decimal"/>
      <w:pStyle w:val="Nivel2"/>
      <w:lvlText w:val="%2."/>
      <w:lvlJc w:val="left"/>
      <w:pPr>
        <w:tabs>
          <w:tab w:val="num" w:pos="1440"/>
        </w:tabs>
        <w:ind w:left="1440" w:hanging="720"/>
      </w:pPr>
    </w:lvl>
    <w:lvl w:ilvl="2">
      <w:start w:val="1"/>
      <w:numFmt w:val="decimal"/>
      <w:pStyle w:val="Nivel3"/>
      <w:lvlText w:val="%3."/>
      <w:lvlJc w:val="left"/>
      <w:pPr>
        <w:tabs>
          <w:tab w:val="num" w:pos="2160"/>
        </w:tabs>
        <w:ind w:left="2160" w:hanging="720"/>
      </w:pPr>
    </w:lvl>
    <w:lvl w:ilvl="3">
      <w:start w:val="1"/>
      <w:numFmt w:val="decimal"/>
      <w:pStyle w:val="Nivel4"/>
      <w:lvlText w:val="%4."/>
      <w:lvlJc w:val="left"/>
      <w:pPr>
        <w:tabs>
          <w:tab w:val="num" w:pos="2880"/>
        </w:tabs>
        <w:ind w:left="2880" w:hanging="720"/>
      </w:pPr>
    </w:lvl>
    <w:lvl w:ilvl="4">
      <w:start w:val="1"/>
      <w:numFmt w:val="decimal"/>
      <w:pStyle w:val="Nivel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29F75FB"/>
    <w:multiLevelType w:val="multilevel"/>
    <w:tmpl w:val="C9FEB1CA"/>
    <w:lvl w:ilvl="0">
      <w:start w:val="1"/>
      <w:numFmt w:val="decimal"/>
      <w:lvlText w:val="%1."/>
      <w:lvlJc w:val="left"/>
      <w:pPr>
        <w:ind w:left="360" w:hanging="360"/>
      </w:pPr>
    </w:lvl>
    <w:lvl w:ilvl="1">
      <w:start w:val="1"/>
      <w:numFmt w:val="decimal"/>
      <w:lvlText w:val="%1.%2."/>
      <w:lvlJc w:val="left"/>
      <w:pPr>
        <w:ind w:left="432" w:hanging="432"/>
      </w:pPr>
      <w:rPr>
        <w:rFonts w:ascii="Arial" w:eastAsia="Arial" w:hAnsi="Arial" w:cs="Arial"/>
        <w:b w:val="0"/>
        <w:i w:val="0"/>
        <w:color w:val="000000"/>
        <w:sz w:val="18"/>
        <w:szCs w:val="18"/>
      </w:rPr>
    </w:lvl>
    <w:lvl w:ilvl="2">
      <w:start w:val="1"/>
      <w:numFmt w:val="decimal"/>
      <w:lvlText w:val="%1.%2.%3."/>
      <w:lvlJc w:val="left"/>
      <w:pPr>
        <w:ind w:left="1922" w:hanging="504"/>
      </w:pPr>
      <w:rPr>
        <w:rFonts w:ascii="Calibri" w:eastAsia="Calibri" w:hAnsi="Calibri" w:cs="Calibri"/>
        <w:sz w:val="20"/>
        <w:szCs w:val="20"/>
      </w:rPr>
    </w:lvl>
    <w:lvl w:ilvl="3">
      <w:start w:val="1"/>
      <w:numFmt w:val="decimal"/>
      <w:lvlText w:val="%1.%2.%3.%4."/>
      <w:lvlJc w:val="left"/>
      <w:pPr>
        <w:ind w:left="284" w:hanging="284"/>
      </w:pPr>
      <w:rPr>
        <w:b w:val="0"/>
        <w:i w:val="0"/>
      </w:rPr>
    </w:lvl>
    <w:lvl w:ilvl="4">
      <w:start w:val="1"/>
      <w:numFmt w:val="decimal"/>
      <w:lvlText w:val="%1.%2.%3.%4.%5."/>
      <w:lvlJc w:val="left"/>
      <w:pPr>
        <w:ind w:left="2232" w:hanging="792"/>
      </w:pPr>
      <w:rPr>
        <w:b w:val="0"/>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86327401">
    <w:abstractNumId w:val="1"/>
  </w:num>
  <w:num w:numId="2" w16cid:durableId="661851833">
    <w:abstractNumId w:val="0"/>
  </w:num>
  <w:num w:numId="3" w16cid:durableId="160867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181756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264635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359"/>
    <w:rsid w:val="00404E1A"/>
    <w:rsid w:val="00B71C7A"/>
    <w:rsid w:val="00C273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BCF43"/>
  <w15:docId w15:val="{0A7A2C0E-8967-470F-A2DE-558054FB9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90A"/>
    <w:pPr>
      <w:suppressAutoHyphens/>
    </w:pPr>
    <w:rPr>
      <w:rFonts w:cs="Tahoma"/>
      <w:szCs w:val="24"/>
    </w:rPr>
  </w:style>
  <w:style w:type="paragraph" w:styleId="Ttulo1">
    <w:name w:val="heading 1"/>
    <w:basedOn w:val="Normal"/>
    <w:next w:val="Normal"/>
    <w:link w:val="Ttulo1Char"/>
    <w:uiPriority w:val="9"/>
    <w:qFormat/>
    <w:rsid w:val="000D390A"/>
    <w:pPr>
      <w:keepNext/>
      <w:keepLines/>
      <w:spacing w:before="240"/>
      <w:outlineLvl w:val="0"/>
    </w:pPr>
    <w:rPr>
      <w:rFonts w:ascii="Cambria" w:eastAsia="MS Gothic" w:hAnsi="Cambria" w:cs="Times New Roman"/>
      <w:color w:val="365F91"/>
      <w:sz w:val="32"/>
      <w:szCs w:val="32"/>
    </w:rPr>
  </w:style>
  <w:style w:type="paragraph" w:styleId="Ttulo2">
    <w:name w:val="heading 2"/>
    <w:basedOn w:val="Normal"/>
    <w:next w:val="Normal"/>
    <w:link w:val="Ttulo2Char"/>
    <w:uiPriority w:val="9"/>
    <w:semiHidden/>
    <w:unhideWhenUsed/>
    <w:qFormat/>
    <w:rsid w:val="004B460A"/>
    <w:pPr>
      <w:keepNext/>
      <w:tabs>
        <w:tab w:val="left" w:pos="1701"/>
      </w:tabs>
      <w:ind w:right="-1"/>
      <w:jc w:val="center"/>
      <w:outlineLvl w:val="1"/>
    </w:pPr>
    <w:rPr>
      <w:rFonts w:ascii="Times New Roman" w:hAnsi="Times New Roman" w:cs="Times New Roman"/>
      <w:b/>
      <w:color w:val="000000"/>
      <w:sz w:val="24"/>
      <w:szCs w:val="20"/>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Corpodotexto"/>
    <w:uiPriority w:val="10"/>
    <w:qFormat/>
    <w:rsid w:val="00195787"/>
    <w:pPr>
      <w:keepNext/>
      <w:spacing w:before="240" w:after="120"/>
    </w:pPr>
    <w:rPr>
      <w:rFonts w:ascii="Liberation Sans" w:eastAsia="Microsoft YaHei" w:hAnsi="Liberation Sans" w:cs="Mangal"/>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character" w:customStyle="1" w:styleId="normalchar1">
    <w:name w:val="normal__char1"/>
    <w:rsid w:val="008D51CC"/>
    <w:rPr>
      <w:rFonts w:ascii="Arial" w:hAnsi="Arial" w:cs="Arial"/>
      <w:strike w:val="0"/>
      <w:dstrike w:val="0"/>
      <w:sz w:val="24"/>
      <w:szCs w:val="24"/>
      <w:u w:val="none"/>
      <w:effect w:val="none"/>
    </w:rPr>
  </w:style>
  <w:style w:type="character" w:customStyle="1" w:styleId="apple-style-span">
    <w:name w:val="apple-style-span"/>
    <w:basedOn w:val="Fontepargpadro"/>
    <w:rsid w:val="00260802"/>
  </w:style>
  <w:style w:type="character" w:customStyle="1" w:styleId="LinkdaInternet">
    <w:name w:val="Link da Internet"/>
    <w:rsid w:val="00BF1A7F"/>
    <w:rPr>
      <w:color w:val="000080"/>
      <w:u w:val="single"/>
    </w:rPr>
  </w:style>
  <w:style w:type="character" w:customStyle="1" w:styleId="CitaoChar">
    <w:name w:val="Citação Char"/>
    <w:link w:val="Citao"/>
    <w:uiPriority w:val="29"/>
    <w:rsid w:val="00C322F1"/>
    <w:rPr>
      <w:rFonts w:ascii="Ecofont_Spranq_eco_Sans" w:eastAsia="Calibri" w:hAnsi="Ecofont_Spranq_eco_Sans" w:cs="Tahoma"/>
      <w:i/>
      <w:iCs/>
      <w:color w:val="000000"/>
      <w:szCs w:val="24"/>
      <w:shd w:val="clear" w:color="auto" w:fill="FFFFCC"/>
      <w:lang w:eastAsia="en-US"/>
    </w:rPr>
  </w:style>
  <w:style w:type="character" w:customStyle="1" w:styleId="citao2Char">
    <w:name w:val="citação 2 Char"/>
    <w:basedOn w:val="CitaoChar"/>
    <w:rsid w:val="000A23DA"/>
    <w:rPr>
      <w:rFonts w:ascii="Ecofont_Spranq_eco_Sans" w:eastAsia="Calibri" w:hAnsi="Ecofont_Spranq_eco_Sans" w:cs="Tahoma"/>
      <w:i/>
      <w:iCs/>
      <w:color w:val="000000"/>
      <w:szCs w:val="24"/>
      <w:shd w:val="clear" w:color="auto" w:fill="FFFFCC"/>
      <w:lang w:eastAsia="en-US"/>
    </w:rPr>
  </w:style>
  <w:style w:type="character" w:styleId="Refdecomentrio">
    <w:name w:val="annotation reference"/>
    <w:basedOn w:val="Fontepargpadro"/>
    <w:semiHidden/>
    <w:unhideWhenUsed/>
    <w:rsid w:val="0015519E"/>
    <w:rPr>
      <w:sz w:val="16"/>
      <w:szCs w:val="16"/>
    </w:rPr>
  </w:style>
  <w:style w:type="character" w:customStyle="1" w:styleId="TextodecomentrioChar">
    <w:name w:val="Texto de comentário Char"/>
    <w:basedOn w:val="Fontepargpadro"/>
    <w:link w:val="Textodecomentrio"/>
    <w:rsid w:val="0015519E"/>
    <w:rPr>
      <w:rFonts w:ascii="Ecofont_Spranq_eco_Sans" w:hAnsi="Ecofont_Spranq_eco_Sans" w:cs="Tahoma"/>
    </w:rPr>
  </w:style>
  <w:style w:type="character" w:customStyle="1" w:styleId="AssuntodocomentrioChar">
    <w:name w:val="Assunto do comentário Char"/>
    <w:basedOn w:val="TextodecomentrioChar"/>
    <w:link w:val="Assuntodocomentrio"/>
    <w:semiHidden/>
    <w:rsid w:val="0015519E"/>
    <w:rPr>
      <w:rFonts w:ascii="Ecofont_Spranq_eco_Sans" w:hAnsi="Ecofont_Spranq_eco_Sans" w:cs="Tahoma"/>
      <w:b/>
      <w:bCs/>
    </w:rPr>
  </w:style>
  <w:style w:type="character" w:styleId="TextodoEspaoReservado">
    <w:name w:val="Placeholder Text"/>
    <w:basedOn w:val="Fontepargpadro"/>
    <w:uiPriority w:val="99"/>
    <w:semiHidden/>
    <w:rsid w:val="00DD3355"/>
    <w:rPr>
      <w:color w:val="808080"/>
    </w:rPr>
  </w:style>
  <w:style w:type="character" w:customStyle="1" w:styleId="CabealhoChar">
    <w:name w:val="Cabeçalho Char"/>
    <w:basedOn w:val="Fontepargpadro"/>
    <w:link w:val="Cabealho"/>
    <w:uiPriority w:val="99"/>
    <w:rsid w:val="00DB64EF"/>
    <w:rPr>
      <w:rFonts w:ascii="Ecofont_Spranq_eco_Sans" w:hAnsi="Ecofont_Spranq_eco_Sans" w:cs="Tahoma"/>
      <w:sz w:val="24"/>
      <w:szCs w:val="24"/>
    </w:rPr>
  </w:style>
  <w:style w:type="character" w:customStyle="1" w:styleId="RodapChar">
    <w:name w:val="Rodapé Char"/>
    <w:basedOn w:val="Fontepargpadro"/>
    <w:link w:val="Rodap"/>
    <w:uiPriority w:val="99"/>
    <w:rsid w:val="00DB64EF"/>
    <w:rPr>
      <w:rFonts w:ascii="Ecofont_Spranq_eco_Sans" w:hAnsi="Ecofont_Spranq_eco_Sans" w:cs="Tahoma"/>
      <w:sz w:val="24"/>
      <w:szCs w:val="24"/>
    </w:rPr>
  </w:style>
  <w:style w:type="character" w:customStyle="1" w:styleId="Ttulo1Char">
    <w:name w:val="Título 1 Char"/>
    <w:basedOn w:val="Fontepargpadro"/>
    <w:link w:val="Ttulo1"/>
    <w:rsid w:val="000D390A"/>
    <w:rPr>
      <w:rFonts w:ascii="Cambria" w:eastAsia="MS Gothic" w:hAnsi="Cambria" w:cs="Times New Roman"/>
      <w:color w:val="365F91"/>
      <w:sz w:val="32"/>
      <w:szCs w:val="32"/>
    </w:rPr>
  </w:style>
  <w:style w:type="character" w:customStyle="1" w:styleId="Nivel1Char">
    <w:name w:val="Nivel1 Char"/>
    <w:basedOn w:val="Ttulo1Char"/>
    <w:link w:val="Nivel1"/>
    <w:rsid w:val="000D390A"/>
    <w:rPr>
      <w:rFonts w:ascii="Cambria" w:eastAsia="MS Gothic" w:hAnsi="Cambria" w:cs="Times New Roman"/>
      <w:b/>
      <w:color w:val="000000"/>
      <w:sz w:val="32"/>
      <w:szCs w:val="32"/>
    </w:rPr>
  </w:style>
  <w:style w:type="character" w:customStyle="1" w:styleId="Recuodecorpodetexto2Char">
    <w:name w:val="Recuo de corpo de texto 2 Char"/>
    <w:basedOn w:val="Fontepargpadro"/>
    <w:link w:val="Recuodecorpodetexto2"/>
    <w:rsid w:val="0073446A"/>
    <w:rPr>
      <w:sz w:val="24"/>
      <w:szCs w:val="24"/>
    </w:rPr>
  </w:style>
  <w:style w:type="character" w:styleId="Forte">
    <w:name w:val="Strong"/>
    <w:basedOn w:val="Fontepargpadro"/>
    <w:uiPriority w:val="22"/>
    <w:qFormat/>
    <w:rsid w:val="00C92364"/>
    <w:rPr>
      <w:b/>
      <w:bCs/>
    </w:rPr>
  </w:style>
  <w:style w:type="character" w:styleId="nfase">
    <w:name w:val="Emphasis"/>
    <w:basedOn w:val="Fontepargpadro"/>
    <w:qFormat/>
    <w:rsid w:val="00E132D6"/>
    <w:rPr>
      <w:i/>
      <w:iCs/>
    </w:rPr>
  </w:style>
  <w:style w:type="character" w:customStyle="1" w:styleId="ListLabel1">
    <w:name w:val="ListLabel 1"/>
    <w:rsid w:val="00195787"/>
    <w:rPr>
      <w:i w:val="0"/>
    </w:rPr>
  </w:style>
  <w:style w:type="character" w:customStyle="1" w:styleId="ListLabel2">
    <w:name w:val="ListLabel 2"/>
    <w:rsid w:val="00195787"/>
    <w:rPr>
      <w:rFonts w:eastAsia="Arial Unicode MS"/>
    </w:rPr>
  </w:style>
  <w:style w:type="character" w:customStyle="1" w:styleId="ListLabel3">
    <w:name w:val="ListLabel 3"/>
    <w:rsid w:val="00195787"/>
    <w:rPr>
      <w:rFonts w:cs="Arial"/>
      <w:i/>
      <w:color w:val="FF0000"/>
    </w:rPr>
  </w:style>
  <w:style w:type="character" w:customStyle="1" w:styleId="ListLabel4">
    <w:name w:val="ListLabel 4"/>
    <w:rsid w:val="00195787"/>
    <w:rPr>
      <w:color w:val="0000FF"/>
    </w:rPr>
  </w:style>
  <w:style w:type="character" w:customStyle="1" w:styleId="ListLabel5">
    <w:name w:val="ListLabel 5"/>
    <w:rsid w:val="00195787"/>
    <w:rPr>
      <w:b w:val="0"/>
    </w:rPr>
  </w:style>
  <w:style w:type="character" w:customStyle="1" w:styleId="ListLabel6">
    <w:name w:val="ListLabel 6"/>
    <w:rsid w:val="00195787"/>
    <w:rPr>
      <w:b/>
      <w:i w:val="0"/>
    </w:rPr>
  </w:style>
  <w:style w:type="character" w:customStyle="1" w:styleId="ListLabel7">
    <w:name w:val="ListLabel 7"/>
    <w:rsid w:val="00195787"/>
    <w:rPr>
      <w:b/>
      <w:i w:val="0"/>
      <w:color w:val="00000A"/>
    </w:rPr>
  </w:style>
  <w:style w:type="character" w:customStyle="1" w:styleId="ListLabel8">
    <w:name w:val="ListLabel 8"/>
    <w:rsid w:val="00195787"/>
    <w:rPr>
      <w:b w:val="0"/>
      <w:i w:val="0"/>
      <w:color w:val="00000A"/>
    </w:rPr>
  </w:style>
  <w:style w:type="character" w:customStyle="1" w:styleId="ListLabel9">
    <w:name w:val="ListLabel 9"/>
    <w:rsid w:val="00195787"/>
    <w:rPr>
      <w:i/>
    </w:rPr>
  </w:style>
  <w:style w:type="character" w:customStyle="1" w:styleId="ListLabel10">
    <w:name w:val="ListLabel 10"/>
    <w:rsid w:val="00195787"/>
    <w:rPr>
      <w:b/>
    </w:rPr>
  </w:style>
  <w:style w:type="character" w:customStyle="1" w:styleId="ListLabel11">
    <w:name w:val="ListLabel 11"/>
    <w:rsid w:val="00195787"/>
    <w:rPr>
      <w:b w:val="0"/>
      <w:i w:val="0"/>
      <w:sz w:val="18"/>
      <w:szCs w:val="18"/>
    </w:rPr>
  </w:style>
  <w:style w:type="paragraph" w:customStyle="1" w:styleId="Corpodotexto">
    <w:name w:val="Corpo do texto"/>
    <w:basedOn w:val="Normal"/>
    <w:rsid w:val="00195787"/>
    <w:pPr>
      <w:spacing w:after="140" w:line="288" w:lineRule="auto"/>
    </w:pPr>
  </w:style>
  <w:style w:type="paragraph" w:styleId="Lista">
    <w:name w:val="List"/>
    <w:basedOn w:val="Corpodotexto"/>
    <w:rsid w:val="00195787"/>
    <w:rPr>
      <w:rFonts w:cs="Mangal"/>
    </w:rPr>
  </w:style>
  <w:style w:type="paragraph" w:styleId="Legenda">
    <w:name w:val="caption"/>
    <w:basedOn w:val="Normal"/>
    <w:rsid w:val="00195787"/>
    <w:pPr>
      <w:suppressLineNumbers/>
      <w:spacing w:before="120" w:after="120"/>
    </w:pPr>
    <w:rPr>
      <w:rFonts w:cs="Mangal"/>
      <w:i/>
      <w:iCs/>
      <w:sz w:val="24"/>
    </w:rPr>
  </w:style>
  <w:style w:type="paragraph" w:customStyle="1" w:styleId="ndice">
    <w:name w:val="Índice"/>
    <w:basedOn w:val="Normal"/>
    <w:rsid w:val="00195787"/>
    <w:pPr>
      <w:suppressLineNumbers/>
    </w:pPr>
    <w:rPr>
      <w:rFonts w:cs="Mangal"/>
    </w:rPr>
  </w:style>
  <w:style w:type="paragraph" w:styleId="PargrafodaLista">
    <w:name w:val="List Paragraph"/>
    <w:basedOn w:val="Normal"/>
    <w:uiPriority w:val="99"/>
    <w:qFormat/>
    <w:rsid w:val="004773FC"/>
    <w:pPr>
      <w:ind w:left="720"/>
      <w:contextualSpacing/>
    </w:pPr>
  </w:style>
  <w:style w:type="paragraph" w:styleId="NormalWeb">
    <w:name w:val="Normal (Web)"/>
    <w:basedOn w:val="Normal"/>
    <w:uiPriority w:val="99"/>
    <w:rsid w:val="006B156A"/>
    <w:pPr>
      <w:spacing w:after="280"/>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cs="Times New Roman"/>
      <w:sz w:val="16"/>
      <w:szCs w:val="16"/>
    </w:rPr>
  </w:style>
  <w:style w:type="paragraph" w:customStyle="1" w:styleId="Nvel2">
    <w:name w:val="Nível 2"/>
    <w:basedOn w:val="Normal"/>
    <w:next w:val="Normal"/>
    <w:rsid w:val="004B460A"/>
    <w:pPr>
      <w:spacing w:after="120"/>
      <w:jc w:val="both"/>
    </w:pPr>
    <w:rPr>
      <w:rFonts w:cs="Times New Roman"/>
      <w:b/>
      <w:szCs w:val="20"/>
    </w:rPr>
  </w:style>
  <w:style w:type="paragraph" w:styleId="Citao">
    <w:name w:val="Quote"/>
    <w:basedOn w:val="Normal"/>
    <w:next w:val="Normal"/>
    <w:link w:val="CitaoChar"/>
    <w:uiPriority w:val="29"/>
    <w:qFormat/>
    <w:rsid w:val="00C322F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imes New Roman"/>
      <w:i/>
      <w:iCs/>
      <w:color w:val="000000"/>
      <w:lang w:eastAsia="en-US"/>
    </w:rPr>
  </w:style>
  <w:style w:type="paragraph" w:styleId="Commarcadores5">
    <w:name w:val="List Bullet 5"/>
    <w:basedOn w:val="Normal"/>
    <w:rsid w:val="001A3A05"/>
    <w:pPr>
      <w:numPr>
        <w:numId w:val="2"/>
      </w:numPr>
      <w:contextualSpacing/>
    </w:pPr>
  </w:style>
  <w:style w:type="paragraph" w:customStyle="1" w:styleId="citao2">
    <w:name w:val="citação 2"/>
    <w:basedOn w:val="Citao"/>
    <w:qFormat/>
    <w:rsid w:val="000A23DA"/>
    <w:rPr>
      <w:szCs w:val="20"/>
    </w:rPr>
  </w:style>
  <w:style w:type="paragraph" w:styleId="Textodecomentrio">
    <w:name w:val="annotation text"/>
    <w:basedOn w:val="Normal"/>
    <w:link w:val="TextodecomentrioChar"/>
    <w:unhideWhenUsed/>
    <w:rsid w:val="0015519E"/>
    <w:rPr>
      <w:szCs w:val="20"/>
    </w:rPr>
  </w:style>
  <w:style w:type="paragraph" w:styleId="Assuntodocomentrio">
    <w:name w:val="annotation subject"/>
    <w:basedOn w:val="Textodecomentrio"/>
    <w:link w:val="AssuntodocomentrioChar"/>
    <w:semiHidden/>
    <w:unhideWhenUsed/>
    <w:rsid w:val="0015519E"/>
    <w:rPr>
      <w:b/>
      <w:bCs/>
    </w:rPr>
  </w:style>
  <w:style w:type="paragraph" w:styleId="Cabealho">
    <w:name w:val="header"/>
    <w:basedOn w:val="Normal"/>
    <w:link w:val="CabealhoChar"/>
    <w:uiPriority w:val="99"/>
    <w:unhideWhenUsed/>
    <w:rsid w:val="00DB64EF"/>
    <w:pPr>
      <w:tabs>
        <w:tab w:val="center" w:pos="4252"/>
        <w:tab w:val="right" w:pos="8504"/>
      </w:tabs>
    </w:pPr>
  </w:style>
  <w:style w:type="paragraph" w:styleId="Rodap">
    <w:name w:val="footer"/>
    <w:basedOn w:val="Normal"/>
    <w:link w:val="RodapChar"/>
    <w:uiPriority w:val="99"/>
    <w:unhideWhenUsed/>
    <w:rsid w:val="00DB64EF"/>
    <w:pPr>
      <w:tabs>
        <w:tab w:val="center" w:pos="4252"/>
        <w:tab w:val="right" w:pos="8504"/>
      </w:tabs>
    </w:pPr>
  </w:style>
  <w:style w:type="paragraph" w:customStyle="1" w:styleId="Nivel1">
    <w:name w:val="Nivel1"/>
    <w:basedOn w:val="Ttulo1"/>
    <w:link w:val="Nivel1Char"/>
    <w:qFormat/>
    <w:rsid w:val="000D390A"/>
    <w:pPr>
      <w:tabs>
        <w:tab w:val="num" w:pos="720"/>
      </w:tabs>
      <w:spacing w:before="480" w:line="276" w:lineRule="auto"/>
      <w:ind w:left="720" w:hanging="720"/>
      <w:jc w:val="both"/>
    </w:pPr>
    <w:rPr>
      <w:rFonts w:ascii="Arial" w:hAnsi="Arial"/>
      <w:b/>
      <w:color w:val="000000"/>
      <w:sz w:val="20"/>
      <w:szCs w:val="20"/>
    </w:rPr>
  </w:style>
  <w:style w:type="paragraph" w:styleId="Reviso">
    <w:name w:val="Revision"/>
    <w:uiPriority w:val="99"/>
    <w:semiHidden/>
    <w:rsid w:val="00656F07"/>
    <w:pPr>
      <w:suppressAutoHyphens/>
    </w:pPr>
    <w:rPr>
      <w:rFonts w:cs="Tahoma"/>
      <w:szCs w:val="24"/>
    </w:rPr>
  </w:style>
  <w:style w:type="paragraph" w:styleId="Recuodecorpodetexto2">
    <w:name w:val="Body Text Indent 2"/>
    <w:basedOn w:val="Normal"/>
    <w:link w:val="Recuodecorpodetexto2Char"/>
    <w:rsid w:val="0073446A"/>
    <w:pPr>
      <w:spacing w:after="120" w:line="480" w:lineRule="auto"/>
      <w:ind w:left="283"/>
    </w:pPr>
    <w:rPr>
      <w:rFonts w:ascii="Times New Roman" w:hAnsi="Times New Roman" w:cs="Times New Roman"/>
      <w:sz w:val="24"/>
    </w:rPr>
  </w:style>
  <w:style w:type="paragraph" w:customStyle="1" w:styleId="PargrafodaLista1">
    <w:name w:val="Parágrafo da Lista1"/>
    <w:basedOn w:val="Normal"/>
    <w:qFormat/>
    <w:rsid w:val="006C27E6"/>
    <w:pPr>
      <w:suppressAutoHyphens w:val="0"/>
      <w:ind w:left="720"/>
    </w:pPr>
    <w:rPr>
      <w:rFonts w:ascii="Ecofont_Spranq_eco_Sans" w:hAnsi="Ecofont_Spranq_eco_Sans" w:cs="Ecofont_Spranq_eco_Sans"/>
      <w:sz w:val="24"/>
    </w:rPr>
  </w:style>
  <w:style w:type="paragraph" w:customStyle="1" w:styleId="WW-Padro">
    <w:name w:val="WW-Padrão"/>
    <w:rsid w:val="003B11E3"/>
    <w:pPr>
      <w:suppressAutoHyphens/>
    </w:pPr>
    <w:rPr>
      <w:sz w:val="24"/>
      <w:lang w:eastAsia="ar-SA"/>
    </w:rPr>
  </w:style>
  <w:style w:type="table" w:styleId="Tabelacomgrade">
    <w:name w:val="Table Grid"/>
    <w:basedOn w:val="Tabelanormal"/>
    <w:uiPriority w:val="39"/>
    <w:unhideWhenUsed/>
    <w:rsid w:val="005006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E23909"/>
    <w:pPr>
      <w:suppressAutoHyphens w:val="0"/>
      <w:spacing w:after="120"/>
    </w:pPr>
    <w:rPr>
      <w:rFonts w:ascii="Times New Roman" w:hAnsi="Times New Roman" w:cs="Times New Roman"/>
      <w:sz w:val="24"/>
    </w:rPr>
  </w:style>
  <w:style w:type="character" w:customStyle="1" w:styleId="CorpodetextoChar">
    <w:name w:val="Corpo de texto Char"/>
    <w:basedOn w:val="Fontepargpadro"/>
    <w:link w:val="Corpodetexto"/>
    <w:rsid w:val="00E23909"/>
    <w:rPr>
      <w:sz w:val="24"/>
      <w:szCs w:val="24"/>
    </w:rPr>
  </w:style>
  <w:style w:type="paragraph" w:styleId="Textoembloco">
    <w:name w:val="Block Text"/>
    <w:basedOn w:val="Normal"/>
    <w:rsid w:val="00E23909"/>
    <w:pPr>
      <w:suppressAutoHyphens w:val="0"/>
      <w:ind w:left="567" w:right="284" w:hanging="567"/>
      <w:jc w:val="both"/>
    </w:pPr>
    <w:rPr>
      <w:rFonts w:ascii="Times New Roman" w:hAnsi="Times New Roman" w:cs="Times New Roman"/>
      <w:b/>
      <w:sz w:val="24"/>
      <w:szCs w:val="20"/>
    </w:rPr>
  </w:style>
  <w:style w:type="paragraph" w:customStyle="1" w:styleId="western">
    <w:name w:val="western"/>
    <w:basedOn w:val="Normal"/>
    <w:rsid w:val="00E23909"/>
    <w:pPr>
      <w:suppressAutoHyphens w:val="0"/>
      <w:spacing w:before="100" w:beforeAutospacing="1" w:after="119"/>
    </w:pPr>
    <w:rPr>
      <w:rFonts w:ascii="Times New Roman" w:hAnsi="Times New Roman" w:cs="Times New Roman"/>
      <w:sz w:val="24"/>
    </w:rPr>
  </w:style>
  <w:style w:type="paragraph" w:customStyle="1" w:styleId="Corpodetexto21">
    <w:name w:val="Corpo de texto 21"/>
    <w:basedOn w:val="Normal"/>
    <w:rsid w:val="001A6554"/>
    <w:pPr>
      <w:ind w:right="-148"/>
      <w:jc w:val="both"/>
    </w:pPr>
    <w:rPr>
      <w:rFonts w:cs="Times New Roman"/>
      <w:sz w:val="24"/>
      <w:szCs w:val="20"/>
      <w:lang w:eastAsia="ar-SA"/>
    </w:rPr>
  </w:style>
  <w:style w:type="paragraph" w:customStyle="1" w:styleId="Ttulo1doRosinaldo">
    <w:name w:val="Título 1 do Rosinaldo"/>
    <w:basedOn w:val="Normal"/>
    <w:rsid w:val="00313761"/>
    <w:pPr>
      <w:tabs>
        <w:tab w:val="num" w:pos="360"/>
      </w:tabs>
      <w:suppressAutoHyphens w:val="0"/>
      <w:ind w:left="360" w:hanging="360"/>
      <w:jc w:val="both"/>
    </w:pPr>
    <w:rPr>
      <w:rFonts w:cs="Times New Roman"/>
      <w:sz w:val="24"/>
      <w:szCs w:val="20"/>
    </w:rPr>
  </w:style>
  <w:style w:type="character" w:styleId="Nmerodepgina">
    <w:name w:val="page number"/>
    <w:rsid w:val="00BB598F"/>
  </w:style>
  <w:style w:type="character" w:styleId="Hyperlink">
    <w:name w:val="Hyperlink"/>
    <w:basedOn w:val="Fontepargpadro"/>
    <w:unhideWhenUsed/>
    <w:rsid w:val="005853CE"/>
    <w:rPr>
      <w:color w:val="0000FF" w:themeColor="hyperlink"/>
      <w:u w:val="single"/>
    </w:rPr>
  </w:style>
  <w:style w:type="character" w:customStyle="1" w:styleId="MenoPendente1">
    <w:name w:val="Menção Pendente1"/>
    <w:basedOn w:val="Fontepargpadro"/>
    <w:uiPriority w:val="99"/>
    <w:semiHidden/>
    <w:unhideWhenUsed/>
    <w:rsid w:val="005853CE"/>
    <w:rPr>
      <w:color w:val="605E5C"/>
      <w:shd w:val="clear" w:color="auto" w:fill="E1DFDD"/>
    </w:rPr>
  </w:style>
  <w:style w:type="paragraph" w:customStyle="1" w:styleId="Nivel01">
    <w:name w:val="Nivel_01"/>
    <w:basedOn w:val="Ttulo1"/>
    <w:qFormat/>
    <w:rsid w:val="00F74382"/>
    <w:pPr>
      <w:tabs>
        <w:tab w:val="num" w:pos="360"/>
        <w:tab w:val="left" w:pos="567"/>
        <w:tab w:val="num" w:pos="720"/>
      </w:tabs>
      <w:suppressAutoHyphens w:val="0"/>
      <w:ind w:left="720" w:hanging="720"/>
      <w:jc w:val="both"/>
    </w:pPr>
    <w:rPr>
      <w:rFonts w:ascii="Ecofont_Spranq_eco_Sans" w:eastAsiaTheme="majorEastAsia" w:hAnsi="Ecofont_Spranq_eco_Sans"/>
      <w:b/>
      <w:bCs/>
      <w:color w:val="auto"/>
      <w:sz w:val="20"/>
      <w:szCs w:val="20"/>
    </w:rPr>
  </w:style>
  <w:style w:type="character" w:customStyle="1" w:styleId="GradeColorida-nfase1Char">
    <w:name w:val="Grade Colorida - Ênfase 1 Char"/>
    <w:link w:val="GradeColorida-nfase11"/>
    <w:uiPriority w:val="29"/>
    <w:rsid w:val="00F74382"/>
    <w:rPr>
      <w:rFonts w:ascii="Ecofont_Spranq_eco_Sans" w:eastAsia="Calibri" w:hAnsi="Ecofont_Spranq_eco_Sans" w:cs="Ecofont_Spranq_eco_Sans"/>
      <w:i/>
      <w:iCs/>
      <w:color w:val="000000"/>
      <w:szCs w:val="24"/>
      <w:shd w:val="clear" w:color="auto" w:fill="FFFFCC"/>
    </w:rPr>
  </w:style>
  <w:style w:type="paragraph" w:customStyle="1" w:styleId="GradeColorida-nfase11">
    <w:name w:val="Grade Colorida - Ênfase 11"/>
    <w:basedOn w:val="Normal"/>
    <w:next w:val="Normal"/>
    <w:link w:val="GradeColorida-nfase1Char"/>
    <w:uiPriority w:val="29"/>
    <w:qFormat/>
    <w:rsid w:val="00F74382"/>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cs="Ecofont_Spranq_eco_Sans"/>
      <w:i/>
      <w:iCs/>
      <w:color w:val="000000"/>
    </w:rPr>
  </w:style>
  <w:style w:type="paragraph" w:customStyle="1" w:styleId="Nivel01Titulo">
    <w:name w:val="Nivel_01_Titulo"/>
    <w:basedOn w:val="Ttulo1"/>
    <w:next w:val="Normal"/>
    <w:link w:val="Nivel01TituloChar"/>
    <w:qFormat/>
    <w:rsid w:val="00F74382"/>
    <w:pPr>
      <w:tabs>
        <w:tab w:val="num" w:pos="360"/>
        <w:tab w:val="left" w:pos="567"/>
      </w:tabs>
      <w:suppressAutoHyphens w:val="0"/>
      <w:jc w:val="both"/>
    </w:pPr>
    <w:rPr>
      <w:rFonts w:ascii="Arial" w:eastAsiaTheme="majorEastAsia" w:hAnsi="Arial"/>
      <w:b/>
      <w:bCs/>
      <w:color w:val="auto"/>
      <w:sz w:val="20"/>
      <w:szCs w:val="20"/>
    </w:rPr>
  </w:style>
  <w:style w:type="character" w:customStyle="1" w:styleId="Nivel01TituloChar">
    <w:name w:val="Nivel_01_Titulo Char"/>
    <w:basedOn w:val="Fontepargpadro"/>
    <w:link w:val="Nivel01Titulo"/>
    <w:locked/>
    <w:rsid w:val="00F74382"/>
    <w:rPr>
      <w:rFonts w:ascii="Arial" w:eastAsiaTheme="majorEastAsia" w:hAnsi="Arial"/>
      <w:b/>
      <w:bCs/>
    </w:rPr>
  </w:style>
  <w:style w:type="paragraph" w:customStyle="1" w:styleId="SombreamentoMdio1-nfase31">
    <w:name w:val="Sombreamento Médio 1 - Ênfase 31"/>
    <w:basedOn w:val="Normal"/>
    <w:next w:val="Normal"/>
    <w:rsid w:val="00A33729"/>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ascii="Ecofont_Spranq_eco_Sans" w:eastAsia="Calibri" w:hAnsi="Ecofont_Spranq_eco_Sans"/>
      <w:i/>
      <w:iCs/>
      <w:color w:val="000000"/>
      <w:lang w:eastAsia="zh-CN"/>
    </w:rPr>
  </w:style>
  <w:style w:type="paragraph" w:customStyle="1" w:styleId="Citao1">
    <w:name w:val="Citação1"/>
    <w:basedOn w:val="Normal"/>
    <w:next w:val="Normal"/>
    <w:link w:val="QuoteChar"/>
    <w:qFormat/>
    <w:rsid w:val="001B3F02"/>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hAnsi="Ecofont_Spranq_eco_Sans" w:cs="Ecofont_Spranq_eco_Sans"/>
      <w:i/>
      <w:iCs/>
      <w:color w:val="000000"/>
      <w:sz w:val="24"/>
      <w:shd w:val="clear" w:color="auto" w:fill="FFFFCC"/>
      <w:lang w:eastAsia="en-US"/>
    </w:rPr>
  </w:style>
  <w:style w:type="character" w:customStyle="1" w:styleId="QuoteChar">
    <w:name w:val="Quote Char"/>
    <w:link w:val="Citao1"/>
    <w:rsid w:val="001B3F02"/>
    <w:rPr>
      <w:rFonts w:ascii="Ecofont_Spranq_eco_Sans" w:hAnsi="Ecofont_Spranq_eco_Sans" w:cs="Ecofont_Spranq_eco_Sans"/>
      <w:i/>
      <w:iCs/>
      <w:color w:val="000000"/>
      <w:sz w:val="24"/>
      <w:szCs w:val="24"/>
      <w:shd w:val="clear" w:color="auto" w:fill="FFFFCC"/>
      <w:lang w:eastAsia="en-US"/>
    </w:rPr>
  </w:style>
  <w:style w:type="character" w:customStyle="1" w:styleId="Nivel2Char">
    <w:name w:val="Nivel 2 Char"/>
    <w:basedOn w:val="Fontepargpadro"/>
    <w:link w:val="Nivel2"/>
    <w:locked/>
    <w:rsid w:val="001B3F02"/>
    <w:rPr>
      <w:rFonts w:ascii="Ecofont_Spranq_eco_Sans" w:eastAsia="Arial Unicode MS" w:hAnsi="Ecofont_Spranq_eco_Sans"/>
    </w:rPr>
  </w:style>
  <w:style w:type="paragraph" w:customStyle="1" w:styleId="Nivel2">
    <w:name w:val="Nivel 2"/>
    <w:link w:val="Nivel2Char"/>
    <w:qFormat/>
    <w:rsid w:val="001B3F02"/>
    <w:pPr>
      <w:numPr>
        <w:ilvl w:val="1"/>
        <w:numId w:val="5"/>
      </w:numPr>
      <w:spacing w:before="120" w:after="120" w:line="276" w:lineRule="auto"/>
      <w:jc w:val="both"/>
    </w:pPr>
    <w:rPr>
      <w:rFonts w:ascii="Ecofont_Spranq_eco_Sans" w:eastAsia="Arial Unicode MS" w:hAnsi="Ecofont_Spranq_eco_Sans"/>
    </w:rPr>
  </w:style>
  <w:style w:type="paragraph" w:customStyle="1" w:styleId="Nivel10">
    <w:name w:val="Nivel 1"/>
    <w:basedOn w:val="Nivel2"/>
    <w:next w:val="Nivel2"/>
    <w:qFormat/>
    <w:rsid w:val="001B3F02"/>
    <w:pPr>
      <w:numPr>
        <w:ilvl w:val="0"/>
        <w:numId w:val="0"/>
      </w:numPr>
      <w:tabs>
        <w:tab w:val="num" w:pos="360"/>
        <w:tab w:val="num" w:pos="720"/>
      </w:tabs>
      <w:ind w:left="720" w:hanging="432"/>
    </w:pPr>
    <w:rPr>
      <w:b/>
    </w:rPr>
  </w:style>
  <w:style w:type="paragraph" w:customStyle="1" w:styleId="Nivel3">
    <w:name w:val="Nivel 3"/>
    <w:basedOn w:val="Nivel2"/>
    <w:qFormat/>
    <w:rsid w:val="001B3F02"/>
    <w:pPr>
      <w:numPr>
        <w:ilvl w:val="2"/>
      </w:numPr>
      <w:tabs>
        <w:tab w:val="num" w:pos="360"/>
      </w:tabs>
      <w:ind w:hanging="180"/>
    </w:pPr>
    <w:rPr>
      <w:color w:val="000000"/>
    </w:rPr>
  </w:style>
  <w:style w:type="paragraph" w:customStyle="1" w:styleId="Nivel4">
    <w:name w:val="Nivel 4"/>
    <w:basedOn w:val="Nivel3"/>
    <w:qFormat/>
    <w:rsid w:val="001B3F02"/>
    <w:pPr>
      <w:numPr>
        <w:ilvl w:val="3"/>
      </w:numPr>
      <w:tabs>
        <w:tab w:val="num" w:pos="360"/>
        <w:tab w:val="num" w:pos="2160"/>
      </w:tabs>
      <w:ind w:hanging="360"/>
    </w:pPr>
    <w:rPr>
      <w:color w:val="auto"/>
    </w:rPr>
  </w:style>
  <w:style w:type="paragraph" w:customStyle="1" w:styleId="Nivel5">
    <w:name w:val="Nivel 5"/>
    <w:basedOn w:val="Nivel4"/>
    <w:qFormat/>
    <w:rsid w:val="001B3F02"/>
    <w:pPr>
      <w:numPr>
        <w:ilvl w:val="4"/>
      </w:numPr>
      <w:tabs>
        <w:tab w:val="num" w:pos="360"/>
        <w:tab w:val="num" w:pos="2160"/>
      </w:tabs>
      <w:ind w:hanging="360"/>
    </w:pPr>
  </w:style>
  <w:style w:type="character" w:customStyle="1" w:styleId="MenoPendente2">
    <w:name w:val="Menção Pendente2"/>
    <w:basedOn w:val="Fontepargpadro"/>
    <w:uiPriority w:val="99"/>
    <w:semiHidden/>
    <w:unhideWhenUsed/>
    <w:rsid w:val="00C433C3"/>
    <w:rPr>
      <w:color w:val="605E5C"/>
      <w:shd w:val="clear" w:color="auto" w:fill="E1DFDD"/>
    </w:rPr>
  </w:style>
  <w:style w:type="paragraph" w:styleId="Textodenotaderodap">
    <w:name w:val="footnote text"/>
    <w:basedOn w:val="Normal"/>
    <w:link w:val="TextodenotaderodapChar"/>
    <w:semiHidden/>
    <w:unhideWhenUsed/>
    <w:rsid w:val="00F31C44"/>
    <w:rPr>
      <w:szCs w:val="20"/>
    </w:rPr>
  </w:style>
  <w:style w:type="character" w:customStyle="1" w:styleId="TextodenotaderodapChar">
    <w:name w:val="Texto de nota de rodapé Char"/>
    <w:basedOn w:val="Fontepargpadro"/>
    <w:link w:val="Textodenotaderodap"/>
    <w:semiHidden/>
    <w:rsid w:val="00F31C44"/>
    <w:rPr>
      <w:rFonts w:ascii="Arial" w:hAnsi="Arial" w:cs="Tahoma"/>
    </w:rPr>
  </w:style>
  <w:style w:type="character" w:styleId="Refdenotaderodap">
    <w:name w:val="footnote reference"/>
    <w:basedOn w:val="Fontepargpadro"/>
    <w:semiHidden/>
    <w:unhideWhenUsed/>
    <w:rsid w:val="00F31C44"/>
    <w:rPr>
      <w:vertAlign w:val="superscript"/>
    </w:rPr>
  </w:style>
  <w:style w:type="paragraph" w:customStyle="1" w:styleId="Default">
    <w:name w:val="Default"/>
    <w:rsid w:val="00323141"/>
    <w:pPr>
      <w:autoSpaceDE w:val="0"/>
      <w:autoSpaceDN w:val="0"/>
      <w:adjustRightInd w:val="0"/>
    </w:pPr>
    <w:rPr>
      <w:color w:val="000000"/>
      <w:sz w:val="24"/>
      <w:szCs w:val="24"/>
    </w:rPr>
  </w:style>
  <w:style w:type="character" w:customStyle="1" w:styleId="MenoPendente3">
    <w:name w:val="Menção Pendente3"/>
    <w:basedOn w:val="Fontepargpadro"/>
    <w:uiPriority w:val="99"/>
    <w:semiHidden/>
    <w:unhideWhenUsed/>
    <w:rsid w:val="00D71D03"/>
    <w:rPr>
      <w:color w:val="605E5C"/>
      <w:shd w:val="clear" w:color="auto" w:fill="E1DFDD"/>
    </w:rPr>
  </w:style>
  <w:style w:type="paragraph" w:customStyle="1" w:styleId="textocentralizado">
    <w:name w:val="texto_centralizado"/>
    <w:basedOn w:val="Normal"/>
    <w:rsid w:val="00A027C2"/>
    <w:pPr>
      <w:suppressAutoHyphens w:val="0"/>
      <w:spacing w:before="100" w:beforeAutospacing="1" w:after="100" w:afterAutospacing="1"/>
    </w:pPr>
    <w:rPr>
      <w:rFonts w:ascii="Times New Roman" w:hAnsi="Times New Roman" w:cs="Times New Roman"/>
      <w:sz w:val="24"/>
    </w:rPr>
  </w:style>
  <w:style w:type="paragraph" w:customStyle="1" w:styleId="tabelatextoalinhadoesquerda">
    <w:name w:val="tabela_texto_alinhado_esquerda"/>
    <w:basedOn w:val="Normal"/>
    <w:rsid w:val="00A027C2"/>
    <w:pPr>
      <w:suppressAutoHyphens w:val="0"/>
      <w:spacing w:before="100" w:beforeAutospacing="1" w:after="100" w:afterAutospacing="1"/>
    </w:pPr>
    <w:rPr>
      <w:rFonts w:ascii="Times New Roman" w:hAnsi="Times New Roman" w:cs="Times New Roman"/>
      <w:sz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75" w:type="dxa"/>
        <w:left w:w="75" w:type="dxa"/>
        <w:bottom w:w="75" w:type="dxa"/>
        <w:right w:w="75" w:type="dxa"/>
      </w:tblCellMar>
    </w:tblPr>
  </w:style>
  <w:style w:type="table" w:customStyle="1" w:styleId="a1">
    <w:basedOn w:val="TableNormal2"/>
    <w:tblPr>
      <w:tblStyleRowBandSize w:val="1"/>
      <w:tblStyleColBandSize w:val="1"/>
      <w:tblCellMar>
        <w:top w:w="75" w:type="dxa"/>
        <w:left w:w="75" w:type="dxa"/>
        <w:bottom w:w="75" w:type="dxa"/>
        <w:right w:w="75" w:type="dxa"/>
      </w:tblCellMar>
    </w:tblPr>
  </w:style>
  <w:style w:type="table" w:customStyle="1" w:styleId="a2">
    <w:basedOn w:val="TableNormal2"/>
    <w:rPr>
      <w:rFonts w:ascii="Calibri" w:eastAsia="Calibri" w:hAnsi="Calibri" w:cs="Calibri"/>
      <w:sz w:val="22"/>
      <w:szCs w:val="22"/>
    </w:rPr>
    <w:tblPr>
      <w:tblStyleRowBandSize w:val="1"/>
      <w:tblStyleColBandSize w:val="1"/>
      <w:tblCellMar>
        <w:top w:w="75" w:type="dxa"/>
        <w:left w:w="75" w:type="dxa"/>
        <w:bottom w:w="75" w:type="dxa"/>
        <w:right w:w="75" w:type="dxa"/>
      </w:tblCellMar>
    </w:tblPr>
  </w:style>
  <w:style w:type="table" w:customStyle="1" w:styleId="a3">
    <w:basedOn w:val="TableNormal2"/>
    <w:rPr>
      <w:rFonts w:ascii="Calibri" w:eastAsia="Calibri" w:hAnsi="Calibri" w:cs="Calibri"/>
      <w:sz w:val="22"/>
      <w:szCs w:val="22"/>
    </w:rPr>
    <w:tblPr>
      <w:tblStyleRowBandSize w:val="1"/>
      <w:tblStyleColBandSize w:val="1"/>
      <w:tblCellMar>
        <w:top w:w="75" w:type="dxa"/>
        <w:left w:w="75" w:type="dxa"/>
        <w:bottom w:w="75" w:type="dxa"/>
        <w:right w:w="75" w:type="dxa"/>
      </w:tblCellMar>
    </w:tblPr>
  </w:style>
  <w:style w:type="table" w:customStyle="1" w:styleId="a4">
    <w:basedOn w:val="TableNormal2"/>
    <w:rPr>
      <w:rFonts w:ascii="Calibri" w:eastAsia="Calibri" w:hAnsi="Calibri" w:cs="Calibri"/>
      <w:sz w:val="22"/>
      <w:szCs w:val="22"/>
    </w:rPr>
    <w:tblPr>
      <w:tblStyleRowBandSize w:val="1"/>
      <w:tblStyleColBandSize w:val="1"/>
      <w:tblCellMar>
        <w:top w:w="75" w:type="dxa"/>
        <w:left w:w="75" w:type="dxa"/>
        <w:bottom w:w="75" w:type="dxa"/>
        <w:right w:w="75" w:type="dxa"/>
      </w:tblCellMar>
    </w:tblPr>
  </w:style>
  <w:style w:type="table" w:customStyle="1" w:styleId="a5">
    <w:basedOn w:val="TableNormal2"/>
    <w:rPr>
      <w:rFonts w:ascii="Calibri" w:eastAsia="Calibri" w:hAnsi="Calibri" w:cs="Calibri"/>
      <w:sz w:val="22"/>
      <w:szCs w:val="22"/>
    </w:rPr>
    <w:tblPr>
      <w:tblStyleRowBandSize w:val="1"/>
      <w:tblStyleColBandSize w:val="1"/>
      <w:tblCellMar>
        <w:top w:w="75" w:type="dxa"/>
        <w:left w:w="75" w:type="dxa"/>
        <w:bottom w:w="75" w:type="dxa"/>
        <w:right w:w="75" w:type="dxa"/>
      </w:tblCellMar>
    </w:tblPr>
  </w:style>
  <w:style w:type="table" w:customStyle="1" w:styleId="a6">
    <w:basedOn w:val="TableNormal2"/>
    <w:rPr>
      <w:rFonts w:ascii="Calibri" w:eastAsia="Calibri" w:hAnsi="Calibri" w:cs="Calibri"/>
      <w:sz w:val="22"/>
      <w:szCs w:val="22"/>
    </w:rPr>
    <w:tblPr>
      <w:tblStyleRowBandSize w:val="1"/>
      <w:tblStyleColBandSize w:val="1"/>
      <w:tblCellMar>
        <w:top w:w="75" w:type="dxa"/>
        <w:left w:w="75" w:type="dxa"/>
        <w:bottom w:w="75" w:type="dxa"/>
        <w:right w:w="75" w:type="dxa"/>
      </w:tblCellMar>
    </w:tblPr>
  </w:style>
  <w:style w:type="table" w:customStyle="1" w:styleId="a7">
    <w:basedOn w:val="TableNormal2"/>
    <w:rPr>
      <w:rFonts w:ascii="Calibri" w:eastAsia="Calibri" w:hAnsi="Calibri" w:cs="Calibri"/>
      <w:sz w:val="22"/>
      <w:szCs w:val="22"/>
    </w:rPr>
    <w:tblPr>
      <w:tblStyleRowBandSize w:val="1"/>
      <w:tblStyleColBandSize w:val="1"/>
      <w:tblCellMar>
        <w:top w:w="75" w:type="dxa"/>
        <w:left w:w="75" w:type="dxa"/>
        <w:bottom w:w="75" w:type="dxa"/>
        <w:right w:w="7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Nqi2NW1yIJeIlYnYzAUYpVdimQ==">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1017</Words>
  <Characters>5495</Characters>
  <Application>Microsoft Office Word</Application>
  <DocSecurity>0</DocSecurity>
  <Lines>45</Lines>
  <Paragraphs>12</Paragraphs>
  <ScaleCrop>false</ScaleCrop>
  <Company/>
  <LinksUpToDate>false</LinksUpToDate>
  <CharactersWithSpaces>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Adriano</dc:creator>
  <cp:lastModifiedBy>Joao Paulo Moraes</cp:lastModifiedBy>
  <cp:revision>2</cp:revision>
  <dcterms:created xsi:type="dcterms:W3CDTF">2022-11-03T02:47:00Z</dcterms:created>
  <dcterms:modified xsi:type="dcterms:W3CDTF">2022-11-03T02:47:00Z</dcterms:modified>
</cp:coreProperties>
</file>